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56EC7" w14:textId="77777777" w:rsidR="00C36BE2" w:rsidRDefault="000B755D" w:rsidP="000B755D">
      <w:pPr>
        <w:pStyle w:val="Titre1"/>
      </w:pPr>
      <w:r>
        <w:t xml:space="preserve">Utilisation du </w:t>
      </w:r>
      <w:r w:rsidR="004422ED">
        <w:t>modèle</w:t>
      </w:r>
      <w:r>
        <w:t xml:space="preserve"> de rapport</w:t>
      </w:r>
      <w:r w:rsidR="00DD7470">
        <w:t xml:space="preserve"> </w:t>
      </w:r>
      <w:r w:rsidR="004422ED">
        <w:t>final</w:t>
      </w:r>
    </w:p>
    <w:p w14:paraId="7DC77EB0" w14:textId="77777777" w:rsidR="00DD7470" w:rsidRPr="00DD7470" w:rsidRDefault="00DD7470" w:rsidP="00DD7470"/>
    <w:p w14:paraId="69542131" w14:textId="77777777" w:rsidR="000B755D" w:rsidRDefault="001476FC" w:rsidP="000B755D">
      <w:pPr>
        <w:pStyle w:val="Titre2"/>
      </w:pPr>
      <w:r>
        <w:t>Titre de p</w:t>
      </w:r>
      <w:r w:rsidR="000B755D">
        <w:t>age de couverture</w:t>
      </w:r>
      <w:r>
        <w:t xml:space="preserve"> et mise à jour des entêtes des pages du rapport</w:t>
      </w:r>
    </w:p>
    <w:p w14:paraId="5B8A4D5C" w14:textId="77777777" w:rsidR="000B755D" w:rsidRDefault="000B755D" w:rsidP="000B755D">
      <w:r>
        <w:t>Les champs "</w:t>
      </w:r>
      <w:r w:rsidR="004422ED" w:rsidRPr="00F530B3">
        <w:rPr>
          <w:highlight w:val="yellow"/>
        </w:rPr>
        <w:t xml:space="preserve">Projet </w:t>
      </w:r>
      <w:proofErr w:type="gramStart"/>
      <w:r w:rsidR="004422ED" w:rsidRPr="00F530B3">
        <w:rPr>
          <w:highlight w:val="yellow"/>
        </w:rPr>
        <w:t>EC.20XX.YYYYY</w:t>
      </w:r>
      <w:proofErr w:type="gramEnd"/>
      <w:r w:rsidR="004422ED" w:rsidRPr="00F530B3">
        <w:rPr>
          <w:highlight w:val="yellow"/>
        </w:rPr>
        <w:t xml:space="preserve"> - Entrepris</w:t>
      </w:r>
      <w:r w:rsidR="004422ED" w:rsidRPr="00BE4621">
        <w:rPr>
          <w:highlight w:val="yellow"/>
        </w:rPr>
        <w:t>e</w:t>
      </w:r>
      <w:r>
        <w:t>" et "</w:t>
      </w:r>
      <w:r w:rsidR="004422ED" w:rsidRPr="004422ED">
        <w:rPr>
          <w:highlight w:val="yellow"/>
        </w:rPr>
        <w:t>Intitulé abrégé du projet : dossier final</w:t>
      </w:r>
      <w:r>
        <w:t xml:space="preserve">" sont repris </w:t>
      </w:r>
      <w:r w:rsidR="009F3373">
        <w:t xml:space="preserve">automatiquement </w:t>
      </w:r>
      <w:r>
        <w:t xml:space="preserve">dans les entêtes des pages du rapport à condition de </w:t>
      </w:r>
      <w:r w:rsidR="009F3373">
        <w:t>respecter la procédure suivante</w:t>
      </w:r>
      <w:r w:rsidR="003128DF">
        <w:t xml:space="preserve"> </w:t>
      </w:r>
      <w:r w:rsidR="003128DF" w:rsidRPr="003128DF">
        <w:rPr>
          <w:color w:val="FF0000"/>
        </w:rPr>
        <w:t>(ne pas éditer directement dans ces champs)</w:t>
      </w:r>
      <w:r w:rsidR="009F3373">
        <w:t>:</w:t>
      </w:r>
    </w:p>
    <w:p w14:paraId="63C6A639" w14:textId="77777777" w:rsidR="009F3373" w:rsidRDefault="009F3373" w:rsidP="009F3373">
      <w:pPr>
        <w:pStyle w:val="Paragraphedeliste"/>
        <w:numPr>
          <w:ilvl w:val="0"/>
          <w:numId w:val="1"/>
        </w:numPr>
      </w:pPr>
      <w:r>
        <w:t xml:space="preserve">Clic droit sur </w:t>
      </w:r>
      <w:r w:rsidR="003128DF">
        <w:t>le champ, puis sélectionner "Modification du champ…":</w:t>
      </w:r>
    </w:p>
    <w:p w14:paraId="56E3D6CF" w14:textId="77777777" w:rsidR="003128DF" w:rsidRDefault="004422ED" w:rsidP="003128DF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AF1BF2D" wp14:editId="37400A8C">
            <wp:extent cx="3849284" cy="23214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s tit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418" cy="234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4B7EF" w14:textId="77777777" w:rsidR="003128DF" w:rsidRDefault="003128DF" w:rsidP="003128DF">
      <w:pPr>
        <w:pStyle w:val="Paragraphedeliste"/>
        <w:numPr>
          <w:ilvl w:val="0"/>
          <w:numId w:val="1"/>
        </w:numPr>
      </w:pPr>
      <w:r>
        <w:t>Puis modifier le titre dans le champ "Nouveau titre":</w:t>
      </w:r>
    </w:p>
    <w:p w14:paraId="19014BE1" w14:textId="77777777" w:rsidR="003128DF" w:rsidRDefault="003128DF" w:rsidP="003128DF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EE17799" wp14:editId="1AB60126">
            <wp:extent cx="5338056" cy="30956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1583" cy="309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8BA8C" w14:textId="77777777" w:rsidR="004422ED" w:rsidRDefault="004422ED" w:rsidP="000B755D"/>
    <w:p w14:paraId="6CA97575" w14:textId="77777777" w:rsidR="000B755D" w:rsidRDefault="003128DF" w:rsidP="000B755D">
      <w:r>
        <w:t>Une fois modifiés, mettre à jour ces champs dans les entêtes de pages en double-cliquant dans la zone d'entête, puis insérer le curseur sur le champ à mettre à jour, puis utiliser la fonction f9 du clavier pour mettre à jour. A faire sur la page de la table des matières</w:t>
      </w:r>
      <w:r w:rsidR="001476FC">
        <w:t xml:space="preserve"> (Sommaire, page </w:t>
      </w:r>
      <w:r w:rsidR="00872E8A">
        <w:t>2</w:t>
      </w:r>
      <w:r>
        <w:t xml:space="preserve">) et sur la page </w:t>
      </w:r>
      <w:r w:rsidR="00872E8A">
        <w:t>3</w:t>
      </w:r>
      <w:r w:rsidR="001476FC">
        <w:t xml:space="preserve"> (les pages suivantes </w:t>
      </w:r>
      <w:r w:rsidR="00872E8A">
        <w:t>reprennent les entêtes de la page 3</w:t>
      </w:r>
      <w:r w:rsidR="00DD7470">
        <w:t>)</w:t>
      </w:r>
      <w:r w:rsidR="001476FC">
        <w:t>.</w:t>
      </w:r>
    </w:p>
    <w:p w14:paraId="3C0BF939" w14:textId="77777777" w:rsidR="00872E8A" w:rsidRDefault="00872E8A" w:rsidP="001476FC">
      <w:pPr>
        <w:pStyle w:val="Titre2"/>
      </w:pPr>
      <w:r>
        <w:lastRenderedPageBreak/>
        <w:t>Mise à jour du pied de page du rapport</w:t>
      </w:r>
    </w:p>
    <w:p w14:paraId="3264D2F4" w14:textId="77777777" w:rsidR="00872E8A" w:rsidRDefault="00872E8A" w:rsidP="00872E8A">
      <w:pPr>
        <w:pStyle w:val="Paragraphedeliste"/>
        <w:numPr>
          <w:ilvl w:val="0"/>
          <w:numId w:val="1"/>
        </w:numPr>
      </w:pPr>
      <w:r>
        <w:t>Double-clic sur la zone de pied de page</w:t>
      </w:r>
    </w:p>
    <w:p w14:paraId="60FDACE9" w14:textId="77777777" w:rsidR="00872E8A" w:rsidRDefault="00872E8A" w:rsidP="00872E8A">
      <w:pPr>
        <w:pStyle w:val="Paragraphedeliste"/>
        <w:numPr>
          <w:ilvl w:val="0"/>
          <w:numId w:val="1"/>
        </w:numPr>
      </w:pPr>
      <w:r>
        <w:t>Insérer le curseur et mettre à jour le pied de page (nom du fichier) par f9</w:t>
      </w:r>
    </w:p>
    <w:p w14:paraId="7EDF516A" w14:textId="77777777" w:rsidR="004422ED" w:rsidRDefault="004422ED" w:rsidP="004422ED"/>
    <w:p w14:paraId="5843497D" w14:textId="77777777" w:rsidR="001476FC" w:rsidRDefault="001476FC" w:rsidP="001476FC">
      <w:pPr>
        <w:pStyle w:val="Titre2"/>
      </w:pPr>
      <w:r>
        <w:t xml:space="preserve">Insertion </w:t>
      </w:r>
      <w:r w:rsidR="00872E8A">
        <w:t xml:space="preserve">et mise à jour </w:t>
      </w:r>
      <w:r>
        <w:t xml:space="preserve">de légendes (figure, tableau, équation), renvoi automatique, </w:t>
      </w:r>
    </w:p>
    <w:p w14:paraId="28673586" w14:textId="77777777" w:rsidR="001476FC" w:rsidRDefault="001476FC" w:rsidP="001476FC">
      <w:r>
        <w:t>Le modèle gère l'</w:t>
      </w:r>
      <w:r w:rsidR="004422ED">
        <w:t>insertion de légende de figure et de tableau :</w:t>
      </w:r>
    </w:p>
    <w:p w14:paraId="1A7D2BDA" w14:textId="77777777" w:rsidR="001476FC" w:rsidRPr="001476FC" w:rsidRDefault="001476FC" w:rsidP="001476FC">
      <w:pPr>
        <w:pStyle w:val="Paragraphedeliste"/>
        <w:numPr>
          <w:ilvl w:val="0"/>
          <w:numId w:val="2"/>
        </w:numPr>
      </w:pPr>
      <w:r>
        <w:t>Séle</w:t>
      </w:r>
      <w:r w:rsidR="004422ED">
        <w:t>ctionner la figure, le tableau</w:t>
      </w:r>
    </w:p>
    <w:p w14:paraId="4F07F953" w14:textId="77777777" w:rsidR="001476FC" w:rsidRDefault="001476FC" w:rsidP="001476FC">
      <w:pPr>
        <w:pStyle w:val="Paragraphedeliste"/>
        <w:numPr>
          <w:ilvl w:val="0"/>
          <w:numId w:val="2"/>
        </w:numPr>
      </w:pPr>
      <w:r>
        <w:t>Menu Références =&gt; Insérer une légende …</w:t>
      </w:r>
    </w:p>
    <w:p w14:paraId="7FF4C8A7" w14:textId="77777777" w:rsidR="001476FC" w:rsidRDefault="004422ED" w:rsidP="001476FC">
      <w:r>
        <w:t xml:space="preserve">Renvoi aux figures / tableaux </w:t>
      </w:r>
      <w:r w:rsidR="00872E8A">
        <w:t>:</w:t>
      </w:r>
    </w:p>
    <w:p w14:paraId="6CC2B743" w14:textId="77777777" w:rsidR="00872E8A" w:rsidRDefault="00872E8A" w:rsidP="00872E8A">
      <w:pPr>
        <w:pStyle w:val="Paragraphedeliste"/>
        <w:numPr>
          <w:ilvl w:val="0"/>
          <w:numId w:val="2"/>
        </w:numPr>
      </w:pPr>
      <w:r>
        <w:t>Menu Références =&gt; renvoi …</w:t>
      </w:r>
    </w:p>
    <w:p w14:paraId="04FD6447" w14:textId="77777777" w:rsidR="00872E8A" w:rsidRDefault="00872E8A" w:rsidP="00872E8A">
      <w:r>
        <w:t>Mise à jour des légendes et des renvois</w:t>
      </w:r>
      <w:r w:rsidR="0085428C">
        <w:t xml:space="preserve"> (et des entêtes et pieds de page ?)</w:t>
      </w:r>
      <w:r>
        <w:t>:</w:t>
      </w:r>
    </w:p>
    <w:p w14:paraId="07FCB0AB" w14:textId="77777777" w:rsidR="00872E8A" w:rsidRDefault="00872E8A" w:rsidP="00872E8A">
      <w:pPr>
        <w:pStyle w:val="Paragraphedeliste"/>
        <w:numPr>
          <w:ilvl w:val="0"/>
          <w:numId w:val="2"/>
        </w:numPr>
      </w:pPr>
      <w:r>
        <w:t>Globalement: sélectionner tout le texte, puis f9</w:t>
      </w:r>
    </w:p>
    <w:p w14:paraId="04123E6E" w14:textId="77777777" w:rsidR="00872E8A" w:rsidRDefault="00872E8A" w:rsidP="00872E8A">
      <w:pPr>
        <w:pStyle w:val="Paragraphedeliste"/>
        <w:numPr>
          <w:ilvl w:val="0"/>
          <w:numId w:val="2"/>
        </w:numPr>
      </w:pPr>
      <w:r>
        <w:t>Locale</w:t>
      </w:r>
      <w:r w:rsidR="0085428C">
        <w:t>ment: sélectionner la référence,</w:t>
      </w:r>
      <w:r>
        <w:t xml:space="preserve"> puis f9</w:t>
      </w:r>
    </w:p>
    <w:sectPr w:rsidR="008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6320E"/>
    <w:multiLevelType w:val="hybridMultilevel"/>
    <w:tmpl w:val="85048484"/>
    <w:lvl w:ilvl="0" w:tplc="E228C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AA4C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72D1D"/>
    <w:multiLevelType w:val="hybridMultilevel"/>
    <w:tmpl w:val="4C40B5C0"/>
    <w:lvl w:ilvl="0" w:tplc="E228C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AA4C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6B6C"/>
    <w:multiLevelType w:val="hybridMultilevel"/>
    <w:tmpl w:val="CB900406"/>
    <w:lvl w:ilvl="0" w:tplc="E228C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AA4C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5018F"/>
    <w:multiLevelType w:val="hybridMultilevel"/>
    <w:tmpl w:val="B83A39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AA4C"/>
      </w:rPr>
    </w:lvl>
    <w:lvl w:ilvl="1" w:tplc="10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5D"/>
    <w:rsid w:val="000051D9"/>
    <w:rsid w:val="00015FD8"/>
    <w:rsid w:val="00063B27"/>
    <w:rsid w:val="000B755D"/>
    <w:rsid w:val="000C7CCC"/>
    <w:rsid w:val="000F2293"/>
    <w:rsid w:val="001476FC"/>
    <w:rsid w:val="00162D92"/>
    <w:rsid w:val="002311B3"/>
    <w:rsid w:val="002F072B"/>
    <w:rsid w:val="003128DF"/>
    <w:rsid w:val="00356B26"/>
    <w:rsid w:val="00400C1A"/>
    <w:rsid w:val="004422ED"/>
    <w:rsid w:val="00526606"/>
    <w:rsid w:val="005456C7"/>
    <w:rsid w:val="005964C6"/>
    <w:rsid w:val="005C46BA"/>
    <w:rsid w:val="007E2E92"/>
    <w:rsid w:val="00835422"/>
    <w:rsid w:val="0085428C"/>
    <w:rsid w:val="00872E8A"/>
    <w:rsid w:val="008F13A7"/>
    <w:rsid w:val="00993D23"/>
    <w:rsid w:val="009C0784"/>
    <w:rsid w:val="009F3373"/>
    <w:rsid w:val="00BE4621"/>
    <w:rsid w:val="00CA5C76"/>
    <w:rsid w:val="00CE4406"/>
    <w:rsid w:val="00D0327F"/>
    <w:rsid w:val="00DD7470"/>
    <w:rsid w:val="00E4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D2788"/>
  <w15:chartTrackingRefBased/>
  <w15:docId w15:val="{22D5462C-14F8-46CF-9552-CDF2B32E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B7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75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75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B75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F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9A6A0-3B68-40CD-899C-BC7AC803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Krummenacher Pierre</dc:creator>
  <cp:keywords/>
  <dc:description/>
  <cp:lastModifiedBy>Toffel Tiffani</cp:lastModifiedBy>
  <cp:revision>2</cp:revision>
  <dcterms:created xsi:type="dcterms:W3CDTF">2022-03-25T14:07:00Z</dcterms:created>
  <dcterms:modified xsi:type="dcterms:W3CDTF">2022-03-25T14:07:00Z</dcterms:modified>
</cp:coreProperties>
</file>