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E69" w:rsidRPr="00113E69" w:rsidRDefault="00113E69" w:rsidP="00113E69">
      <w:pPr>
        <w:jc w:val="both"/>
        <w:rPr>
          <w:rFonts w:ascii="Helvetica" w:hAnsi="Helvetica"/>
          <w:b/>
          <w:sz w:val="24"/>
          <w:szCs w:val="24"/>
        </w:rPr>
      </w:pPr>
      <w:r w:rsidRPr="00113E69">
        <w:rPr>
          <w:rFonts w:ascii="Helvetica" w:hAnsi="Helvetica"/>
          <w:b/>
          <w:sz w:val="24"/>
          <w:szCs w:val="24"/>
        </w:rPr>
        <w:t>Légendes des figures</w:t>
      </w:r>
    </w:p>
    <w:p w:rsidR="00113E69" w:rsidRDefault="00113E69" w:rsidP="00113E69">
      <w:pPr>
        <w:jc w:val="both"/>
        <w:rPr>
          <w:rFonts w:ascii="Helvetica" w:hAnsi="Helvetica"/>
          <w:sz w:val="20"/>
          <w:szCs w:val="20"/>
        </w:rPr>
      </w:pPr>
    </w:p>
    <w:p w:rsidR="00113E69" w:rsidRDefault="00113E69" w:rsidP="00113E69">
      <w:pPr>
        <w:jc w:val="both"/>
        <w:rPr>
          <w:rFonts w:ascii="Helvetica" w:hAnsi="Helvetica"/>
          <w:sz w:val="20"/>
          <w:szCs w:val="20"/>
        </w:rPr>
      </w:pPr>
    </w:p>
    <w:p w:rsidR="00113E69" w:rsidRPr="00CE3A34" w:rsidRDefault="00113E69" w:rsidP="00113E69">
      <w:pPr>
        <w:jc w:val="both"/>
        <w:rPr>
          <w:rFonts w:ascii="Helvetica" w:hAnsi="Helvetica"/>
          <w:sz w:val="20"/>
          <w:szCs w:val="20"/>
        </w:rPr>
      </w:pPr>
      <w:r w:rsidRPr="00CE3A34">
        <w:rPr>
          <w:rFonts w:ascii="Helvetica" w:hAnsi="Helvetica"/>
          <w:sz w:val="20"/>
          <w:szCs w:val="20"/>
        </w:rPr>
        <w:t xml:space="preserve">Fig. 1 : Vue générale du chantier archéologique en cours sur le tracé de la RC 177. A gauche, la piste de chantier pour les travaux préparatoires de la future route cantonale. Photo : K. </w:t>
      </w:r>
      <w:proofErr w:type="spellStart"/>
      <w:r w:rsidRPr="00CE3A34">
        <w:rPr>
          <w:rFonts w:ascii="Helvetica" w:hAnsi="Helvetica"/>
          <w:sz w:val="20"/>
          <w:szCs w:val="20"/>
        </w:rPr>
        <w:t>Sauterel</w:t>
      </w:r>
      <w:proofErr w:type="spellEnd"/>
      <w:r w:rsidRPr="00CE3A34">
        <w:rPr>
          <w:rFonts w:ascii="Helvetica" w:hAnsi="Helvetica"/>
          <w:sz w:val="20"/>
          <w:szCs w:val="20"/>
        </w:rPr>
        <w:t xml:space="preserve">, </w:t>
      </w:r>
      <w:proofErr w:type="spellStart"/>
      <w:r w:rsidRPr="00CE3A34">
        <w:rPr>
          <w:rFonts w:ascii="Helvetica" w:hAnsi="Helvetica"/>
          <w:sz w:val="20"/>
          <w:szCs w:val="20"/>
        </w:rPr>
        <w:t>Archeodunum</w:t>
      </w:r>
      <w:proofErr w:type="spellEnd"/>
      <w:r w:rsidRPr="00CE3A34">
        <w:rPr>
          <w:rFonts w:ascii="Helvetica" w:hAnsi="Helvetica"/>
          <w:sz w:val="20"/>
          <w:szCs w:val="20"/>
        </w:rPr>
        <w:t>.</w:t>
      </w:r>
    </w:p>
    <w:p w:rsidR="00113E69" w:rsidRPr="00CE3A34" w:rsidRDefault="00113E69" w:rsidP="00113E69">
      <w:pPr>
        <w:jc w:val="both"/>
        <w:rPr>
          <w:rFonts w:ascii="Helvetica" w:hAnsi="Helvetica"/>
          <w:sz w:val="20"/>
          <w:szCs w:val="20"/>
        </w:rPr>
      </w:pPr>
    </w:p>
    <w:p w:rsidR="00113E69" w:rsidRPr="00CE3A34" w:rsidRDefault="00113E69" w:rsidP="00113E69">
      <w:pPr>
        <w:jc w:val="both"/>
        <w:rPr>
          <w:rFonts w:ascii="Helvetica" w:hAnsi="Helvetica"/>
          <w:sz w:val="20"/>
          <w:szCs w:val="20"/>
        </w:rPr>
      </w:pPr>
      <w:r w:rsidRPr="00CE3A34">
        <w:rPr>
          <w:rFonts w:ascii="Helvetica" w:hAnsi="Helvetica"/>
          <w:sz w:val="20"/>
          <w:szCs w:val="20"/>
        </w:rPr>
        <w:t xml:space="preserve">Fig. 2 : Four de potier à pilier central. Photo : C. Cantin, </w:t>
      </w:r>
      <w:proofErr w:type="spellStart"/>
      <w:r w:rsidRPr="00CE3A34">
        <w:rPr>
          <w:rFonts w:ascii="Helvetica" w:hAnsi="Helvetica"/>
          <w:sz w:val="20"/>
          <w:szCs w:val="20"/>
        </w:rPr>
        <w:t>Archeodunum</w:t>
      </w:r>
      <w:proofErr w:type="spellEnd"/>
      <w:r w:rsidRPr="00CE3A34">
        <w:rPr>
          <w:rFonts w:ascii="Helvetica" w:hAnsi="Helvetica"/>
          <w:sz w:val="20"/>
          <w:szCs w:val="20"/>
        </w:rPr>
        <w:t>.</w:t>
      </w:r>
    </w:p>
    <w:p w:rsidR="00113E69" w:rsidRPr="00CE3A34" w:rsidRDefault="00113E69" w:rsidP="00113E69">
      <w:pPr>
        <w:jc w:val="both"/>
        <w:rPr>
          <w:rFonts w:ascii="Helvetica" w:hAnsi="Helvetica"/>
          <w:sz w:val="20"/>
          <w:szCs w:val="20"/>
        </w:rPr>
      </w:pPr>
    </w:p>
    <w:p w:rsidR="00113E69" w:rsidRPr="00F1527F" w:rsidRDefault="00113E69" w:rsidP="00113E69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Fig. 3 :</w:t>
      </w:r>
      <w:r w:rsidRPr="00CE3A34">
        <w:rPr>
          <w:rFonts w:ascii="Helvetica" w:hAnsi="Helvetica"/>
          <w:sz w:val="20"/>
        </w:rPr>
        <w:t xml:space="preserve"> Zone d’habitat en cours de dégagement. Photo : C. Cantin </w:t>
      </w:r>
      <w:proofErr w:type="spellStart"/>
      <w:r w:rsidRPr="00CE3A34">
        <w:rPr>
          <w:rFonts w:ascii="Helvetica" w:hAnsi="Helvetica"/>
          <w:sz w:val="20"/>
        </w:rPr>
        <w:t>Archeodunum</w:t>
      </w:r>
      <w:proofErr w:type="spellEnd"/>
      <w:r w:rsidRPr="00CE3A34">
        <w:rPr>
          <w:rFonts w:ascii="Helvetica" w:hAnsi="Helvetica"/>
          <w:sz w:val="20"/>
        </w:rPr>
        <w:t>.</w:t>
      </w:r>
    </w:p>
    <w:p w:rsidR="00113E69" w:rsidRDefault="00113E69" w:rsidP="00113E69">
      <w:pPr>
        <w:jc w:val="both"/>
        <w:rPr>
          <w:rFonts w:ascii="Helvetica" w:hAnsi="Helvetica"/>
          <w:sz w:val="20"/>
          <w:szCs w:val="20"/>
        </w:rPr>
      </w:pPr>
    </w:p>
    <w:p w:rsidR="004711F1" w:rsidRDefault="00113E69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Fig. 4 : Flyer</w:t>
      </w:r>
    </w:p>
    <w:p w:rsidR="00113E69" w:rsidRDefault="00113E69">
      <w:pPr>
        <w:rPr>
          <w:rFonts w:ascii="Helvetica" w:hAnsi="Helvetica"/>
          <w:sz w:val="20"/>
        </w:rPr>
      </w:pPr>
      <w:bookmarkStart w:id="0" w:name="_GoBack"/>
      <w:bookmarkEnd w:id="0"/>
    </w:p>
    <w:sectPr w:rsidR="00113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E69"/>
    <w:rsid w:val="00113E69"/>
    <w:rsid w:val="002C3C81"/>
    <w:rsid w:val="00B86FCD"/>
    <w:rsid w:val="00C3443E"/>
    <w:rsid w:val="00E2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"/>
    <w:qFormat/>
    <w:rsid w:val="00113E69"/>
    <w:pPr>
      <w:spacing w:after="0" w:line="240" w:lineRule="auto"/>
    </w:pPr>
    <w:rPr>
      <w:rFonts w:ascii="Arial" w:eastAsia="Times New Roman" w:hAnsi="Arial" w:cs="Arial"/>
      <w:lang w:val="fr-FR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"/>
    <w:qFormat/>
    <w:rsid w:val="00113E69"/>
    <w:pPr>
      <w:spacing w:after="0" w:line="240" w:lineRule="auto"/>
    </w:pPr>
    <w:rPr>
      <w:rFonts w:ascii="Arial" w:eastAsia="Times New Roman" w:hAnsi="Arial" w:cs="Arial"/>
      <w:lang w:val="fr-FR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Montandon</dc:creator>
  <cp:keywords/>
  <dc:description/>
  <cp:lastModifiedBy>Ben Montandon</cp:lastModifiedBy>
  <cp:revision>2</cp:revision>
  <dcterms:created xsi:type="dcterms:W3CDTF">2016-05-20T06:59:00Z</dcterms:created>
  <dcterms:modified xsi:type="dcterms:W3CDTF">2016-05-20T07:24:00Z</dcterms:modified>
</cp:coreProperties>
</file>