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0B" w:rsidRPr="006A0C4D" w:rsidRDefault="004E1A9D">
      <w:pPr>
        <w:rPr>
          <w:b/>
        </w:rPr>
      </w:pPr>
      <w:r w:rsidRPr="006A0C4D">
        <w:rPr>
          <w:b/>
        </w:rPr>
        <w:t>Légende et crédits</w:t>
      </w:r>
    </w:p>
    <w:p w:rsidR="004E1A9D" w:rsidRDefault="004E1A9D">
      <w:proofErr w:type="spellStart"/>
      <w:r w:rsidRPr="006A0C4D">
        <w:rPr>
          <w:b/>
        </w:rPr>
        <w:t>Concise</w:t>
      </w:r>
      <w:r w:rsidR="009339A7" w:rsidRPr="006A0C4D">
        <w:rPr>
          <w:b/>
        </w:rPr>
        <w:t>f</w:t>
      </w:r>
      <w:r w:rsidRPr="006A0C4D">
        <w:rPr>
          <w:b/>
        </w:rPr>
        <w:t>indeLance</w:t>
      </w:r>
      <w:proofErr w:type="spellEnd"/>
      <w:r>
        <w:t> : le monolithe à cupules de Concise Fin de Lance, débité au Néolithique. Photo C. Chauvel, © Archeodunum SA</w:t>
      </w:r>
    </w:p>
    <w:p w:rsidR="004E1A9D" w:rsidRDefault="004E1A9D">
      <w:r w:rsidRPr="006A0C4D">
        <w:rPr>
          <w:b/>
        </w:rPr>
        <w:t>Lutry :</w:t>
      </w:r>
      <w:r>
        <w:t xml:space="preserve"> l’alignement de menhirs jointifs de Lutry érigé vers 2500 av. J.-C., à la fin du Néolithique final. Photo </w:t>
      </w:r>
      <w:proofErr w:type="spellStart"/>
      <w:r>
        <w:t>Fibbi-Aeppli</w:t>
      </w:r>
      <w:proofErr w:type="spellEnd"/>
      <w:r>
        <w:t>, Grandson, © Archéologie cantonale</w:t>
      </w:r>
    </w:p>
    <w:p w:rsidR="004E1A9D" w:rsidRDefault="004E1A9D">
      <w:proofErr w:type="spellStart"/>
      <w:r w:rsidRPr="006A0C4D">
        <w:rPr>
          <w:b/>
        </w:rPr>
        <w:t>Lutrymaquette</w:t>
      </w:r>
      <w:proofErr w:type="spellEnd"/>
      <w:r>
        <w:t xml:space="preserve"> : reconstitution de l’alignement de Lutry encore intact juste après son édification vers 2500 av. J.-C. Maquette H. </w:t>
      </w:r>
      <w:proofErr w:type="spellStart"/>
      <w:r>
        <w:t>Lienhard</w:t>
      </w:r>
      <w:proofErr w:type="spellEnd"/>
      <w:r>
        <w:t xml:space="preserve">, photo </w:t>
      </w:r>
      <w:proofErr w:type="spellStart"/>
      <w:r>
        <w:t>Fibbi-Aeppli</w:t>
      </w:r>
      <w:proofErr w:type="spellEnd"/>
      <w:r>
        <w:t>, © Musée cantonal d’archéologie et d’histoire</w:t>
      </w:r>
    </w:p>
    <w:p w:rsidR="004E1A9D" w:rsidRDefault="009339A7" w:rsidP="004E1A9D">
      <w:proofErr w:type="spellStart"/>
      <w:r w:rsidRPr="006A0C4D">
        <w:rPr>
          <w:b/>
        </w:rPr>
        <w:t>Menhir_</w:t>
      </w:r>
      <w:r w:rsidR="004E1A9D" w:rsidRPr="006A0C4D">
        <w:rPr>
          <w:b/>
        </w:rPr>
        <w:t>Corcelles</w:t>
      </w:r>
      <w:r w:rsidRPr="006A0C4D">
        <w:rPr>
          <w:b/>
        </w:rPr>
        <w:t>_p</w:t>
      </w:r>
      <w:r w:rsidR="006A0C4D" w:rsidRPr="006A0C4D">
        <w:rPr>
          <w:b/>
        </w:rPr>
        <w:t>e</w:t>
      </w:r>
      <w:r w:rsidRPr="006A0C4D">
        <w:rPr>
          <w:b/>
        </w:rPr>
        <w:t>tit</w:t>
      </w:r>
      <w:proofErr w:type="spellEnd"/>
      <w:r w:rsidR="004E1A9D">
        <w:t xml:space="preserve"> : le menhir à ceinture et cupules de Corcelles-près-Concise. Photo </w:t>
      </w:r>
      <w:proofErr w:type="spellStart"/>
      <w:r w:rsidR="004E1A9D">
        <w:t>Fibbi-Aeppli</w:t>
      </w:r>
      <w:proofErr w:type="spellEnd"/>
      <w:r w:rsidR="004E1A9D">
        <w:t>, © Musée cantonal d’archéologie et d’histoire</w:t>
      </w:r>
    </w:p>
    <w:p w:rsidR="004E1A9D" w:rsidRDefault="004E1A9D" w:rsidP="004E1A9D">
      <w:proofErr w:type="spellStart"/>
      <w:r w:rsidRPr="006A0C4D">
        <w:rPr>
          <w:b/>
        </w:rPr>
        <w:t>Co</w:t>
      </w:r>
      <w:r w:rsidR="009339A7" w:rsidRPr="006A0C4D">
        <w:rPr>
          <w:b/>
        </w:rPr>
        <w:t>nciseen</w:t>
      </w:r>
      <w:r w:rsidRPr="006A0C4D">
        <w:rPr>
          <w:b/>
        </w:rPr>
        <w:t>Chenaux</w:t>
      </w:r>
      <w:proofErr w:type="spellEnd"/>
      <w:r>
        <w:t xml:space="preserve"> : le bloc scindé en deux au fond de sa fosse d’inhumation à Concise, en Chenaux. Photo Elena </w:t>
      </w:r>
      <w:proofErr w:type="spellStart"/>
      <w:r>
        <w:t>Burri-Wyser</w:t>
      </w:r>
      <w:proofErr w:type="spellEnd"/>
      <w:r>
        <w:t>, © Archéologie cantonale</w:t>
      </w:r>
    </w:p>
    <w:p w:rsidR="004E1A9D" w:rsidRDefault="004E1A9D" w:rsidP="004E1A9D">
      <w:r w:rsidRPr="006A0C4D">
        <w:rPr>
          <w:b/>
        </w:rPr>
        <w:t>Corcelles</w:t>
      </w:r>
      <w:r w:rsidR="009339A7" w:rsidRPr="006A0C4D">
        <w:rPr>
          <w:b/>
        </w:rPr>
        <w:t>4menhirs</w:t>
      </w:r>
      <w:r w:rsidR="009339A7">
        <w:t xml:space="preserve"> : </w:t>
      </w:r>
      <w:r>
        <w:t>les quatre menhirs de Corcelles-près-Concise, dont trois sont debout depuis le 5</w:t>
      </w:r>
      <w:r w:rsidRPr="004E1A9D">
        <w:rPr>
          <w:vertAlign w:val="superscript"/>
        </w:rPr>
        <w:t>e</w:t>
      </w:r>
      <w:r>
        <w:t xml:space="preserve"> millénaire av. J.-C. Photo A. Chevalier, © Archéologie cantonale</w:t>
      </w:r>
    </w:p>
    <w:p w:rsidR="009C6F51" w:rsidRDefault="004E1A9D" w:rsidP="009C6F51">
      <w:r w:rsidRPr="006A0C4D">
        <w:rPr>
          <w:b/>
        </w:rPr>
        <w:t>Lutrym14</w:t>
      </w:r>
      <w:r>
        <w:t> : la stèle anthropomorphe de l’alignement de Lutry avec ses grav</w:t>
      </w:r>
      <w:r w:rsidR="009C6F51">
        <w:t>ures en deux phases représentant</w:t>
      </w:r>
      <w:r>
        <w:t xml:space="preserve"> une chevelure et des seins, puis un baudrier, une ceinture et un fourreau de poignard</w:t>
      </w:r>
      <w:r w:rsidR="009C6F51">
        <w:t xml:space="preserve"> effectuées vers 2500 av. J.-C., telle qu’on peut l’admirer au Musée cantonal d’archéologie et d’histoire de Lausanne. Phot</w:t>
      </w:r>
      <w:r w:rsidR="009339A7">
        <w:t>o</w:t>
      </w:r>
      <w:r w:rsidR="009C6F51">
        <w:t xml:space="preserve"> </w:t>
      </w:r>
      <w:proofErr w:type="spellStart"/>
      <w:r w:rsidR="009C6F51">
        <w:t>Fibbi-Aeppli</w:t>
      </w:r>
      <w:proofErr w:type="spellEnd"/>
      <w:r w:rsidR="009C6F51">
        <w:t>, © Musée cantonal d’archéologie et d’histoire</w:t>
      </w:r>
    </w:p>
    <w:p w:rsidR="009C6F51" w:rsidRDefault="009C6F51" w:rsidP="009C6F51">
      <w:proofErr w:type="spellStart"/>
      <w:r w:rsidRPr="006A0C4D">
        <w:rPr>
          <w:b/>
        </w:rPr>
        <w:t>Maquette</w:t>
      </w:r>
      <w:r w:rsidR="009339A7" w:rsidRPr="006A0C4D">
        <w:rPr>
          <w:b/>
        </w:rPr>
        <w:t>co</w:t>
      </w:r>
      <w:r w:rsidRPr="006A0C4D">
        <w:rPr>
          <w:b/>
        </w:rPr>
        <w:t>rcelles</w:t>
      </w:r>
      <w:proofErr w:type="spellEnd"/>
      <w:r>
        <w:t xml:space="preserve"> : reconstitution de la mise en place des menhirs de Corcelles-près-Concise, Maquette H. </w:t>
      </w:r>
      <w:proofErr w:type="spellStart"/>
      <w:r>
        <w:t>Lienhard</w:t>
      </w:r>
      <w:proofErr w:type="spellEnd"/>
      <w:r>
        <w:t xml:space="preserve">, photo </w:t>
      </w:r>
      <w:proofErr w:type="spellStart"/>
      <w:r>
        <w:t>Fibbi-Aeppli</w:t>
      </w:r>
      <w:proofErr w:type="spellEnd"/>
      <w:r>
        <w:t>, © Musée cantonal d’archéologie et d’histoire</w:t>
      </w:r>
    </w:p>
    <w:p w:rsidR="009C6F51" w:rsidRDefault="009C6F51" w:rsidP="009C6F51">
      <w:r w:rsidRPr="006A0C4D">
        <w:rPr>
          <w:b/>
        </w:rPr>
        <w:t>Onnens</w:t>
      </w:r>
      <w:r>
        <w:t> : le dolmen d’Onnens sans doute construit et utilisé vers 3000 av. J.-C., puis réutilisé vers 2400 av. J.-C. Photo C. Falquet, © Archéologie cantonale</w:t>
      </w:r>
      <w:bookmarkStart w:id="0" w:name="_GoBack"/>
      <w:bookmarkEnd w:id="0"/>
    </w:p>
    <w:p w:rsidR="004E1A9D" w:rsidRDefault="004E1A9D" w:rsidP="004E1A9D"/>
    <w:p w:rsidR="004E1A9D" w:rsidRDefault="004E1A9D"/>
    <w:sectPr w:rsidR="004E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D"/>
    <w:rsid w:val="004E1A9D"/>
    <w:rsid w:val="006A0C4D"/>
    <w:rsid w:val="00922B0B"/>
    <w:rsid w:val="009339A7"/>
    <w:rsid w:val="009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Wyser Elena</dc:creator>
  <cp:lastModifiedBy>JACCARD Luc</cp:lastModifiedBy>
  <cp:revision>2</cp:revision>
  <dcterms:created xsi:type="dcterms:W3CDTF">2016-05-18T08:26:00Z</dcterms:created>
  <dcterms:modified xsi:type="dcterms:W3CDTF">2016-05-18T08:26:00Z</dcterms:modified>
</cp:coreProperties>
</file>