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1F1" w:rsidRPr="003552FA" w:rsidRDefault="003552FA">
      <w:pPr>
        <w:rPr>
          <w:rFonts w:ascii="Arial" w:hAnsi="Arial" w:cs="Arial"/>
          <w:b/>
          <w:sz w:val="20"/>
          <w:szCs w:val="20"/>
        </w:rPr>
      </w:pPr>
      <w:proofErr w:type="spellStart"/>
      <w:r w:rsidRPr="003552FA">
        <w:rPr>
          <w:rFonts w:ascii="Arial" w:hAnsi="Arial" w:cs="Arial"/>
          <w:b/>
          <w:sz w:val="20"/>
          <w:szCs w:val="20"/>
        </w:rPr>
        <w:t>Vufflens</w:t>
      </w:r>
      <w:proofErr w:type="spellEnd"/>
      <w:r w:rsidRPr="003552FA">
        <w:rPr>
          <w:rFonts w:ascii="Arial" w:hAnsi="Arial" w:cs="Arial"/>
          <w:b/>
          <w:sz w:val="20"/>
          <w:szCs w:val="20"/>
        </w:rPr>
        <w:t>-la-Ville 2015</w:t>
      </w:r>
    </w:p>
    <w:p w:rsidR="003552FA" w:rsidRPr="003552FA" w:rsidRDefault="003552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Légendes des figures</w:t>
      </w:r>
    </w:p>
    <w:p w:rsidR="003552FA" w:rsidRPr="003552FA" w:rsidRDefault="003552FA" w:rsidP="003552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3552FA">
        <w:rPr>
          <w:rFonts w:ascii="Arial" w:hAnsi="Arial" w:cs="Arial"/>
          <w:sz w:val="20"/>
          <w:szCs w:val="20"/>
        </w:rPr>
        <w:t xml:space="preserve">Fig. 1 : Vue générale du chantier archéologique en cours sur le tracé de la RC 177. A gauche, la piste de chantier pour les travaux de la future route cantonale. </w:t>
      </w:r>
      <w:r w:rsidR="001B48D7">
        <w:rPr>
          <w:rFonts w:ascii="Arial" w:hAnsi="Arial" w:cs="Arial"/>
          <w:sz w:val="20"/>
          <w:szCs w:val="20"/>
        </w:rPr>
        <w:t xml:space="preserve">Photo </w:t>
      </w:r>
      <w:proofErr w:type="spellStart"/>
      <w:r w:rsidR="001B48D7">
        <w:rPr>
          <w:rFonts w:ascii="Arial" w:hAnsi="Arial" w:cs="Arial"/>
          <w:sz w:val="20"/>
          <w:szCs w:val="20"/>
        </w:rPr>
        <w:t>Archeo</w:t>
      </w:r>
      <w:r w:rsidR="001B48D7">
        <w:rPr>
          <w:rFonts w:ascii="Arial" w:hAnsi="Arial" w:cs="Arial"/>
          <w:sz w:val="20"/>
          <w:szCs w:val="20"/>
        </w:rPr>
        <w:t>tech</w:t>
      </w:r>
      <w:proofErr w:type="spellEnd"/>
      <w:r w:rsidR="001B48D7">
        <w:rPr>
          <w:rFonts w:ascii="Arial" w:hAnsi="Arial" w:cs="Arial"/>
          <w:sz w:val="20"/>
          <w:szCs w:val="20"/>
        </w:rPr>
        <w:t xml:space="preserve"> SA</w:t>
      </w:r>
    </w:p>
    <w:p w:rsidR="003552FA" w:rsidRPr="003552FA" w:rsidRDefault="003552FA" w:rsidP="003552F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552FA" w:rsidRPr="003552FA" w:rsidRDefault="003552FA" w:rsidP="003552FA">
      <w:pPr>
        <w:jc w:val="both"/>
        <w:rPr>
          <w:rFonts w:ascii="Arial" w:hAnsi="Arial" w:cs="Arial"/>
          <w:sz w:val="20"/>
          <w:szCs w:val="20"/>
        </w:rPr>
      </w:pPr>
      <w:r w:rsidRPr="003552FA">
        <w:rPr>
          <w:rFonts w:ascii="Arial" w:hAnsi="Arial" w:cs="Arial"/>
          <w:sz w:val="20"/>
          <w:szCs w:val="20"/>
        </w:rPr>
        <w:t xml:space="preserve">Fig. 2 : Vue de la partie nord du chantier archéologique de </w:t>
      </w:r>
      <w:proofErr w:type="spellStart"/>
      <w:r w:rsidRPr="003552FA">
        <w:rPr>
          <w:rFonts w:ascii="Arial" w:hAnsi="Arial" w:cs="Arial"/>
          <w:sz w:val="20"/>
          <w:szCs w:val="20"/>
        </w:rPr>
        <w:t>Vufflens</w:t>
      </w:r>
      <w:proofErr w:type="spellEnd"/>
      <w:r w:rsidRPr="003552FA">
        <w:rPr>
          <w:rFonts w:ascii="Arial" w:hAnsi="Arial" w:cs="Arial"/>
          <w:sz w:val="20"/>
          <w:szCs w:val="20"/>
        </w:rPr>
        <w:t xml:space="preserve">-la-Ville. Au premier plan, à gauche, la route d’accès à l’agglomération </w:t>
      </w:r>
      <w:r>
        <w:rPr>
          <w:rFonts w:ascii="Arial" w:hAnsi="Arial" w:cs="Arial"/>
          <w:sz w:val="20"/>
          <w:szCs w:val="20"/>
        </w:rPr>
        <w:t>celtique</w:t>
      </w:r>
      <w:r w:rsidRPr="003552FA">
        <w:rPr>
          <w:rFonts w:ascii="Arial" w:hAnsi="Arial" w:cs="Arial"/>
          <w:sz w:val="20"/>
          <w:szCs w:val="20"/>
        </w:rPr>
        <w:t xml:space="preserve"> du 2</w:t>
      </w:r>
      <w:r w:rsidRPr="003552FA">
        <w:rPr>
          <w:rFonts w:ascii="Arial" w:hAnsi="Arial" w:cs="Arial"/>
          <w:sz w:val="20"/>
          <w:szCs w:val="20"/>
          <w:vertAlign w:val="superscript"/>
        </w:rPr>
        <w:t>e</w:t>
      </w:r>
      <w:r w:rsidRPr="003552FA">
        <w:rPr>
          <w:rFonts w:ascii="Arial" w:hAnsi="Arial" w:cs="Arial"/>
          <w:sz w:val="20"/>
          <w:szCs w:val="20"/>
        </w:rPr>
        <w:t xml:space="preserve"> siècle av. J.-C.</w:t>
      </w:r>
      <w:r w:rsidR="001B48D7" w:rsidRPr="001B48D7">
        <w:rPr>
          <w:rFonts w:ascii="Arial" w:hAnsi="Arial" w:cs="Arial"/>
          <w:sz w:val="20"/>
          <w:szCs w:val="20"/>
        </w:rPr>
        <w:t xml:space="preserve"> </w:t>
      </w:r>
      <w:r w:rsidR="001B48D7">
        <w:rPr>
          <w:rFonts w:ascii="Arial" w:hAnsi="Arial" w:cs="Arial"/>
          <w:sz w:val="20"/>
          <w:szCs w:val="20"/>
        </w:rPr>
        <w:t xml:space="preserve">Photo </w:t>
      </w:r>
      <w:proofErr w:type="spellStart"/>
      <w:r w:rsidR="001B48D7">
        <w:rPr>
          <w:rFonts w:ascii="Arial" w:hAnsi="Arial" w:cs="Arial"/>
          <w:sz w:val="20"/>
          <w:szCs w:val="20"/>
        </w:rPr>
        <w:t>Archeodunum</w:t>
      </w:r>
      <w:proofErr w:type="spellEnd"/>
      <w:r w:rsidR="001B48D7">
        <w:rPr>
          <w:rFonts w:ascii="Arial" w:hAnsi="Arial" w:cs="Arial"/>
          <w:sz w:val="20"/>
          <w:szCs w:val="20"/>
        </w:rPr>
        <w:t xml:space="preserve"> SA</w:t>
      </w:r>
    </w:p>
    <w:p w:rsidR="003552FA" w:rsidRPr="003552FA" w:rsidRDefault="003552FA" w:rsidP="003552FA">
      <w:pPr>
        <w:jc w:val="both"/>
        <w:rPr>
          <w:rFonts w:ascii="Arial" w:hAnsi="Arial" w:cs="Arial"/>
          <w:sz w:val="20"/>
          <w:szCs w:val="20"/>
        </w:rPr>
      </w:pPr>
      <w:r w:rsidRPr="003552FA">
        <w:rPr>
          <w:rFonts w:ascii="Arial" w:hAnsi="Arial" w:cs="Arial"/>
          <w:sz w:val="20"/>
          <w:szCs w:val="20"/>
        </w:rPr>
        <w:t>Fig. 3. Sélection de parures découvertes sur le site. Fibules, bracelets en verre, pendentifs en forme de roue, bague et chainette.</w:t>
      </w:r>
      <w:r w:rsidRPr="003552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Photo </w:t>
      </w:r>
      <w:proofErr w:type="spellStart"/>
      <w:r>
        <w:rPr>
          <w:rFonts w:ascii="Arial" w:hAnsi="Arial" w:cs="Arial"/>
          <w:sz w:val="20"/>
          <w:szCs w:val="20"/>
        </w:rPr>
        <w:t>Archeodunum</w:t>
      </w:r>
      <w:proofErr w:type="spellEnd"/>
      <w:r>
        <w:rPr>
          <w:rFonts w:ascii="Arial" w:hAnsi="Arial" w:cs="Arial"/>
          <w:sz w:val="20"/>
          <w:szCs w:val="20"/>
        </w:rPr>
        <w:t xml:space="preserve"> SA</w:t>
      </w:r>
    </w:p>
    <w:p w:rsidR="003552FA" w:rsidRDefault="003552FA" w:rsidP="00CA5725">
      <w:pPr>
        <w:jc w:val="both"/>
        <w:rPr>
          <w:rFonts w:ascii="Arial" w:hAnsi="Arial" w:cs="Arial"/>
          <w:sz w:val="20"/>
          <w:szCs w:val="20"/>
        </w:rPr>
      </w:pPr>
      <w:r w:rsidRPr="003552FA">
        <w:rPr>
          <w:rFonts w:ascii="Arial" w:hAnsi="Arial" w:cs="Arial"/>
          <w:sz w:val="20"/>
          <w:szCs w:val="20"/>
        </w:rPr>
        <w:t>Fig. 4. Biens de prestige. Goupille d’essieu de char, pointe de lance et fourreau, croc à viande et fragment de passoire importée d’Italie.</w:t>
      </w:r>
      <w:r w:rsidR="00CA5725">
        <w:rPr>
          <w:rFonts w:ascii="Arial" w:hAnsi="Arial" w:cs="Arial"/>
          <w:sz w:val="20"/>
          <w:szCs w:val="20"/>
        </w:rPr>
        <w:t xml:space="preserve"> Photo </w:t>
      </w:r>
      <w:proofErr w:type="spellStart"/>
      <w:r w:rsidR="00CA5725">
        <w:rPr>
          <w:rFonts w:ascii="Arial" w:hAnsi="Arial" w:cs="Arial"/>
          <w:sz w:val="20"/>
          <w:szCs w:val="20"/>
        </w:rPr>
        <w:t>Archeodunum</w:t>
      </w:r>
      <w:proofErr w:type="spellEnd"/>
      <w:r w:rsidR="00CA5725">
        <w:rPr>
          <w:rFonts w:ascii="Arial" w:hAnsi="Arial" w:cs="Arial"/>
          <w:sz w:val="20"/>
          <w:szCs w:val="20"/>
        </w:rPr>
        <w:t xml:space="preserve"> SA</w:t>
      </w:r>
    </w:p>
    <w:p w:rsidR="00CA5725" w:rsidRPr="00CA5725" w:rsidRDefault="00CA5725" w:rsidP="00CA57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Flyer Portes Ouvertes et plan d’accès au site. Crédit </w:t>
      </w:r>
      <w:proofErr w:type="spellStart"/>
      <w:r>
        <w:rPr>
          <w:rFonts w:ascii="Arial" w:hAnsi="Arial" w:cs="Arial"/>
          <w:sz w:val="20"/>
          <w:szCs w:val="20"/>
        </w:rPr>
        <w:t>Archeodunum</w:t>
      </w:r>
      <w:proofErr w:type="spellEnd"/>
      <w:r>
        <w:rPr>
          <w:rFonts w:ascii="Arial" w:hAnsi="Arial" w:cs="Arial"/>
          <w:sz w:val="20"/>
          <w:szCs w:val="20"/>
        </w:rPr>
        <w:t xml:space="preserve"> SA</w:t>
      </w:r>
      <w:bookmarkStart w:id="0" w:name="_GoBack"/>
      <w:bookmarkEnd w:id="0"/>
    </w:p>
    <w:sectPr w:rsidR="00CA5725" w:rsidRPr="00CA5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2FA"/>
    <w:rsid w:val="001B48D7"/>
    <w:rsid w:val="002C3C81"/>
    <w:rsid w:val="003552FA"/>
    <w:rsid w:val="00C3443E"/>
    <w:rsid w:val="00CA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2FA"/>
    <w:pPr>
      <w:spacing w:line="240" w:lineRule="auto"/>
    </w:pPr>
    <w:rPr>
      <w:rFonts w:ascii="Cambria" w:eastAsia="Cambria" w:hAnsi="Cambria" w:cs="Times New Roman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2FA"/>
    <w:pPr>
      <w:spacing w:line="240" w:lineRule="auto"/>
    </w:pPr>
    <w:rPr>
      <w:rFonts w:ascii="Cambria" w:eastAsia="Cambria" w:hAnsi="Cambria" w:cs="Times New Roman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Montandon</dc:creator>
  <cp:keywords/>
  <dc:description/>
  <cp:lastModifiedBy>Ben Montandon</cp:lastModifiedBy>
  <cp:revision>1</cp:revision>
  <dcterms:created xsi:type="dcterms:W3CDTF">2015-09-09T07:05:00Z</dcterms:created>
  <dcterms:modified xsi:type="dcterms:W3CDTF">2015-09-09T07:44:00Z</dcterms:modified>
</cp:coreProperties>
</file>