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411E" w14:textId="11869877" w:rsidR="00991273" w:rsidRPr="001C185B" w:rsidRDefault="00286B89" w:rsidP="00147995">
      <w:pPr>
        <w:pStyle w:val="En-tte"/>
        <w:shd w:val="clear" w:color="auto" w:fill="BFBFBF"/>
        <w:spacing w:before="240" w:after="20"/>
        <w:jc w:val="center"/>
        <w:rPr>
          <w:rFonts w:cs="Arial"/>
          <w:b w:val="0"/>
          <w:sz w:val="24"/>
          <w:szCs w:val="24"/>
          <w:u w:val="none"/>
        </w:rPr>
      </w:pPr>
      <w:r>
        <w:rPr>
          <w:rFonts w:cs="Arial"/>
          <w:b w:val="0"/>
          <w:i/>
          <w:sz w:val="24"/>
          <w:szCs w:val="24"/>
          <w:u w:val="none"/>
        </w:rPr>
        <w:br/>
      </w:r>
      <w:r w:rsidR="00106108" w:rsidRPr="001C185B">
        <w:rPr>
          <w:rFonts w:cs="Arial"/>
          <w:b w:val="0"/>
          <w:i/>
          <w:sz w:val="24"/>
          <w:szCs w:val="24"/>
          <w:u w:val="none"/>
        </w:rPr>
        <w:t>Programme Plan énergie et climat communal (PECC)</w:t>
      </w:r>
    </w:p>
    <w:p w14:paraId="6BEE0D1D" w14:textId="7393D60F" w:rsidR="00991273" w:rsidRPr="00286B89" w:rsidRDefault="00991273" w:rsidP="00147995">
      <w:pPr>
        <w:pStyle w:val="En-tte"/>
        <w:shd w:val="clear" w:color="auto" w:fill="BFBFBF"/>
        <w:spacing w:before="20" w:after="240"/>
        <w:jc w:val="center"/>
        <w:rPr>
          <w:rFonts w:cs="Arial"/>
          <w:bCs/>
          <w:sz w:val="24"/>
          <w:szCs w:val="24"/>
          <w:u w:val="none"/>
        </w:rPr>
      </w:pPr>
      <w:r w:rsidRPr="00286B89">
        <w:rPr>
          <w:rFonts w:cs="Arial"/>
          <w:bCs/>
          <w:sz w:val="24"/>
          <w:szCs w:val="24"/>
          <w:u w:val="none"/>
        </w:rPr>
        <w:t xml:space="preserve">Formulaire de demande de </w:t>
      </w:r>
      <w:r w:rsidR="009078FC" w:rsidRPr="00286B89">
        <w:rPr>
          <w:rFonts w:cs="Arial"/>
          <w:bCs/>
          <w:sz w:val="24"/>
          <w:szCs w:val="24"/>
          <w:u w:val="none"/>
        </w:rPr>
        <w:t xml:space="preserve">versement </w:t>
      </w:r>
      <w:r w:rsidR="00286B89" w:rsidRPr="00286B89">
        <w:rPr>
          <w:rFonts w:cs="Arial"/>
          <w:bCs/>
          <w:sz w:val="24"/>
          <w:szCs w:val="24"/>
          <w:u w:val="none"/>
        </w:rPr>
        <w:br/>
      </w:r>
    </w:p>
    <w:p w14:paraId="07C74C63" w14:textId="7BCDF042" w:rsidR="00652347" w:rsidRPr="00286B89" w:rsidRDefault="00ED6CC2" w:rsidP="00286B89">
      <w:pPr>
        <w:numPr>
          <w:ilvl w:val="0"/>
          <w:numId w:val="47"/>
        </w:numPr>
        <w:spacing w:before="0" w:after="240"/>
        <w:ind w:left="714" w:hanging="357"/>
        <w:rPr>
          <w:rFonts w:cs="Arial"/>
        </w:rPr>
      </w:pPr>
      <w:r w:rsidRPr="00243ECA">
        <w:rPr>
          <w:rFonts w:cs="Arial"/>
        </w:rPr>
        <w:t>Formulaire et annexe</w:t>
      </w:r>
      <w:r w:rsidR="00115B17">
        <w:rPr>
          <w:rFonts w:cs="Arial"/>
        </w:rPr>
        <w:t>s</w:t>
      </w:r>
      <w:r w:rsidRPr="00243ECA">
        <w:rPr>
          <w:rFonts w:cs="Arial"/>
        </w:rPr>
        <w:t xml:space="preserve"> à</w:t>
      </w:r>
      <w:r w:rsidR="009207F7" w:rsidRPr="00243ECA">
        <w:rPr>
          <w:rFonts w:cs="Arial"/>
        </w:rPr>
        <w:t xml:space="preserve"> envoyer </w:t>
      </w:r>
      <w:r w:rsidR="006D52B0">
        <w:rPr>
          <w:rFonts w:cs="Arial"/>
        </w:rPr>
        <w:t>à l’Office cantonal de la durabilité et du climat</w:t>
      </w:r>
      <w:r w:rsidR="00514766">
        <w:rPr>
          <w:rFonts w:cs="Arial"/>
        </w:rPr>
        <w:t xml:space="preserve"> : </w:t>
      </w:r>
      <w:r w:rsidR="00106108" w:rsidRPr="00243ECA">
        <w:rPr>
          <w:rFonts w:cs="Arial"/>
        </w:rPr>
        <w:t xml:space="preserve">par courriel à </w:t>
      </w:r>
      <w:hyperlink r:id="rId8" w:history="1">
        <w:r w:rsidR="00106108" w:rsidRPr="00243ECA">
          <w:rPr>
            <w:rStyle w:val="Lienhypertexte"/>
            <w:rFonts w:cs="Arial"/>
          </w:rPr>
          <w:t>pecc@vd.ch</w:t>
        </w:r>
      </w:hyperlink>
      <w:r w:rsidR="00106108" w:rsidRPr="00243ECA">
        <w:rPr>
          <w:rFonts w:cs="Arial"/>
        </w:rPr>
        <w:t xml:space="preserve"> </w:t>
      </w:r>
      <w:r w:rsidR="00514766">
        <w:rPr>
          <w:rFonts w:cs="Arial"/>
        </w:rPr>
        <w:t xml:space="preserve">ou par envoi postal </w:t>
      </w:r>
      <w:r w:rsidR="006D52B0">
        <w:rPr>
          <w:rFonts w:cs="Arial"/>
        </w:rPr>
        <w:t>à Office cantonal de la durabilité et du climat</w:t>
      </w:r>
      <w:r w:rsidR="00514766">
        <w:rPr>
          <w:rFonts w:cs="Arial"/>
        </w:rPr>
        <w:t xml:space="preserve">, </w:t>
      </w:r>
      <w:r w:rsidR="0032574F">
        <w:rPr>
          <w:rFonts w:cs="Arial"/>
        </w:rPr>
        <w:t>Place de la Gare 1</w:t>
      </w:r>
      <w:r w:rsidR="00514766">
        <w:rPr>
          <w:rFonts w:cs="Arial"/>
        </w:rPr>
        <w:t>, 10</w:t>
      </w:r>
      <w:r w:rsidR="00FF6355">
        <w:rPr>
          <w:rFonts w:cs="Arial"/>
        </w:rPr>
        <w:t>0</w:t>
      </w:r>
      <w:r w:rsidR="0032574F">
        <w:rPr>
          <w:rFonts w:cs="Arial"/>
        </w:rPr>
        <w:t>3</w:t>
      </w:r>
      <w:r w:rsidR="00514766">
        <w:rPr>
          <w:rFonts w:cs="Arial"/>
        </w:rPr>
        <w:t xml:space="preserve"> Lausanne</w:t>
      </w:r>
      <w:r w:rsidR="00286B89">
        <w:rPr>
          <w:rFonts w:cs="Arial"/>
        </w:rPr>
        <w:br/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7871"/>
      </w:tblGrid>
      <w:tr w:rsidR="0071255F" w:rsidRPr="00243ECA" w14:paraId="4AEFBAAD" w14:textId="77777777" w:rsidTr="0071255F">
        <w:trPr>
          <w:trHeight w:val="499"/>
        </w:trPr>
        <w:tc>
          <w:tcPr>
            <w:tcW w:w="2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6AD55" w14:textId="49231AB0" w:rsidR="0071255F" w:rsidRDefault="0071255F" w:rsidP="0092386E">
            <w:pPr>
              <w:spacing w:line="240" w:lineRule="auto"/>
            </w:pPr>
            <w:r>
              <w:rPr>
                <w:rFonts w:cs="Arial"/>
              </w:rPr>
              <w:t>Versement demandé :</w:t>
            </w:r>
          </w:p>
        </w:tc>
        <w:tc>
          <w:tcPr>
            <w:tcW w:w="7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C8A5E" w14:textId="44AFA0A5" w:rsidR="0071255F" w:rsidRDefault="00FF6355" w:rsidP="0092386E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</w:rPr>
                <w:id w:val="-73023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55F" w:rsidRPr="0071255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71255F" w:rsidRPr="0071255F">
              <w:rPr>
                <w:rFonts w:cs="Arial"/>
                <w:b/>
                <w:bCs/>
              </w:rPr>
              <w:t xml:space="preserve"> </w:t>
            </w:r>
            <w:r w:rsidR="0071255F">
              <w:rPr>
                <w:rFonts w:cs="Arial"/>
                <w:b/>
                <w:bCs/>
              </w:rPr>
              <w:t>Tranche</w:t>
            </w:r>
            <w:r w:rsidR="0071255F" w:rsidRPr="0071255F">
              <w:rPr>
                <w:rFonts w:cs="Arial"/>
                <w:b/>
                <w:bCs/>
              </w:rPr>
              <w:t xml:space="preserve"> 1</w:t>
            </w:r>
            <w:r w:rsidR="0071255F">
              <w:rPr>
                <w:rFonts w:cs="Arial"/>
              </w:rPr>
              <w:t xml:space="preserve"> </w:t>
            </w:r>
            <w:r w:rsidR="0071255F">
              <w:rPr>
                <w:rFonts w:cs="Arial"/>
              </w:rPr>
              <w:tab/>
            </w:r>
            <w:r w:rsidR="0071255F">
              <w:rPr>
                <w:rFonts w:cs="Arial"/>
              </w:rPr>
              <w:tab/>
            </w:r>
            <w:r w:rsidR="0071255F">
              <w:rPr>
                <w:rFonts w:cs="Arial"/>
              </w:rPr>
              <w:tab/>
            </w:r>
            <w:r w:rsidR="0071255F">
              <w:rPr>
                <w:rFonts w:cs="Arial"/>
              </w:rPr>
              <w:tab/>
            </w:r>
            <w:r w:rsidR="0071255F">
              <w:rPr>
                <w:rFonts w:cs="Arial"/>
              </w:rPr>
              <w:tab/>
              <w:t>(Réalisation rapport PECC)</w:t>
            </w:r>
          </w:p>
          <w:p w14:paraId="7CF4806C" w14:textId="638194C1" w:rsidR="0071255F" w:rsidRDefault="00FF6355" w:rsidP="0092386E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</w:rPr>
                <w:id w:val="-197397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55F" w:rsidRPr="0071255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71255F" w:rsidRPr="0071255F">
              <w:rPr>
                <w:rFonts w:cs="Arial"/>
                <w:b/>
                <w:bCs/>
              </w:rPr>
              <w:t xml:space="preserve"> </w:t>
            </w:r>
            <w:r w:rsidR="0071255F">
              <w:rPr>
                <w:rFonts w:cs="Arial"/>
                <w:b/>
                <w:bCs/>
              </w:rPr>
              <w:t>Tranche</w:t>
            </w:r>
            <w:r w:rsidR="0071255F" w:rsidRPr="0071255F">
              <w:rPr>
                <w:rFonts w:cs="Arial"/>
                <w:b/>
                <w:bCs/>
              </w:rPr>
              <w:t xml:space="preserve"> 2</w:t>
            </w:r>
            <w:r w:rsidR="0071255F" w:rsidRPr="0071255F">
              <w:rPr>
                <w:rFonts w:cs="Arial"/>
                <w:b/>
                <w:bCs/>
              </w:rPr>
              <w:tab/>
            </w:r>
            <w:sdt>
              <w:sdtPr>
                <w:rPr>
                  <w:rFonts w:cs="Arial"/>
                  <w:b/>
                  <w:bCs/>
                </w:rPr>
                <w:id w:val="-118990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55F" w:rsidRPr="0071255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71255F" w:rsidRPr="0071255F">
              <w:rPr>
                <w:rFonts w:cs="Arial"/>
                <w:b/>
                <w:bCs/>
              </w:rPr>
              <w:t xml:space="preserve"> </w:t>
            </w:r>
            <w:r w:rsidR="0071255F">
              <w:rPr>
                <w:rFonts w:cs="Arial"/>
                <w:b/>
                <w:bCs/>
              </w:rPr>
              <w:t>Tranche</w:t>
            </w:r>
            <w:r w:rsidR="0071255F" w:rsidRPr="0071255F">
              <w:rPr>
                <w:rFonts w:cs="Arial"/>
                <w:b/>
                <w:bCs/>
              </w:rPr>
              <w:t xml:space="preserve"> 3</w:t>
            </w:r>
            <w:r w:rsidR="0071255F" w:rsidRPr="0071255F">
              <w:rPr>
                <w:rFonts w:cs="Arial"/>
                <w:b/>
                <w:bCs/>
              </w:rPr>
              <w:tab/>
            </w:r>
            <w:sdt>
              <w:sdtPr>
                <w:rPr>
                  <w:rFonts w:cs="Arial"/>
                  <w:b/>
                  <w:bCs/>
                </w:rPr>
                <w:id w:val="161871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55F" w:rsidRPr="0071255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71255F" w:rsidRPr="0071255F">
              <w:rPr>
                <w:rFonts w:cs="Arial"/>
                <w:b/>
                <w:bCs/>
              </w:rPr>
              <w:t xml:space="preserve"> </w:t>
            </w:r>
            <w:r w:rsidR="0071255F">
              <w:rPr>
                <w:rFonts w:cs="Arial"/>
                <w:b/>
                <w:bCs/>
              </w:rPr>
              <w:t>Tranche</w:t>
            </w:r>
            <w:r w:rsidR="0071255F" w:rsidRPr="0071255F">
              <w:rPr>
                <w:rFonts w:cs="Arial"/>
                <w:b/>
                <w:bCs/>
              </w:rPr>
              <w:t xml:space="preserve"> 4 </w:t>
            </w:r>
            <w:r w:rsidR="0071255F" w:rsidRPr="0071255F">
              <w:rPr>
                <w:rFonts w:cs="Arial"/>
                <w:b/>
                <w:bCs/>
              </w:rPr>
              <w:tab/>
            </w:r>
            <w:r w:rsidR="0071255F">
              <w:rPr>
                <w:rFonts w:cs="Arial"/>
              </w:rPr>
              <w:t>(Mise en œuvre)</w:t>
            </w:r>
          </w:p>
        </w:tc>
      </w:tr>
    </w:tbl>
    <w:p w14:paraId="1A820ACE" w14:textId="77777777" w:rsidR="00652347" w:rsidRPr="00243ECA" w:rsidRDefault="00652347" w:rsidP="0071255F">
      <w:pPr>
        <w:spacing w:before="0" w:after="240"/>
        <w:rPr>
          <w:rFonts w:cs="Arial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6454"/>
      </w:tblGrid>
      <w:tr w:rsidR="007D6924" w:rsidRPr="00243ECA" w14:paraId="459D2F4C" w14:textId="77777777" w:rsidTr="004E43E8">
        <w:tc>
          <w:tcPr>
            <w:tcW w:w="103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B154E" w14:textId="77777777" w:rsidR="007D6924" w:rsidRPr="00243ECA" w:rsidRDefault="007D6924" w:rsidP="00182A59">
            <w:pPr>
              <w:tabs>
                <w:tab w:val="left" w:pos="671"/>
              </w:tabs>
              <w:spacing w:line="240" w:lineRule="auto"/>
              <w:rPr>
                <w:rFonts w:cs="Arial"/>
              </w:rPr>
            </w:pPr>
            <w:bookmarkStart w:id="0" w:name="_Hlk77153520"/>
            <w:r>
              <w:rPr>
                <w:rFonts w:cs="Arial"/>
                <w:b/>
                <w:bCs/>
              </w:rPr>
              <w:t>Informations générales</w:t>
            </w:r>
          </w:p>
        </w:tc>
      </w:tr>
      <w:bookmarkStart w:id="1" w:name="_Hlk81990647"/>
      <w:bookmarkEnd w:id="0"/>
      <w:tr w:rsidR="00A158CD" w:rsidRPr="00243ECA" w14:paraId="67171822" w14:textId="77777777" w:rsidTr="004E43E8">
        <w:trPr>
          <w:trHeight w:val="880"/>
        </w:trPr>
        <w:tc>
          <w:tcPr>
            <w:tcW w:w="3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C47E8" w14:textId="14B4E065" w:rsidR="00A158CD" w:rsidRDefault="00FF6355" w:rsidP="001A48D1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38479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7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574F">
              <w:rPr>
                <w:rFonts w:cs="Arial"/>
              </w:rPr>
              <w:t xml:space="preserve"> </w:t>
            </w:r>
            <w:r w:rsidR="00A158CD" w:rsidRPr="004E07BD">
              <w:rPr>
                <w:rFonts w:cs="Arial"/>
              </w:rPr>
              <w:t>PECC communal</w:t>
            </w:r>
            <w:r w:rsidR="00A158CD">
              <w:rPr>
                <w:rFonts w:cs="Arial"/>
              </w:rPr>
              <w:t xml:space="preserve"> </w:t>
            </w:r>
          </w:p>
          <w:p w14:paraId="4FCF6C31" w14:textId="12D74BA7" w:rsidR="00A158CD" w:rsidRDefault="00FF6355" w:rsidP="001A48D1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1761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7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574F">
              <w:rPr>
                <w:rFonts w:cs="Arial"/>
              </w:rPr>
              <w:t xml:space="preserve"> </w:t>
            </w:r>
            <w:r w:rsidR="00A158CD" w:rsidRPr="004E07BD">
              <w:rPr>
                <w:rFonts w:cs="Arial"/>
              </w:rPr>
              <w:t>PECC intercommunal</w:t>
            </w:r>
            <w:r w:rsidR="00A158CD">
              <w:rPr>
                <w:rFonts w:cs="Arial"/>
              </w:rPr>
              <w:t xml:space="preserve"> (groupement de communes sans personnalité morale) </w:t>
            </w:r>
          </w:p>
          <w:p w14:paraId="637676A1" w14:textId="1F1F0579" w:rsidR="00A158CD" w:rsidRPr="004E07BD" w:rsidRDefault="00FF6355" w:rsidP="001A48D1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73268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7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574F">
              <w:rPr>
                <w:rFonts w:cs="Arial"/>
              </w:rPr>
              <w:t xml:space="preserve"> </w:t>
            </w:r>
            <w:r w:rsidR="00A158CD" w:rsidRPr="004E07BD">
              <w:rPr>
                <w:rFonts w:cs="Arial"/>
              </w:rPr>
              <w:t>PECC intercommunal</w:t>
            </w:r>
            <w:r w:rsidR="00A158CD">
              <w:rPr>
                <w:rFonts w:cs="Arial"/>
              </w:rPr>
              <w:t xml:space="preserve"> (organisme avec personnalité morale)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1EEBB" w14:textId="77777777" w:rsidR="00A158CD" w:rsidRDefault="00A158CD" w:rsidP="00A158CD">
            <w:pPr>
              <w:spacing w:line="240" w:lineRule="auto"/>
            </w:pPr>
            <w:r w:rsidRPr="004E07BD">
              <w:t>Nom de</w:t>
            </w:r>
            <w:r>
              <w:t xml:space="preserve"> la/de</w:t>
            </w:r>
            <w:r w:rsidRPr="004E07BD">
              <w:t>s commune</w:t>
            </w:r>
            <w:r>
              <w:t>/</w:t>
            </w:r>
            <w:r w:rsidRPr="004E07BD">
              <w:t>s</w:t>
            </w:r>
            <w:r>
              <w:t> ou de l’organisme intercommunal :</w:t>
            </w:r>
          </w:p>
          <w:p w14:paraId="0F205986" w14:textId="77777777" w:rsidR="00A158CD" w:rsidRPr="00366A2C" w:rsidRDefault="00A158CD" w:rsidP="00A158CD">
            <w:pPr>
              <w:spacing w:line="240" w:lineRule="auto"/>
            </w:pPr>
          </w:p>
        </w:tc>
      </w:tr>
      <w:bookmarkEnd w:id="1"/>
      <w:tr w:rsidR="000A2BD6" w:rsidRPr="00243ECA" w14:paraId="2A24A43D" w14:textId="77777777" w:rsidTr="004E43E8">
        <w:trPr>
          <w:trHeight w:val="942"/>
        </w:trPr>
        <w:tc>
          <w:tcPr>
            <w:tcW w:w="3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5C1DD" w14:textId="55975419" w:rsidR="000A2BD6" w:rsidRPr="00243ECA" w:rsidRDefault="000A2BD6" w:rsidP="001A48D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Personne</w:t>
            </w:r>
            <w:r w:rsidR="0071255F">
              <w:rPr>
                <w:rFonts w:cs="Arial"/>
              </w:rPr>
              <w:t>/</w:t>
            </w:r>
            <w:r>
              <w:rPr>
                <w:rFonts w:cs="Arial"/>
              </w:rPr>
              <w:t>s de référence</w:t>
            </w:r>
            <w:r w:rsidRPr="00243ECA">
              <w:rPr>
                <w:rFonts w:cs="Arial"/>
              </w:rPr>
              <w:t xml:space="preserve"> dans la</w:t>
            </w:r>
            <w:r>
              <w:rPr>
                <w:rFonts w:cs="Arial"/>
              </w:rPr>
              <w:t xml:space="preserve">/les </w:t>
            </w:r>
            <w:r w:rsidRPr="00243ECA">
              <w:rPr>
                <w:rFonts w:cs="Arial"/>
              </w:rPr>
              <w:t>commune</w:t>
            </w:r>
            <w:r>
              <w:rPr>
                <w:rFonts w:cs="Arial"/>
              </w:rPr>
              <w:t xml:space="preserve">/s (+ </w:t>
            </w:r>
            <w:r w:rsidRPr="00243ECA">
              <w:rPr>
                <w:rFonts w:cs="Arial"/>
              </w:rPr>
              <w:t>tél</w:t>
            </w:r>
            <w:r w:rsidR="0071255F">
              <w:rPr>
                <w:rFonts w:cs="Arial"/>
              </w:rPr>
              <w:t>éphone</w:t>
            </w:r>
            <w:r>
              <w:rPr>
                <w:rFonts w:cs="Arial"/>
              </w:rPr>
              <w:t>,</w:t>
            </w:r>
            <w:r w:rsidRPr="00243ECA">
              <w:rPr>
                <w:rFonts w:cs="Arial"/>
              </w:rPr>
              <w:t xml:space="preserve"> email</w:t>
            </w:r>
            <w:r>
              <w:rPr>
                <w:rFonts w:cs="Arial"/>
              </w:rPr>
              <w:t>)</w:t>
            </w:r>
            <w:r w:rsidRPr="00243ECA">
              <w:rPr>
                <w:rFonts w:cs="Arial"/>
              </w:rPr>
              <w:t xml:space="preserve"> 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3DB965F" w14:textId="77777777" w:rsidR="000A2BD6" w:rsidRPr="00243ECA" w:rsidRDefault="000A2BD6" w:rsidP="000A2BD6">
            <w:pPr>
              <w:spacing w:line="240" w:lineRule="auto"/>
              <w:rPr>
                <w:rFonts w:cs="Arial"/>
              </w:rPr>
            </w:pPr>
          </w:p>
        </w:tc>
      </w:tr>
      <w:tr w:rsidR="00A70217" w:rsidRPr="00243ECA" w14:paraId="6553FC66" w14:textId="77777777" w:rsidTr="004E43E8">
        <w:trPr>
          <w:trHeight w:val="980"/>
        </w:trPr>
        <w:tc>
          <w:tcPr>
            <w:tcW w:w="3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D76F3" w14:textId="5A2D8D67" w:rsidR="00A70217" w:rsidRDefault="00A70217" w:rsidP="001A48D1">
            <w:pPr>
              <w:spacing w:line="240" w:lineRule="auto"/>
              <w:rPr>
                <w:rFonts w:cs="Arial"/>
              </w:rPr>
            </w:pPr>
            <w:r>
              <w:t>Nom/s mandataire/s</w:t>
            </w:r>
            <w:r w:rsidR="0071255F">
              <w:t xml:space="preserve"> </w:t>
            </w:r>
            <w:r w:rsidR="0071255F">
              <w:rPr>
                <w:rFonts w:cs="Arial"/>
              </w:rPr>
              <w:t xml:space="preserve">(+ </w:t>
            </w:r>
            <w:r w:rsidR="0071255F" w:rsidRPr="00243ECA">
              <w:rPr>
                <w:rFonts w:cs="Arial"/>
              </w:rPr>
              <w:t>tél</w:t>
            </w:r>
            <w:r w:rsidR="0071255F">
              <w:rPr>
                <w:rFonts w:cs="Arial"/>
              </w:rPr>
              <w:t>éphone,</w:t>
            </w:r>
            <w:r w:rsidR="0071255F" w:rsidRPr="00243ECA">
              <w:rPr>
                <w:rFonts w:cs="Arial"/>
              </w:rPr>
              <w:t xml:space="preserve"> email</w:t>
            </w:r>
            <w:r w:rsidR="0071255F">
              <w:rPr>
                <w:rFonts w:cs="Arial"/>
              </w:rPr>
              <w:t>)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ADC57" w14:textId="77777777" w:rsidR="00A70217" w:rsidRDefault="00A70217" w:rsidP="0032574F">
            <w:pPr>
              <w:spacing w:line="240" w:lineRule="auto"/>
              <w:rPr>
                <w:rFonts w:cs="Arial"/>
              </w:rPr>
            </w:pPr>
          </w:p>
        </w:tc>
      </w:tr>
      <w:tr w:rsidR="00F76CA4" w:rsidRPr="00243ECA" w14:paraId="6030572D" w14:textId="77777777" w:rsidTr="004E43E8">
        <w:trPr>
          <w:trHeight w:val="868"/>
        </w:trPr>
        <w:tc>
          <w:tcPr>
            <w:tcW w:w="3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CC295" w14:textId="0B4430D0" w:rsidR="00F76CA4" w:rsidRPr="00B14D6F" w:rsidRDefault="00F76CA4" w:rsidP="001A48D1">
            <w:pPr>
              <w:spacing w:line="240" w:lineRule="auto"/>
            </w:pPr>
            <w:bookmarkStart w:id="2" w:name="_Hlk77080101"/>
            <w:r w:rsidRPr="00B14D6F">
              <w:rPr>
                <w:rFonts w:cs="Arial"/>
              </w:rPr>
              <w:t>Données financière</w:t>
            </w:r>
            <w:r w:rsidR="00A52D65" w:rsidRPr="00B14D6F">
              <w:rPr>
                <w:rFonts w:cs="Arial"/>
              </w:rPr>
              <w:t>s</w:t>
            </w:r>
            <w:r w:rsidRPr="00B14D6F">
              <w:rPr>
                <w:rFonts w:cs="Arial"/>
              </w:rPr>
              <w:t xml:space="preserve"> pour le versement (IBAN, </w:t>
            </w:r>
            <w:r w:rsidR="00C62EA5" w:rsidRPr="00B14D6F">
              <w:rPr>
                <w:rFonts w:cs="Arial"/>
              </w:rPr>
              <w:t>nom et adresse du bénéficiaire</w:t>
            </w:r>
            <w:r w:rsidRPr="00B14D6F">
              <w:rPr>
                <w:rFonts w:cs="Arial"/>
              </w:rPr>
              <w:t>)</w:t>
            </w:r>
            <w:r w:rsidR="00A158CD">
              <w:rPr>
                <w:rFonts w:cs="Arial"/>
              </w:rPr>
              <w:t xml:space="preserve"> *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C243B2" w14:textId="523A2359" w:rsidR="004E43E8" w:rsidRPr="004E43E8" w:rsidRDefault="00FF6355" w:rsidP="004E43E8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01572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3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3E8" w:rsidRPr="004E43E8">
              <w:rPr>
                <w:rFonts w:cs="Arial"/>
              </w:rPr>
              <w:t xml:space="preserve"> Identique à année précédente</w:t>
            </w:r>
          </w:p>
          <w:p w14:paraId="2E71D620" w14:textId="65D32755" w:rsidR="00F76CA4" w:rsidRPr="004E43E8" w:rsidRDefault="00FF6355" w:rsidP="004E43E8">
            <w:pPr>
              <w:spacing w:line="240" w:lineRule="auto"/>
              <w:rPr>
                <w:rFonts w:cs="Arial"/>
                <w:i/>
                <w:iCs/>
                <w:color w:val="808080" w:themeColor="background1" w:themeShade="80"/>
              </w:rPr>
            </w:pPr>
            <w:sdt>
              <w:sdtPr>
                <w:rPr>
                  <w:rFonts w:cs="Arial"/>
                </w:rPr>
                <w:id w:val="175316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3E8" w:rsidRPr="004E43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3E8" w:rsidRPr="004E43E8">
              <w:rPr>
                <w:rFonts w:cs="Arial"/>
              </w:rPr>
              <w:t xml:space="preserve"> Nouveau :</w:t>
            </w:r>
            <w:r w:rsidR="004E43E8" w:rsidRPr="004E43E8">
              <w:rPr>
                <w:rFonts w:cs="Arial"/>
                <w:i/>
                <w:iCs/>
              </w:rPr>
              <w:t xml:space="preserve"> </w:t>
            </w:r>
          </w:p>
        </w:tc>
      </w:tr>
      <w:tr w:rsidR="00C62EA5" w:rsidRPr="00243ECA" w14:paraId="7705C3AB" w14:textId="77777777" w:rsidTr="004E43E8">
        <w:trPr>
          <w:trHeight w:val="824"/>
        </w:trPr>
        <w:tc>
          <w:tcPr>
            <w:tcW w:w="3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8D331D" w14:textId="77777777" w:rsidR="00C62EA5" w:rsidRPr="00B14D6F" w:rsidRDefault="00C62EA5" w:rsidP="004E43E8">
            <w:pPr>
              <w:spacing w:line="240" w:lineRule="auto"/>
              <w:rPr>
                <w:rFonts w:cs="Arial"/>
              </w:rPr>
            </w:pPr>
            <w:r w:rsidRPr="00B14D6F">
              <w:rPr>
                <w:rFonts w:cs="Arial"/>
              </w:rPr>
              <w:t>Référence à communiquer au bénéficiaire lors du paiement (si besoin)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EAA3C" w14:textId="30B8F919" w:rsidR="00C62EA5" w:rsidRPr="004E43E8" w:rsidRDefault="00C62EA5" w:rsidP="004E43E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</w:tbl>
    <w:p w14:paraId="111C71BE" w14:textId="07DECD61" w:rsidR="0071255F" w:rsidRPr="0071255F" w:rsidRDefault="0071255F" w:rsidP="0071255F">
      <w:pPr>
        <w:spacing w:line="240" w:lineRule="auto"/>
        <w:rPr>
          <w:i/>
          <w:iCs/>
          <w:color w:val="808080"/>
          <w:sz w:val="18"/>
          <w:szCs w:val="18"/>
        </w:rPr>
      </w:pPr>
      <w:r w:rsidRPr="0071255F">
        <w:rPr>
          <w:i/>
          <w:iCs/>
          <w:color w:val="808080"/>
          <w:sz w:val="18"/>
          <w:szCs w:val="18"/>
        </w:rPr>
        <w:t>* Par communes en cas de groupement de communes sans personnalité morale.</w:t>
      </w:r>
    </w:p>
    <w:p w14:paraId="7D34944A" w14:textId="77777777" w:rsidR="0071255F" w:rsidRDefault="0071255F"/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3227"/>
        <w:gridCol w:w="3227"/>
      </w:tblGrid>
      <w:tr w:rsidR="0071255F" w14:paraId="6D1C98A1" w14:textId="77777777" w:rsidTr="0071255F">
        <w:trPr>
          <w:trHeight w:val="327"/>
        </w:trPr>
        <w:tc>
          <w:tcPr>
            <w:tcW w:w="3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8CAFE" w14:textId="77777777" w:rsidR="0071255F" w:rsidRDefault="0071255F" w:rsidP="0071255F">
            <w:pPr>
              <w:spacing w:line="240" w:lineRule="auto"/>
            </w:pPr>
          </w:p>
        </w:tc>
        <w:tc>
          <w:tcPr>
            <w:tcW w:w="3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01F28" w14:textId="60E4F9F0" w:rsidR="0071255F" w:rsidRDefault="0071255F" w:rsidP="0071255F">
            <w:pPr>
              <w:spacing w:line="240" w:lineRule="auto"/>
              <w:jc w:val="right"/>
            </w:pPr>
            <w:r>
              <w:t xml:space="preserve">Coûts planifiés </w:t>
            </w:r>
            <w:r w:rsidRPr="007D6924">
              <w:rPr>
                <w:i/>
                <w:iCs/>
                <w:color w:val="808080"/>
              </w:rPr>
              <w:t>(cf.</w:t>
            </w:r>
            <w:r>
              <w:rPr>
                <w:i/>
                <w:iCs/>
                <w:color w:val="808080"/>
              </w:rPr>
              <w:t xml:space="preserve"> </w:t>
            </w:r>
            <w:r w:rsidRPr="007D6924">
              <w:rPr>
                <w:i/>
                <w:iCs/>
                <w:color w:val="808080"/>
              </w:rPr>
              <w:t>offre)</w:t>
            </w:r>
          </w:p>
        </w:tc>
        <w:tc>
          <w:tcPr>
            <w:tcW w:w="3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813CD" w14:textId="4B5555C3" w:rsidR="0071255F" w:rsidRDefault="0071255F" w:rsidP="0071255F">
            <w:pPr>
              <w:spacing w:line="240" w:lineRule="auto"/>
              <w:jc w:val="right"/>
            </w:pPr>
            <w:r>
              <w:t>Coûts effectifs (</w:t>
            </w:r>
            <w:r w:rsidRPr="007D6924">
              <w:rPr>
                <w:i/>
                <w:iCs/>
                <w:color w:val="808080"/>
              </w:rPr>
              <w:t>cf.</w:t>
            </w:r>
            <w:r>
              <w:rPr>
                <w:i/>
                <w:iCs/>
                <w:color w:val="808080"/>
              </w:rPr>
              <w:t xml:space="preserve"> </w:t>
            </w:r>
            <w:r w:rsidRPr="007D6924">
              <w:rPr>
                <w:i/>
                <w:iCs/>
                <w:color w:val="808080"/>
              </w:rPr>
              <w:t>facture</w:t>
            </w:r>
            <w:r>
              <w:rPr>
                <w:i/>
                <w:iCs/>
                <w:color w:val="808080"/>
              </w:rPr>
              <w:t>s</w:t>
            </w:r>
            <w:r w:rsidRPr="007D6924">
              <w:rPr>
                <w:i/>
                <w:iCs/>
                <w:color w:val="808080"/>
              </w:rPr>
              <w:t>)</w:t>
            </w:r>
          </w:p>
        </w:tc>
      </w:tr>
      <w:tr w:rsidR="0071255F" w14:paraId="22A9CBE9" w14:textId="77777777" w:rsidTr="0080616A">
        <w:trPr>
          <w:trHeight w:val="704"/>
        </w:trPr>
        <w:tc>
          <w:tcPr>
            <w:tcW w:w="3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C29621" w14:textId="4E4D93D4" w:rsidR="0071255F" w:rsidRDefault="0071255F" w:rsidP="0071255F">
            <w:pPr>
              <w:spacing w:line="240" w:lineRule="auto"/>
            </w:pPr>
            <w:bookmarkStart w:id="3" w:name="_Hlk77153475"/>
            <w:r>
              <w:t xml:space="preserve">Coûts pour la tranche concernée </w:t>
            </w:r>
            <w:r w:rsidRPr="001A48D1">
              <w:rPr>
                <w:color w:val="808080" w:themeColor="background1" w:themeShade="80"/>
              </w:rPr>
              <w:t>(y-c. éventuelle subvention complémentaire)</w:t>
            </w:r>
            <w:r>
              <w:t xml:space="preserve"> **</w:t>
            </w:r>
          </w:p>
        </w:tc>
        <w:tc>
          <w:tcPr>
            <w:tcW w:w="3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095B5" w14:textId="24EF0232" w:rsidR="0071255F" w:rsidRPr="001C185B" w:rsidDel="00D95618" w:rsidRDefault="0071255F" w:rsidP="0071255F">
            <w:pPr>
              <w:spacing w:line="240" w:lineRule="auto"/>
              <w:jc w:val="right"/>
            </w:pPr>
          </w:p>
        </w:tc>
        <w:tc>
          <w:tcPr>
            <w:tcW w:w="3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652F9" w14:textId="37E9F1D3" w:rsidR="0071255F" w:rsidRPr="001C185B" w:rsidDel="00D95618" w:rsidRDefault="0071255F" w:rsidP="0071255F">
            <w:pPr>
              <w:spacing w:line="240" w:lineRule="auto"/>
              <w:jc w:val="right"/>
            </w:pPr>
          </w:p>
        </w:tc>
      </w:tr>
    </w:tbl>
    <w:p w14:paraId="63929197" w14:textId="77777777" w:rsidR="00A158CD" w:rsidRPr="0071255F" w:rsidRDefault="00A158CD" w:rsidP="00A158CD">
      <w:pPr>
        <w:spacing w:line="240" w:lineRule="auto"/>
        <w:rPr>
          <w:i/>
          <w:iCs/>
          <w:color w:val="808080"/>
          <w:sz w:val="18"/>
          <w:szCs w:val="18"/>
        </w:rPr>
      </w:pPr>
      <w:bookmarkStart w:id="4" w:name="_Hlk81990693"/>
      <w:bookmarkEnd w:id="3"/>
      <w:r w:rsidRPr="0071255F">
        <w:rPr>
          <w:i/>
          <w:iCs/>
          <w:color w:val="808080"/>
          <w:sz w:val="18"/>
          <w:szCs w:val="18"/>
        </w:rPr>
        <w:t>** Pour chaque commune en cas de groupement de communes sans personnalité morale.</w:t>
      </w:r>
    </w:p>
    <w:bookmarkEnd w:id="4"/>
    <w:p w14:paraId="08E83569" w14:textId="4C74D03B" w:rsidR="00652347" w:rsidRDefault="00652347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386557FA" w14:textId="77777777" w:rsidR="00C103DB" w:rsidRDefault="00C103DB" w:rsidP="00F855DA">
      <w:pPr>
        <w:spacing w:line="240" w:lineRule="auto"/>
        <w:rPr>
          <w:rFonts w:cs="Arial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229"/>
      </w:tblGrid>
      <w:tr w:rsidR="00C103DB" w14:paraId="258DD3A0" w14:textId="77777777" w:rsidTr="00652347">
        <w:trPr>
          <w:trHeight w:val="323"/>
        </w:trPr>
        <w:tc>
          <w:tcPr>
            <w:tcW w:w="103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55B1AB" w14:textId="5E9F2593" w:rsidR="00C103DB" w:rsidRDefault="00C103DB" w:rsidP="00C103DB">
            <w:pPr>
              <w:spacing w:line="240" w:lineRule="auto"/>
            </w:pPr>
            <w:r w:rsidRPr="00C103DB">
              <w:rPr>
                <w:b/>
                <w:bCs/>
              </w:rPr>
              <w:t>Actions retenues</w:t>
            </w:r>
            <w:r>
              <w:t xml:space="preserve"> </w:t>
            </w:r>
          </w:p>
        </w:tc>
      </w:tr>
      <w:tr w:rsidR="00652347" w:rsidRPr="00652347" w14:paraId="1354A409" w14:textId="77777777" w:rsidTr="00652347">
        <w:trPr>
          <w:trHeight w:val="323"/>
        </w:trPr>
        <w:tc>
          <w:tcPr>
            <w:tcW w:w="103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AF8BC17" w14:textId="011F4DF0" w:rsidR="00652347" w:rsidRPr="00652347" w:rsidRDefault="00652347" w:rsidP="00652347">
            <w:pPr>
              <w:spacing w:after="0" w:line="240" w:lineRule="auto"/>
              <w:rPr>
                <w:rFonts w:cs="Arial"/>
              </w:rPr>
            </w:pPr>
            <w:r w:rsidRPr="00652347">
              <w:rPr>
                <w:rFonts w:cs="Arial"/>
              </w:rPr>
              <w:t>Tranche 1 uniquement</w:t>
            </w:r>
          </w:p>
        </w:tc>
      </w:tr>
      <w:tr w:rsidR="00652347" w:rsidRPr="00652347" w14:paraId="2790491B" w14:textId="77777777" w:rsidTr="00652347">
        <w:trPr>
          <w:trHeight w:val="505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3901D" w14:textId="77777777" w:rsidR="00652347" w:rsidRPr="00C103DB" w:rsidRDefault="00652347" w:rsidP="00652347">
            <w:pPr>
              <w:spacing w:line="240" w:lineRule="auto"/>
            </w:pPr>
            <w:r>
              <w:t>T</w:t>
            </w:r>
            <w:r w:rsidRPr="00C103DB">
              <w:t>ransversal </w:t>
            </w:r>
            <w:r w:rsidRPr="009615BC">
              <w:rPr>
                <w:color w:val="808080"/>
              </w:rPr>
              <w:t>(au moins 4)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C7C4E" w14:textId="08E4DBD1" w:rsidR="00652347" w:rsidRDefault="00FF6355" w:rsidP="0092386E">
            <w:pPr>
              <w:spacing w:line="240" w:lineRule="auto"/>
              <w:rPr>
                <w:rFonts w:cs="Arial"/>
                <w:b/>
                <w:bCs/>
                <w:lang w:val="fr-CH"/>
              </w:rPr>
            </w:pPr>
            <w:sdt>
              <w:sdtPr>
                <w:rPr>
                  <w:rFonts w:cs="Arial"/>
                </w:rPr>
                <w:id w:val="156198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D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 w:rsidRPr="009A22B2">
              <w:rPr>
                <w:rFonts w:cs="Arial"/>
              </w:rPr>
              <w:t xml:space="preserve"> </w:t>
            </w:r>
            <w:r w:rsidR="00652347" w:rsidRPr="008C5809">
              <w:rPr>
                <w:rFonts w:cs="Arial"/>
                <w:lang w:val="fr-CH"/>
              </w:rPr>
              <w:t>Fiche 1</w:t>
            </w:r>
            <w:r w:rsidR="00652347" w:rsidRPr="008C5809">
              <w:rPr>
                <w:rFonts w:cs="Arial"/>
                <w:lang w:val="fr-CH"/>
              </w:rPr>
              <w:tab/>
            </w:r>
            <w:sdt>
              <w:sdtPr>
                <w:rPr>
                  <w:rFonts w:cs="Arial"/>
                </w:rPr>
                <w:id w:val="-90019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 w:rsidRPr="009A22B2">
              <w:rPr>
                <w:rFonts w:cs="Arial"/>
              </w:rPr>
              <w:t xml:space="preserve"> </w:t>
            </w:r>
            <w:r w:rsidR="00652347" w:rsidRPr="008C5809">
              <w:rPr>
                <w:rFonts w:cs="Arial"/>
                <w:lang w:val="fr-CH"/>
              </w:rPr>
              <w:t xml:space="preserve">Fiche 2 </w:t>
            </w:r>
            <w:r w:rsidR="00652347" w:rsidRPr="008C5809">
              <w:rPr>
                <w:rFonts w:cs="Arial"/>
                <w:lang w:val="fr-CH"/>
              </w:rPr>
              <w:tab/>
            </w:r>
            <w:sdt>
              <w:sdtPr>
                <w:rPr>
                  <w:rFonts w:cs="Arial"/>
                </w:rPr>
                <w:id w:val="82386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 w:rsidRPr="009A22B2">
              <w:rPr>
                <w:rFonts w:cs="Arial"/>
              </w:rPr>
              <w:t xml:space="preserve"> </w:t>
            </w:r>
            <w:r w:rsidR="00652347" w:rsidRPr="008C5809">
              <w:rPr>
                <w:rFonts w:cs="Arial"/>
                <w:lang w:val="fr-CH"/>
              </w:rPr>
              <w:t>Fiche 3</w:t>
            </w:r>
            <w:r w:rsidR="00652347" w:rsidRPr="008C5809">
              <w:rPr>
                <w:rFonts w:cs="Arial"/>
                <w:lang w:val="fr-CH"/>
              </w:rPr>
              <w:tab/>
            </w:r>
            <w:sdt>
              <w:sdtPr>
                <w:rPr>
                  <w:rFonts w:cs="Arial"/>
                </w:rPr>
                <w:id w:val="-159307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 w:rsidRPr="009A22B2">
              <w:rPr>
                <w:rFonts w:cs="Arial"/>
              </w:rPr>
              <w:t xml:space="preserve"> </w:t>
            </w:r>
            <w:r w:rsidR="00652347" w:rsidRPr="008C5809">
              <w:rPr>
                <w:rFonts w:cs="Arial"/>
                <w:b/>
                <w:bCs/>
                <w:lang w:val="fr-CH"/>
              </w:rPr>
              <w:t xml:space="preserve">Fiche 4 </w:t>
            </w:r>
            <w:r w:rsidR="00652347" w:rsidRPr="008C5809">
              <w:rPr>
                <w:rFonts w:cs="Arial"/>
                <w:lang w:val="fr-CH"/>
              </w:rPr>
              <w:t>(obligatoire)</w:t>
            </w:r>
          </w:p>
          <w:p w14:paraId="28999906" w14:textId="5271BD89" w:rsidR="00652347" w:rsidRPr="00652347" w:rsidRDefault="00FF6355" w:rsidP="0092386E">
            <w:pPr>
              <w:spacing w:line="240" w:lineRule="auto"/>
              <w:rPr>
                <w:i/>
                <w:iCs/>
                <w:lang w:val="fr-CH"/>
              </w:rPr>
            </w:pPr>
            <w:sdt>
              <w:sdtPr>
                <w:rPr>
                  <w:rFonts w:cs="Arial"/>
                  <w:lang w:val="fr-CH"/>
                </w:rPr>
                <w:id w:val="-53897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 w:rsidRPr="00652347">
                  <w:rPr>
                    <w:rFonts w:ascii="MS Gothic" w:eastAsia="MS Gothic" w:hAnsi="MS Gothic" w:cs="Arial" w:hint="eastAsia"/>
                    <w:lang w:val="fr-CH"/>
                  </w:rPr>
                  <w:t>☐</w:t>
                </w:r>
              </w:sdtContent>
            </w:sdt>
            <w:r w:rsidR="00652347" w:rsidRPr="00652347">
              <w:rPr>
                <w:rFonts w:cs="Arial"/>
                <w:lang w:val="fr-CH"/>
              </w:rPr>
              <w:t xml:space="preserve"> Fiche 5</w:t>
            </w:r>
            <w:r w:rsidR="00652347" w:rsidRPr="00652347">
              <w:rPr>
                <w:rFonts w:cs="Arial"/>
                <w:lang w:val="fr-CH"/>
              </w:rPr>
              <w:tab/>
            </w:r>
            <w:sdt>
              <w:sdtPr>
                <w:rPr>
                  <w:rFonts w:cs="Arial"/>
                </w:rPr>
                <w:id w:val="99021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 w:rsidRPr="009A22B2">
              <w:rPr>
                <w:rFonts w:cs="Arial"/>
              </w:rPr>
              <w:t xml:space="preserve"> </w:t>
            </w:r>
            <w:r w:rsidR="00652347" w:rsidRPr="00652347">
              <w:rPr>
                <w:rFonts w:cs="Arial"/>
                <w:lang w:val="fr-CH"/>
              </w:rPr>
              <w:t>Fiche 6</w:t>
            </w:r>
            <w:r w:rsidR="00652347" w:rsidRPr="00652347">
              <w:rPr>
                <w:rFonts w:cs="Arial"/>
                <w:lang w:val="fr-CH"/>
              </w:rPr>
              <w:tab/>
            </w:r>
            <w:sdt>
              <w:sdtPr>
                <w:rPr>
                  <w:rFonts w:cs="Arial"/>
                </w:rPr>
                <w:id w:val="-89320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 w:rsidRPr="009A22B2">
              <w:rPr>
                <w:rFonts w:cs="Arial"/>
              </w:rPr>
              <w:t xml:space="preserve"> </w:t>
            </w:r>
            <w:r w:rsidR="00652347" w:rsidRPr="00652347">
              <w:rPr>
                <w:rFonts w:cs="Arial"/>
                <w:lang w:val="fr-CH"/>
              </w:rPr>
              <w:t>Fiche 7</w:t>
            </w:r>
            <w:r w:rsidR="00652347" w:rsidRPr="00652347">
              <w:rPr>
                <w:rFonts w:cs="Arial"/>
                <w:lang w:val="fr-CH"/>
              </w:rPr>
              <w:tab/>
            </w:r>
            <w:sdt>
              <w:sdtPr>
                <w:rPr>
                  <w:rFonts w:cs="Arial"/>
                </w:rPr>
                <w:id w:val="-197335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 w:rsidRPr="009A22B2">
              <w:rPr>
                <w:rFonts w:cs="Arial"/>
              </w:rPr>
              <w:t xml:space="preserve"> </w:t>
            </w:r>
            <w:r w:rsidR="00652347" w:rsidRPr="00652347">
              <w:rPr>
                <w:rFonts w:cs="Arial"/>
                <w:lang w:val="fr-CH"/>
              </w:rPr>
              <w:t>Fiche 8</w:t>
            </w:r>
            <w:r w:rsidR="00652347" w:rsidRPr="00652347">
              <w:rPr>
                <w:rFonts w:cs="Arial"/>
                <w:lang w:val="fr-CH"/>
              </w:rPr>
              <w:tab/>
            </w:r>
            <w:sdt>
              <w:sdtPr>
                <w:rPr>
                  <w:rFonts w:cs="Arial"/>
                </w:rPr>
                <w:id w:val="115958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>
              <w:rPr>
                <w:rFonts w:cs="Arial"/>
              </w:rPr>
              <w:t xml:space="preserve"> </w:t>
            </w:r>
            <w:r w:rsidR="00652347" w:rsidRPr="00652347">
              <w:rPr>
                <w:rFonts w:cs="Arial"/>
                <w:lang w:val="fr-CH"/>
              </w:rPr>
              <w:t>Fiche 9</w:t>
            </w:r>
          </w:p>
        </w:tc>
      </w:tr>
      <w:tr w:rsidR="00652347" w14:paraId="7C98F72E" w14:textId="77777777" w:rsidTr="00652347">
        <w:trPr>
          <w:trHeight w:val="70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1670D" w14:textId="77777777" w:rsidR="00652347" w:rsidRPr="00C103DB" w:rsidRDefault="00652347" w:rsidP="00652347">
            <w:pPr>
              <w:spacing w:line="240" w:lineRule="auto"/>
            </w:pPr>
            <w:r w:rsidRPr="00C103DB">
              <w:t>Energie et Mobilité </w:t>
            </w:r>
            <w:r w:rsidRPr="009615BC">
              <w:rPr>
                <w:color w:val="808080"/>
              </w:rPr>
              <w:t>(au moins 3)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B3A2E" w14:textId="39569A92" w:rsidR="00652347" w:rsidRPr="00652347" w:rsidRDefault="00FF6355" w:rsidP="0092386E">
            <w:pPr>
              <w:spacing w:line="240" w:lineRule="auto"/>
              <w:rPr>
                <w:i/>
                <w:iCs/>
                <w:lang w:val="fr-CH"/>
              </w:rPr>
            </w:pPr>
            <w:sdt>
              <w:sdtPr>
                <w:rPr>
                  <w:rFonts w:cs="Arial"/>
                  <w:lang w:val="fr-CH"/>
                </w:rPr>
                <w:id w:val="112073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 w:rsidRPr="00652347">
                  <w:rPr>
                    <w:rFonts w:ascii="MS Gothic" w:eastAsia="MS Gothic" w:hAnsi="MS Gothic" w:cs="Arial" w:hint="eastAsia"/>
                    <w:lang w:val="fr-CH"/>
                  </w:rPr>
                  <w:t>☐</w:t>
                </w:r>
              </w:sdtContent>
            </w:sdt>
            <w:r w:rsidR="00652347" w:rsidRPr="00652347">
              <w:rPr>
                <w:rFonts w:cs="Arial"/>
                <w:lang w:val="fr-CH"/>
              </w:rPr>
              <w:t xml:space="preserve"> Fiche 10</w:t>
            </w:r>
            <w:r w:rsidR="00652347" w:rsidRPr="00652347">
              <w:rPr>
                <w:rFonts w:cs="Arial"/>
                <w:lang w:val="fr-CH"/>
              </w:rPr>
              <w:tab/>
            </w:r>
            <w:sdt>
              <w:sdtPr>
                <w:rPr>
                  <w:rFonts w:cs="Arial"/>
                </w:rPr>
                <w:id w:val="6156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 w:rsidRPr="009A22B2">
              <w:rPr>
                <w:rFonts w:cs="Arial"/>
              </w:rPr>
              <w:t xml:space="preserve"> </w:t>
            </w:r>
            <w:r w:rsidR="00652347" w:rsidRPr="00652347">
              <w:rPr>
                <w:rFonts w:cs="Arial"/>
                <w:b/>
                <w:bCs/>
                <w:lang w:val="fr-CH"/>
              </w:rPr>
              <w:t>Fiche 11*</w:t>
            </w:r>
            <w:r w:rsidR="00652347" w:rsidRPr="00652347">
              <w:rPr>
                <w:rFonts w:cs="Arial"/>
                <w:lang w:val="fr-CH"/>
              </w:rPr>
              <w:t xml:space="preserve"> </w:t>
            </w:r>
            <w:r w:rsidR="00652347" w:rsidRPr="00652347">
              <w:rPr>
                <w:rFonts w:cs="Arial"/>
                <w:lang w:val="fr-CH"/>
              </w:rPr>
              <w:tab/>
            </w:r>
            <w:sdt>
              <w:sdtPr>
                <w:rPr>
                  <w:rFonts w:cs="Arial"/>
                </w:rPr>
                <w:id w:val="-75628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 w:rsidRPr="009A22B2">
              <w:rPr>
                <w:rFonts w:cs="Arial"/>
              </w:rPr>
              <w:t xml:space="preserve"> </w:t>
            </w:r>
            <w:r w:rsidR="00652347" w:rsidRPr="00652347">
              <w:rPr>
                <w:rFonts w:cs="Arial"/>
                <w:lang w:val="fr-CH"/>
              </w:rPr>
              <w:t>Fiche 12</w:t>
            </w:r>
            <w:r w:rsidR="00652347" w:rsidRPr="00652347">
              <w:rPr>
                <w:rFonts w:cs="Arial"/>
                <w:lang w:val="fr-CH"/>
              </w:rPr>
              <w:tab/>
            </w:r>
            <w:sdt>
              <w:sdtPr>
                <w:rPr>
                  <w:rFonts w:cs="Arial"/>
                </w:rPr>
                <w:id w:val="149028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 w:rsidRPr="009A22B2">
              <w:rPr>
                <w:rFonts w:cs="Arial"/>
              </w:rPr>
              <w:t xml:space="preserve"> </w:t>
            </w:r>
            <w:r w:rsidR="00652347" w:rsidRPr="00652347">
              <w:rPr>
                <w:rFonts w:cs="Arial"/>
                <w:b/>
                <w:bCs/>
                <w:lang w:val="fr-CH"/>
              </w:rPr>
              <w:t>Fiche 13*</w:t>
            </w:r>
            <w:r w:rsidR="00652347" w:rsidRPr="00652347">
              <w:rPr>
                <w:rFonts w:cs="Arial"/>
                <w:lang w:val="fr-CH"/>
              </w:rPr>
              <w:tab/>
            </w:r>
            <w:sdt>
              <w:sdtPr>
                <w:rPr>
                  <w:rFonts w:cs="Arial"/>
                </w:rPr>
                <w:id w:val="-81078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 w:rsidRPr="009A22B2">
              <w:rPr>
                <w:rFonts w:cs="Arial"/>
              </w:rPr>
              <w:t xml:space="preserve"> </w:t>
            </w:r>
            <w:r w:rsidR="00652347" w:rsidRPr="00652347">
              <w:rPr>
                <w:rFonts w:cs="Arial"/>
                <w:lang w:val="fr-CH"/>
              </w:rPr>
              <w:t>Fiche 14</w:t>
            </w:r>
          </w:p>
          <w:p w14:paraId="2123FC76" w14:textId="41A29CC5" w:rsidR="00652347" w:rsidRPr="00A81C02" w:rsidRDefault="00FF6355" w:rsidP="0092386E">
            <w:pPr>
              <w:spacing w:line="240" w:lineRule="auto"/>
              <w:rPr>
                <w:i/>
                <w:iCs/>
              </w:rPr>
            </w:pPr>
            <w:sdt>
              <w:sdtPr>
                <w:rPr>
                  <w:rFonts w:cs="Arial"/>
                </w:rPr>
                <w:id w:val="-20417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>
              <w:rPr>
                <w:rStyle w:val="Appelnotedebasdep"/>
                <w:rFonts w:cs="Arial"/>
              </w:rPr>
              <w:t xml:space="preserve"> </w:t>
            </w:r>
            <w:r w:rsidR="00652347">
              <w:rPr>
                <w:rFonts w:cs="Arial"/>
              </w:rPr>
              <w:t>Fiche 15</w:t>
            </w:r>
            <w:r w:rsidR="00652347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00577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 w:rsidRPr="009A22B2">
              <w:rPr>
                <w:rFonts w:cs="Arial"/>
              </w:rPr>
              <w:t xml:space="preserve"> </w:t>
            </w:r>
            <w:r w:rsidR="00652347">
              <w:rPr>
                <w:rFonts w:cs="Arial"/>
              </w:rPr>
              <w:t>Fiche 16</w:t>
            </w:r>
            <w:r w:rsidR="00652347">
              <w:rPr>
                <w:rFonts w:cs="Arial"/>
              </w:rPr>
              <w:tab/>
            </w:r>
            <w:r w:rsidR="00652347" w:rsidRPr="008C5809">
              <w:rPr>
                <w:rFonts w:cs="Arial"/>
                <w:b/>
                <w:bCs/>
                <w:i/>
                <w:iCs/>
              </w:rPr>
              <w:t>*</w:t>
            </w:r>
            <w:r w:rsidR="00652347" w:rsidRPr="008C5809">
              <w:rPr>
                <w:rFonts w:cs="Arial"/>
                <w:i/>
                <w:iCs/>
              </w:rPr>
              <w:t>Une fiche obligatoire à choix</w:t>
            </w:r>
            <w:r w:rsidR="00652347">
              <w:rPr>
                <w:rFonts w:cs="Arial"/>
                <w:i/>
                <w:iCs/>
              </w:rPr>
              <w:t xml:space="preserve"> parmi ces deux.</w:t>
            </w:r>
          </w:p>
        </w:tc>
      </w:tr>
      <w:tr w:rsidR="00652347" w:rsidRPr="008C5809" w14:paraId="2637923C" w14:textId="77777777" w:rsidTr="00652347">
        <w:trPr>
          <w:trHeight w:val="168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FA862" w14:textId="77777777" w:rsidR="00652347" w:rsidRPr="00C103DB" w:rsidRDefault="00652347" w:rsidP="00652347">
            <w:pPr>
              <w:spacing w:line="240" w:lineRule="auto"/>
            </w:pPr>
            <w:r w:rsidRPr="00C103DB">
              <w:t>Adaptations aux changements climatiques</w:t>
            </w:r>
            <w:r w:rsidRPr="009615BC">
              <w:rPr>
                <w:color w:val="808080"/>
              </w:rPr>
              <w:t xml:space="preserve"> (au moins 3)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7710" w14:textId="565D738E" w:rsidR="00652347" w:rsidRDefault="00FF6355" w:rsidP="0092386E">
            <w:pPr>
              <w:spacing w:line="240" w:lineRule="auto"/>
              <w:rPr>
                <w:rFonts w:cs="Arial"/>
                <w:lang w:val="fr-CH"/>
              </w:rPr>
            </w:pPr>
            <w:sdt>
              <w:sdtPr>
                <w:rPr>
                  <w:rFonts w:cs="Arial"/>
                </w:rPr>
                <w:id w:val="202196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 w:rsidRPr="009A22B2">
              <w:rPr>
                <w:rFonts w:cs="Arial"/>
              </w:rPr>
              <w:t xml:space="preserve"> </w:t>
            </w:r>
            <w:r w:rsidR="00652347" w:rsidRPr="008C5809">
              <w:rPr>
                <w:rFonts w:cs="Arial"/>
                <w:b/>
                <w:bCs/>
                <w:lang w:val="fr-CH"/>
              </w:rPr>
              <w:t xml:space="preserve">Fiche 17 </w:t>
            </w:r>
            <w:r w:rsidR="00652347" w:rsidRPr="008C5809">
              <w:rPr>
                <w:rFonts w:cs="Arial"/>
                <w:lang w:val="fr-CH"/>
              </w:rPr>
              <w:t>(obligatoire)</w:t>
            </w:r>
            <w:r w:rsidR="00652347" w:rsidRPr="008C5809">
              <w:rPr>
                <w:rFonts w:cs="Arial"/>
                <w:lang w:val="fr-CH"/>
              </w:rPr>
              <w:tab/>
            </w:r>
            <w:sdt>
              <w:sdtPr>
                <w:rPr>
                  <w:rFonts w:cs="Arial"/>
                </w:rPr>
                <w:id w:val="-1468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 w:rsidRPr="009A22B2">
              <w:rPr>
                <w:rFonts w:cs="Arial"/>
              </w:rPr>
              <w:t xml:space="preserve"> </w:t>
            </w:r>
            <w:r w:rsidR="00652347" w:rsidRPr="008C5809">
              <w:rPr>
                <w:rFonts w:cs="Arial"/>
                <w:lang w:val="fr-CH"/>
              </w:rPr>
              <w:t xml:space="preserve">Fiche 18 </w:t>
            </w:r>
            <w:r w:rsidR="00652347" w:rsidRPr="008C5809">
              <w:rPr>
                <w:rFonts w:cs="Arial"/>
                <w:lang w:val="fr-CH"/>
              </w:rPr>
              <w:tab/>
            </w:r>
            <w:sdt>
              <w:sdtPr>
                <w:rPr>
                  <w:rFonts w:cs="Arial"/>
                </w:rPr>
                <w:id w:val="-90723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 w:rsidRPr="009A22B2">
              <w:rPr>
                <w:rFonts w:cs="Arial"/>
              </w:rPr>
              <w:t xml:space="preserve"> </w:t>
            </w:r>
            <w:r w:rsidR="00652347" w:rsidRPr="008C5809">
              <w:rPr>
                <w:rFonts w:cs="Arial"/>
                <w:lang w:val="fr-CH"/>
              </w:rPr>
              <w:t>Fiche 19</w:t>
            </w:r>
            <w:r w:rsidR="00652347" w:rsidRPr="008C5809">
              <w:rPr>
                <w:rFonts w:cs="Arial"/>
                <w:lang w:val="fr-CH"/>
              </w:rPr>
              <w:tab/>
            </w:r>
            <w:sdt>
              <w:sdtPr>
                <w:rPr>
                  <w:rFonts w:cs="Arial"/>
                </w:rPr>
                <w:id w:val="5151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 w:rsidRPr="009A22B2">
              <w:rPr>
                <w:rFonts w:cs="Arial"/>
              </w:rPr>
              <w:t xml:space="preserve"> </w:t>
            </w:r>
            <w:r w:rsidR="00652347" w:rsidRPr="008C5809">
              <w:rPr>
                <w:rFonts w:cs="Arial"/>
                <w:lang w:val="fr-CH"/>
              </w:rPr>
              <w:t>Fiche 20</w:t>
            </w:r>
          </w:p>
          <w:p w14:paraId="57139B3F" w14:textId="74AF7F3D" w:rsidR="00652347" w:rsidRPr="008C5809" w:rsidRDefault="00FF6355" w:rsidP="0092386E">
            <w:pPr>
              <w:spacing w:line="240" w:lineRule="auto"/>
              <w:rPr>
                <w:rFonts w:cs="Arial"/>
                <w:lang w:val="fr-CH"/>
              </w:rPr>
            </w:pPr>
            <w:sdt>
              <w:sdtPr>
                <w:rPr>
                  <w:rFonts w:cs="Arial"/>
                </w:rPr>
                <w:id w:val="118054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 w:rsidRPr="009A22B2">
              <w:rPr>
                <w:rFonts w:cs="Arial"/>
              </w:rPr>
              <w:t xml:space="preserve"> </w:t>
            </w:r>
            <w:r w:rsidR="00652347" w:rsidRPr="008C5809">
              <w:rPr>
                <w:rFonts w:cs="Arial"/>
                <w:lang w:val="fr-CH"/>
              </w:rPr>
              <w:t>Fiche 21</w:t>
            </w:r>
            <w:r w:rsidR="00652347">
              <w:rPr>
                <w:rFonts w:cs="Arial"/>
                <w:lang w:val="fr-CH"/>
              </w:rPr>
              <w:tab/>
            </w:r>
            <w:sdt>
              <w:sdtPr>
                <w:rPr>
                  <w:rFonts w:cs="Arial"/>
                </w:rPr>
                <w:id w:val="-111034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 w:rsidRPr="009A22B2">
              <w:rPr>
                <w:rFonts w:cs="Arial"/>
              </w:rPr>
              <w:t xml:space="preserve"> </w:t>
            </w:r>
            <w:r w:rsidR="00652347">
              <w:rPr>
                <w:rFonts w:cs="Arial"/>
              </w:rPr>
              <w:t>Fiche 22</w:t>
            </w:r>
          </w:p>
        </w:tc>
      </w:tr>
      <w:tr w:rsidR="00652347" w14:paraId="27DB37F5" w14:textId="77777777" w:rsidTr="00652347">
        <w:trPr>
          <w:trHeight w:val="499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1D32D" w14:textId="77777777" w:rsidR="00652347" w:rsidRPr="00C103DB" w:rsidRDefault="00652347" w:rsidP="00652347">
            <w:pPr>
              <w:spacing w:line="240" w:lineRule="auto"/>
            </w:pPr>
            <w:r>
              <w:t xml:space="preserve">Autres : 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F34D9" w14:textId="77777777" w:rsidR="00652347" w:rsidRDefault="00652347" w:rsidP="0092386E">
            <w:pPr>
              <w:spacing w:line="240" w:lineRule="auto"/>
              <w:rPr>
                <w:rFonts w:cs="Arial"/>
              </w:rPr>
            </w:pPr>
          </w:p>
        </w:tc>
      </w:tr>
      <w:tr w:rsidR="00652347" w:rsidRPr="00652347" w14:paraId="2AD7534B" w14:textId="77777777" w:rsidTr="00652347">
        <w:trPr>
          <w:trHeight w:val="353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43B932" w14:textId="6A66BE2D" w:rsidR="00652347" w:rsidRPr="00652347" w:rsidRDefault="00652347" w:rsidP="00652347">
            <w:pPr>
              <w:spacing w:after="0" w:line="240" w:lineRule="auto"/>
              <w:rPr>
                <w:rFonts w:cs="Arial"/>
              </w:rPr>
            </w:pPr>
            <w:r w:rsidRPr="00652347">
              <w:rPr>
                <w:rFonts w:cs="Arial"/>
              </w:rPr>
              <w:t>Tranches 2-3-4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F249E3D" w14:textId="77777777" w:rsidR="00652347" w:rsidRPr="00652347" w:rsidRDefault="00652347" w:rsidP="00652347">
            <w:pPr>
              <w:spacing w:after="0" w:line="240" w:lineRule="auto"/>
              <w:rPr>
                <w:rFonts w:cs="Arial"/>
              </w:rPr>
            </w:pPr>
          </w:p>
        </w:tc>
      </w:tr>
      <w:tr w:rsidR="00C103DB" w:rsidRPr="00B970BF" w14:paraId="1E0EE4E5" w14:textId="77777777" w:rsidTr="00652347">
        <w:trPr>
          <w:trHeight w:val="505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C672F" w14:textId="4C8EFECD" w:rsidR="00447B09" w:rsidRPr="00C103DB" w:rsidRDefault="00B970BF" w:rsidP="00652347">
            <w:pPr>
              <w:spacing w:line="240" w:lineRule="auto"/>
            </w:pPr>
            <w:r>
              <w:t>Changement éventuel dans le choix des fiches-action </w:t>
            </w:r>
            <w:r w:rsidR="00BC3D17" w:rsidRPr="00BC3D17">
              <w:rPr>
                <w:color w:val="808080"/>
              </w:rPr>
              <w:t>(la liste des changements suffit, le détail doit se trouver dans le tableau des livrables).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AB10F" w14:textId="1756F3D3" w:rsidR="00B970BF" w:rsidRPr="00652347" w:rsidRDefault="00B970BF" w:rsidP="00B970BF">
            <w:pPr>
              <w:spacing w:line="240" w:lineRule="auto"/>
              <w:rPr>
                <w:i/>
                <w:iCs/>
              </w:rPr>
            </w:pPr>
          </w:p>
          <w:p w14:paraId="078540AD" w14:textId="1D48C3FE" w:rsidR="00C103DB" w:rsidRPr="00B970BF" w:rsidRDefault="00C103DB" w:rsidP="008C5809">
            <w:pPr>
              <w:spacing w:line="240" w:lineRule="auto"/>
              <w:rPr>
                <w:i/>
                <w:iCs/>
                <w:lang w:val="fr-CH"/>
              </w:rPr>
            </w:pPr>
          </w:p>
        </w:tc>
      </w:tr>
    </w:tbl>
    <w:p w14:paraId="645D2DEE" w14:textId="77777777" w:rsidR="00A158CD" w:rsidRDefault="00A158CD" w:rsidP="00F855DA">
      <w:pPr>
        <w:spacing w:line="240" w:lineRule="auto"/>
        <w:rPr>
          <w:rFonts w:cs="Arial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94450" w:rsidRPr="00243ECA" w14:paraId="6304D49D" w14:textId="77777777" w:rsidTr="00286B89"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3BE35" w14:textId="77777777" w:rsidR="00594450" w:rsidRPr="00243ECA" w:rsidRDefault="00594450" w:rsidP="00286B89">
            <w:pPr>
              <w:tabs>
                <w:tab w:val="left" w:pos="671"/>
              </w:tabs>
              <w:spacing w:after="0" w:line="240" w:lineRule="auto"/>
              <w:rPr>
                <w:rFonts w:cs="Arial"/>
              </w:rPr>
            </w:pPr>
            <w:r w:rsidRPr="00243ECA">
              <w:rPr>
                <w:rFonts w:cs="Arial"/>
                <w:b/>
                <w:bCs/>
              </w:rPr>
              <w:t xml:space="preserve">Annexes </w:t>
            </w:r>
          </w:p>
        </w:tc>
      </w:tr>
      <w:tr w:rsidR="00652347" w:rsidRPr="001E0F35" w14:paraId="5B8DB7AA" w14:textId="77777777" w:rsidTr="00286B89">
        <w:trPr>
          <w:trHeight w:val="250"/>
        </w:trPr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EF61F4" w14:textId="29F23ED2" w:rsidR="00652347" w:rsidRDefault="00652347" w:rsidP="00286B8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Tranche 1 uniquement :</w:t>
            </w:r>
          </w:p>
        </w:tc>
      </w:tr>
      <w:tr w:rsidR="00652347" w:rsidRPr="001E0F35" w14:paraId="3A2E4B5A" w14:textId="77777777" w:rsidTr="00286B89">
        <w:trPr>
          <w:trHeight w:val="624"/>
        </w:trPr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28E00" w14:textId="4D60C9AB" w:rsidR="00652347" w:rsidRPr="009A22B2" w:rsidRDefault="00FF6355" w:rsidP="00286B89">
            <w:pPr>
              <w:spacing w:after="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8917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347">
              <w:rPr>
                <w:rFonts w:cs="Arial"/>
              </w:rPr>
              <w:t xml:space="preserve"> </w:t>
            </w:r>
            <w:r w:rsidR="00652347" w:rsidRPr="005C0D0F">
              <w:rPr>
                <w:rFonts w:cs="Arial"/>
                <w:b/>
                <w:bCs/>
              </w:rPr>
              <w:t>Plan énergie et climat communal (PECC)</w:t>
            </w:r>
            <w:r w:rsidR="00652347" w:rsidRPr="009A22B2">
              <w:rPr>
                <w:rFonts w:cs="Arial"/>
              </w:rPr>
              <w:t xml:space="preserve"> élaboré selon le modèle proposé par le Canton, avec ses annexes </w:t>
            </w:r>
            <w:r w:rsidR="00652347" w:rsidRPr="009A22B2">
              <w:rPr>
                <w:i/>
                <w:iCs/>
                <w:color w:val="808080"/>
              </w:rPr>
              <w:t>(attendre le retour du Canton pour l’adopter formellement en séance de Municipalité)</w:t>
            </w:r>
            <w:r w:rsidR="00652347">
              <w:rPr>
                <w:i/>
                <w:iCs/>
                <w:color w:val="808080"/>
              </w:rPr>
              <w:t xml:space="preserve">. </w:t>
            </w:r>
          </w:p>
        </w:tc>
      </w:tr>
      <w:tr w:rsidR="00652347" w:rsidRPr="00652347" w14:paraId="346315BC" w14:textId="77777777" w:rsidTr="00286B89">
        <w:trPr>
          <w:trHeight w:val="325"/>
        </w:trPr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11D69D" w14:textId="29150262" w:rsidR="00652347" w:rsidRDefault="00652347" w:rsidP="00286B89">
            <w:pPr>
              <w:spacing w:after="0" w:line="240" w:lineRule="auto"/>
              <w:rPr>
                <w:rFonts w:cs="Arial"/>
              </w:rPr>
            </w:pPr>
            <w:r w:rsidRPr="007D6A05">
              <w:rPr>
                <w:rFonts w:cs="Arial"/>
              </w:rPr>
              <w:t xml:space="preserve">Toutes les tranches : </w:t>
            </w:r>
          </w:p>
        </w:tc>
      </w:tr>
      <w:tr w:rsidR="00B47279" w:rsidRPr="001E0F35" w14:paraId="0DEB35A3" w14:textId="77777777" w:rsidTr="00286B89">
        <w:trPr>
          <w:trHeight w:val="407"/>
        </w:trPr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ACA9A" w14:textId="7379D117" w:rsidR="00B47279" w:rsidRPr="009A22B2" w:rsidRDefault="00FF6355" w:rsidP="00286B89">
            <w:pPr>
              <w:spacing w:after="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61713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7279" w:rsidRPr="009A22B2">
              <w:rPr>
                <w:rFonts w:cs="Arial"/>
              </w:rPr>
              <w:t xml:space="preserve"> </w:t>
            </w:r>
            <w:r w:rsidR="00B47279" w:rsidRPr="005C0D0F">
              <w:rPr>
                <w:rFonts w:cs="Arial"/>
                <w:b/>
                <w:bCs/>
              </w:rPr>
              <w:t xml:space="preserve">Tableau de suivi </w:t>
            </w:r>
            <w:r w:rsidR="00C103DB">
              <w:rPr>
                <w:rFonts w:cs="Arial"/>
                <w:b/>
                <w:bCs/>
              </w:rPr>
              <w:t xml:space="preserve">(onglet </w:t>
            </w:r>
            <w:r w:rsidR="00B970BF">
              <w:rPr>
                <w:rFonts w:cs="Arial"/>
                <w:b/>
                <w:bCs/>
              </w:rPr>
              <w:t>correspondant à l’année réalisée</w:t>
            </w:r>
            <w:r w:rsidR="001A48D1">
              <w:rPr>
                <w:rFonts w:cs="Arial"/>
                <w:b/>
                <w:bCs/>
              </w:rPr>
              <w:t> :</w:t>
            </w:r>
            <w:r w:rsidR="00B970BF">
              <w:rPr>
                <w:rFonts w:cs="Arial"/>
                <w:b/>
                <w:bCs/>
              </w:rPr>
              <w:t xml:space="preserve"> </w:t>
            </w:r>
            <w:r w:rsidR="00652347">
              <w:rPr>
                <w:rFonts w:cs="Arial"/>
                <w:b/>
                <w:bCs/>
              </w:rPr>
              <w:t xml:space="preserve">T0, </w:t>
            </w:r>
            <w:r w:rsidR="00B47279" w:rsidRPr="005C0D0F">
              <w:rPr>
                <w:rFonts w:cs="Arial"/>
                <w:b/>
                <w:bCs/>
              </w:rPr>
              <w:t>T</w:t>
            </w:r>
            <w:r w:rsidR="001A48D1">
              <w:rPr>
                <w:rFonts w:cs="Arial"/>
                <w:b/>
                <w:bCs/>
              </w:rPr>
              <w:t>+12, T+24 ou T+36)</w:t>
            </w:r>
          </w:p>
        </w:tc>
      </w:tr>
      <w:tr w:rsidR="00B47279" w:rsidRPr="001E0F35" w14:paraId="56E4B504" w14:textId="77777777" w:rsidTr="00286B89">
        <w:trPr>
          <w:trHeight w:val="405"/>
        </w:trPr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C7BC3" w14:textId="7350BF36" w:rsidR="00B47279" w:rsidRPr="009A22B2" w:rsidRDefault="00FF6355" w:rsidP="00286B89">
            <w:pPr>
              <w:spacing w:after="0" w:line="240" w:lineRule="auto"/>
              <w:rPr>
                <w:rFonts w:cs="Arial"/>
                <w:lang w:val="fr-CH"/>
              </w:rPr>
            </w:pPr>
            <w:sdt>
              <w:sdtPr>
                <w:rPr>
                  <w:rFonts w:cs="Arial"/>
                </w:rPr>
                <w:id w:val="-10064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7279" w:rsidRPr="009A22B2">
              <w:rPr>
                <w:rFonts w:cs="Arial"/>
              </w:rPr>
              <w:t xml:space="preserve"> </w:t>
            </w:r>
            <w:r w:rsidR="00B47279" w:rsidRPr="005C0D0F">
              <w:rPr>
                <w:rFonts w:cs="Arial"/>
                <w:b/>
                <w:bCs/>
              </w:rPr>
              <w:t>Factures du mandataire</w:t>
            </w:r>
            <w:r w:rsidR="00B47279" w:rsidRPr="005C0D0F">
              <w:rPr>
                <w:rFonts w:cs="Arial"/>
                <w:b/>
                <w:bCs/>
                <w:lang w:val="fr-CH"/>
              </w:rPr>
              <w:t xml:space="preserve"> et éventuels justificatifs de coûts</w:t>
            </w:r>
          </w:p>
        </w:tc>
      </w:tr>
    </w:tbl>
    <w:p w14:paraId="5CFE01BB" w14:textId="44B50F2D" w:rsidR="00A158CD" w:rsidRDefault="00A158CD" w:rsidP="00F855DA">
      <w:pPr>
        <w:spacing w:line="240" w:lineRule="auto"/>
        <w:rPr>
          <w:rFonts w:cs="Arial"/>
        </w:rPr>
      </w:pPr>
    </w:p>
    <w:p w14:paraId="7113FC59" w14:textId="77777777" w:rsidR="00652347" w:rsidRPr="00243ECA" w:rsidRDefault="00652347" w:rsidP="00F855DA">
      <w:pPr>
        <w:spacing w:line="240" w:lineRule="auto"/>
        <w:rPr>
          <w:rFonts w:cs="Arial"/>
        </w:rPr>
      </w:pPr>
    </w:p>
    <w:tbl>
      <w:tblPr>
        <w:tblW w:w="0" w:type="auto"/>
        <w:tblInd w:w="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87"/>
        <w:gridCol w:w="4961"/>
      </w:tblGrid>
      <w:tr w:rsidR="00F855DA" w:rsidRPr="00243ECA" w14:paraId="5420DFE7" w14:textId="77777777" w:rsidTr="00DD1A85">
        <w:trPr>
          <w:trHeight w:val="300"/>
        </w:trPr>
        <w:tc>
          <w:tcPr>
            <w:tcW w:w="10348" w:type="dxa"/>
            <w:gridSpan w:val="2"/>
          </w:tcPr>
          <w:bookmarkEnd w:id="2"/>
          <w:p w14:paraId="17954265" w14:textId="77777777" w:rsidR="00F855DA" w:rsidRPr="00243ECA" w:rsidRDefault="00F855DA">
            <w:pPr>
              <w:spacing w:line="240" w:lineRule="auto"/>
              <w:rPr>
                <w:rFonts w:cs="Arial"/>
              </w:rPr>
            </w:pPr>
            <w:r w:rsidRPr="00243ECA">
              <w:rPr>
                <w:rFonts w:cs="Arial"/>
              </w:rPr>
              <w:t xml:space="preserve">Je confirme l'exactitude des indications ainsi que le respect </w:t>
            </w:r>
            <w:r w:rsidR="007F5990">
              <w:rPr>
                <w:rFonts w:cs="Arial"/>
              </w:rPr>
              <w:t xml:space="preserve">des conditions de </w:t>
            </w:r>
            <w:r w:rsidR="008D5F2A">
              <w:rPr>
                <w:rFonts w:cs="Arial"/>
              </w:rPr>
              <w:t>subventionnement.</w:t>
            </w:r>
          </w:p>
        </w:tc>
      </w:tr>
      <w:tr w:rsidR="00F855DA" w:rsidRPr="00243ECA" w14:paraId="697DAF05" w14:textId="77777777" w:rsidTr="00652347">
        <w:trPr>
          <w:trHeight w:val="2022"/>
        </w:trPr>
        <w:tc>
          <w:tcPr>
            <w:tcW w:w="5387" w:type="dxa"/>
          </w:tcPr>
          <w:p w14:paraId="0C3A7823" w14:textId="77777777" w:rsidR="00F855DA" w:rsidRPr="00243ECA" w:rsidRDefault="00F855DA" w:rsidP="007D6924">
            <w:pPr>
              <w:tabs>
                <w:tab w:val="left" w:pos="1418"/>
                <w:tab w:val="right" w:leader="underscore" w:pos="5189"/>
                <w:tab w:val="right" w:leader="underscore" w:pos="10207"/>
              </w:tabs>
              <w:spacing w:before="0"/>
              <w:rPr>
                <w:rFonts w:cs="Arial"/>
              </w:rPr>
            </w:pPr>
            <w:r w:rsidRPr="00243ECA">
              <w:rPr>
                <w:rFonts w:cs="Arial"/>
              </w:rPr>
              <w:t>Date et lieu</w:t>
            </w:r>
            <w:r w:rsidR="00243ECA" w:rsidRPr="00243ECA">
              <w:rPr>
                <w:rFonts w:cs="Arial"/>
              </w:rPr>
              <w:t xml:space="preserve"> </w:t>
            </w:r>
            <w:r w:rsidRPr="00243ECA">
              <w:rPr>
                <w:rFonts w:cs="Arial"/>
              </w:rPr>
              <w:t>:</w:t>
            </w:r>
          </w:p>
        </w:tc>
        <w:tc>
          <w:tcPr>
            <w:tcW w:w="4961" w:type="dxa"/>
          </w:tcPr>
          <w:p w14:paraId="3A1F9AAD" w14:textId="77777777" w:rsidR="00F855DA" w:rsidRPr="00243ECA" w:rsidRDefault="00F855DA" w:rsidP="007D6924">
            <w:pPr>
              <w:tabs>
                <w:tab w:val="left" w:pos="1531"/>
                <w:tab w:val="right" w:leader="underscore" w:pos="5330"/>
                <w:tab w:val="right" w:leader="dot" w:pos="10207"/>
                <w:tab w:val="right" w:leader="underscore" w:pos="10717"/>
              </w:tabs>
              <w:spacing w:before="0"/>
              <w:rPr>
                <w:rFonts w:cs="Arial"/>
              </w:rPr>
            </w:pPr>
            <w:r w:rsidRPr="00243ECA">
              <w:rPr>
                <w:rFonts w:cs="Arial"/>
              </w:rPr>
              <w:t>Le</w:t>
            </w:r>
            <w:r w:rsidR="00594450">
              <w:rPr>
                <w:rFonts w:cs="Arial"/>
              </w:rPr>
              <w:t>(s)</w:t>
            </w:r>
            <w:r w:rsidRPr="00243ECA">
              <w:rPr>
                <w:rFonts w:cs="Arial"/>
              </w:rPr>
              <w:t xml:space="preserve"> </w:t>
            </w:r>
            <w:proofErr w:type="spellStart"/>
            <w:r w:rsidRPr="00243ECA">
              <w:rPr>
                <w:rFonts w:cs="Arial"/>
              </w:rPr>
              <w:t>requérant</w:t>
            </w:r>
            <w:r w:rsidR="00594450">
              <w:rPr>
                <w:rFonts w:cs="Arial"/>
              </w:rPr>
              <w:t>-e</w:t>
            </w:r>
            <w:proofErr w:type="spellEnd"/>
            <w:r w:rsidR="00594450">
              <w:rPr>
                <w:rFonts w:cs="Arial"/>
              </w:rPr>
              <w:t>(s)</w:t>
            </w:r>
            <w:r w:rsidR="00243ECA" w:rsidRPr="00243ECA">
              <w:rPr>
                <w:rFonts w:cs="Arial"/>
              </w:rPr>
              <w:t xml:space="preserve"> </w:t>
            </w:r>
            <w:r w:rsidRPr="00243ECA">
              <w:rPr>
                <w:rFonts w:cs="Arial"/>
              </w:rPr>
              <w:t>:</w:t>
            </w:r>
          </w:p>
        </w:tc>
      </w:tr>
    </w:tbl>
    <w:p w14:paraId="15B03A4C" w14:textId="77777777" w:rsidR="00F855DA" w:rsidRPr="001A48D1" w:rsidRDefault="00F855DA" w:rsidP="00ED3B25">
      <w:pPr>
        <w:rPr>
          <w:rFonts w:cs="Arial"/>
          <w:sz w:val="2"/>
          <w:szCs w:val="2"/>
        </w:rPr>
      </w:pPr>
    </w:p>
    <w:sectPr w:rsidR="00F855DA" w:rsidRPr="001A48D1" w:rsidSect="007D692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851" w:right="760" w:bottom="992" w:left="1134" w:header="142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FD53" w14:textId="77777777" w:rsidR="00A75BD6" w:rsidRDefault="00A75BD6">
      <w:pPr>
        <w:spacing w:before="0" w:after="0" w:line="240" w:lineRule="auto"/>
      </w:pPr>
      <w:r>
        <w:separator/>
      </w:r>
    </w:p>
  </w:endnote>
  <w:endnote w:type="continuationSeparator" w:id="0">
    <w:p w14:paraId="0D2FA97E" w14:textId="77777777" w:rsidR="00A75BD6" w:rsidRDefault="00A75B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Avant Garde">
    <w:altName w:val="Century Gothic"/>
    <w:panose1 w:val="00000000000000000000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893F" w14:textId="77777777" w:rsidR="00801EFE" w:rsidRDefault="00801EF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4</w:t>
    </w:r>
    <w:r>
      <w:rPr>
        <w:rStyle w:val="Numrodepage"/>
      </w:rPr>
      <w:fldChar w:fldCharType="end"/>
    </w:r>
  </w:p>
  <w:p w14:paraId="10B50FE1" w14:textId="77777777" w:rsidR="00801EFE" w:rsidRDefault="00801E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0BB1" w14:textId="475DCA8C" w:rsidR="00801EFE" w:rsidRPr="00F279AF" w:rsidRDefault="00801EFE">
    <w:pPr>
      <w:pStyle w:val="Pieddepage"/>
      <w:tabs>
        <w:tab w:val="clear" w:pos="9072"/>
        <w:tab w:val="right" w:pos="9214"/>
      </w:tabs>
      <w:rPr>
        <w:rFonts w:ascii="Arial" w:hAnsi="Arial" w:cs="Arial"/>
      </w:rPr>
    </w:pPr>
    <w:r w:rsidRPr="00F279AF">
      <w:rPr>
        <w:rFonts w:ascii="Arial" w:hAnsi="Arial" w:cs="Arial"/>
        <w:b w:val="0"/>
      </w:rPr>
      <w:t xml:space="preserve">Formulaire de </w:t>
    </w:r>
    <w:bookmarkStart w:id="6" w:name="_Hlk77166175"/>
    <w:r w:rsidRPr="00F279AF">
      <w:rPr>
        <w:rFonts w:ascii="Arial" w:hAnsi="Arial" w:cs="Arial"/>
        <w:b w:val="0"/>
      </w:rPr>
      <w:t xml:space="preserve">demande de </w:t>
    </w:r>
    <w:r w:rsidR="001C185B" w:rsidRPr="00F279AF">
      <w:rPr>
        <w:rFonts w:ascii="Arial" w:hAnsi="Arial" w:cs="Arial"/>
        <w:b w:val="0"/>
      </w:rPr>
      <w:t xml:space="preserve">versement – </w:t>
    </w:r>
    <w:bookmarkEnd w:id="6"/>
    <w:r w:rsidR="00652347">
      <w:rPr>
        <w:rFonts w:ascii="Arial" w:hAnsi="Arial" w:cs="Arial"/>
        <w:b w:val="0"/>
      </w:rPr>
      <w:t>V</w:t>
    </w:r>
    <w:r w:rsidRPr="00F279AF">
      <w:rPr>
        <w:rFonts w:ascii="Arial" w:hAnsi="Arial" w:cs="Arial"/>
        <w:b w:val="0"/>
      </w:rPr>
      <w:t xml:space="preserve">ersion </w:t>
    </w:r>
    <w:r w:rsidR="001A48D1">
      <w:rPr>
        <w:rFonts w:ascii="Arial" w:hAnsi="Arial" w:cs="Arial"/>
        <w:b w:val="0"/>
      </w:rPr>
      <w:t>décembre</w:t>
    </w:r>
    <w:r w:rsidR="009058C4">
      <w:rPr>
        <w:rFonts w:ascii="Arial" w:hAnsi="Arial" w:cs="Arial"/>
        <w:b w:val="0"/>
      </w:rPr>
      <w:t xml:space="preserve"> 2023</w:t>
    </w:r>
    <w:r w:rsidRPr="00F279AF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31B8" w14:textId="6B344C6A" w:rsidR="00106108" w:rsidRDefault="00AA7467" w:rsidP="00106108">
    <w:pPr>
      <w:pStyle w:val="Pieddepage"/>
      <w:jc w:val="right"/>
    </w:pPr>
    <w:r>
      <w:drawing>
        <wp:inline distT="0" distB="0" distL="0" distR="0" wp14:anchorId="5E9134E1" wp14:editId="1E2421E0">
          <wp:extent cx="428625" cy="7239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232B" w14:textId="77777777" w:rsidR="00A75BD6" w:rsidRDefault="00A75BD6">
      <w:pPr>
        <w:spacing w:before="0" w:after="0" w:line="240" w:lineRule="auto"/>
      </w:pPr>
      <w:r>
        <w:separator/>
      </w:r>
    </w:p>
  </w:footnote>
  <w:footnote w:type="continuationSeparator" w:id="0">
    <w:p w14:paraId="6C3A5FC8" w14:textId="77777777" w:rsidR="00A75BD6" w:rsidRDefault="00A75BD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9E6A" w14:textId="11F5771F" w:rsidR="001C185B" w:rsidRDefault="00AA7467">
    <w:pPr>
      <w:pStyle w:val="En-tte"/>
    </w:pPr>
    <w:bookmarkStart w:id="5" w:name="_Hlk77166149"/>
    <w:r w:rsidRPr="001C185B">
      <w:rPr>
        <w:b w:val="0"/>
        <w:noProof/>
        <w:u w:val="none"/>
      </w:rPr>
      <w:drawing>
        <wp:inline distT="0" distB="0" distL="0" distR="0" wp14:anchorId="76ED1AA4" wp14:editId="48FFA1F8">
          <wp:extent cx="238125" cy="4095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AA49" w14:textId="7CE42DD5" w:rsidR="00801EFE" w:rsidRPr="00106108" w:rsidRDefault="00AA7467" w:rsidP="00106108">
    <w:pPr>
      <w:jc w:val="right"/>
    </w:pPr>
    <w:r>
      <w:rPr>
        <w:noProof/>
      </w:rPr>
      <w:drawing>
        <wp:inline distT="0" distB="0" distL="0" distR="0" wp14:anchorId="0124099B" wp14:editId="5999D098">
          <wp:extent cx="1133475" cy="4000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D2A56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0EC5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50D58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83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327AB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AF0A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0481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018B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508AB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8383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singleLevel"/>
    <w:tmpl w:val="00000000"/>
    <w:lvl w:ilvl="0">
      <w:start w:val="2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2" w15:restartNumberingAfterBreak="0">
    <w:nsid w:val="0A790460"/>
    <w:multiLevelType w:val="singleLevel"/>
    <w:tmpl w:val="455A2478"/>
    <w:lvl w:ilvl="0">
      <w:start w:val="1"/>
      <w:numFmt w:val="bullet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</w:abstractNum>
  <w:abstractNum w:abstractNumId="13" w15:restartNumberingAfterBreak="0">
    <w:nsid w:val="0AE07420"/>
    <w:multiLevelType w:val="hybridMultilevel"/>
    <w:tmpl w:val="9558C2BC"/>
    <w:lvl w:ilvl="0" w:tplc="06AC6B4C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DA0EC49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D9B0E2F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9FC6FC6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86B06C90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70F6E82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DF76771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408E6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EFE4987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0D83194C"/>
    <w:multiLevelType w:val="hybridMultilevel"/>
    <w:tmpl w:val="7E982450"/>
    <w:lvl w:ilvl="0" w:tplc="11122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E8B2A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C2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AD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80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2CF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25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07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F06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E0AE5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9F62FD4"/>
    <w:multiLevelType w:val="multilevel"/>
    <w:tmpl w:val="11E86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1CD53E98"/>
    <w:multiLevelType w:val="hybridMultilevel"/>
    <w:tmpl w:val="3050B4E8"/>
    <w:lvl w:ilvl="0" w:tplc="A9FCB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9E2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3EED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0C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22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CE1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30A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C7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169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A671A5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E0000FD"/>
    <w:multiLevelType w:val="singleLevel"/>
    <w:tmpl w:val="F9A85C9C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21578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2F33EF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5507912"/>
    <w:multiLevelType w:val="hybridMultilevel"/>
    <w:tmpl w:val="31B68624"/>
    <w:lvl w:ilvl="0" w:tplc="FD16E962">
      <w:start w:val="87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F661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BC2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0C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47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ECE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6B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85E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EEF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94A95"/>
    <w:multiLevelType w:val="hybridMultilevel"/>
    <w:tmpl w:val="F096667C"/>
    <w:lvl w:ilvl="0" w:tplc="6F3A6C8C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A6EE6F14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BA5295D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9625E8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7EEF78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1FD6BF0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E96D68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B4E0BE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9C78356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DFE7C87"/>
    <w:multiLevelType w:val="hybridMultilevel"/>
    <w:tmpl w:val="CE0ACF0A"/>
    <w:lvl w:ilvl="0" w:tplc="FBDAA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78D4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66DB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A2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E1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F472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3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AD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A06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057A36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EE93A28"/>
    <w:multiLevelType w:val="singleLevel"/>
    <w:tmpl w:val="8D964FCE"/>
    <w:lvl w:ilvl="0">
      <w:start w:val="1"/>
      <w:numFmt w:val="bullet"/>
      <w:lvlText w:val="-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27" w15:restartNumberingAfterBreak="0">
    <w:nsid w:val="44802E78"/>
    <w:multiLevelType w:val="singleLevel"/>
    <w:tmpl w:val="F9A85C9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AC537BF"/>
    <w:multiLevelType w:val="singleLevel"/>
    <w:tmpl w:val="091232CA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</w:abstractNum>
  <w:abstractNum w:abstractNumId="29" w15:restartNumberingAfterBreak="0">
    <w:nsid w:val="509D5D26"/>
    <w:multiLevelType w:val="singleLevel"/>
    <w:tmpl w:val="4ADC5AA2"/>
    <w:lvl w:ilvl="0"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5EC00FE"/>
    <w:multiLevelType w:val="singleLevel"/>
    <w:tmpl w:val="72988F86"/>
    <w:lvl w:ilvl="0">
      <w:start w:val="1"/>
      <w:numFmt w:val="bullet"/>
      <w:pStyle w:val="Aufzhlung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</w:abstractNum>
  <w:abstractNum w:abstractNumId="31" w15:restartNumberingAfterBreak="0">
    <w:nsid w:val="5BD77ED6"/>
    <w:multiLevelType w:val="singleLevel"/>
    <w:tmpl w:val="091232CA"/>
    <w:lvl w:ilvl="0">
      <w:start w:val="1"/>
      <w:numFmt w:val="bullet"/>
      <w:pStyle w:val="Eingerck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</w:abstractNum>
  <w:abstractNum w:abstractNumId="32" w15:restartNumberingAfterBreak="0">
    <w:nsid w:val="5D30371C"/>
    <w:multiLevelType w:val="singleLevel"/>
    <w:tmpl w:val="F9A85C9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D7E71C9"/>
    <w:multiLevelType w:val="singleLevel"/>
    <w:tmpl w:val="72988F86"/>
    <w:lvl w:ilvl="0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</w:abstractNum>
  <w:abstractNum w:abstractNumId="34" w15:restartNumberingAfterBreak="0">
    <w:nsid w:val="5EE421F8"/>
    <w:multiLevelType w:val="multilevel"/>
    <w:tmpl w:val="889A025C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628310F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8320C96"/>
    <w:multiLevelType w:val="hybridMultilevel"/>
    <w:tmpl w:val="BDC4A5F6"/>
    <w:lvl w:ilvl="0" w:tplc="BE984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CB8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24BA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14D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49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FE0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2E0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CF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00B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D80694"/>
    <w:multiLevelType w:val="hybridMultilevel"/>
    <w:tmpl w:val="FDAE8BCE"/>
    <w:lvl w:ilvl="0" w:tplc="23F60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43C6E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BD48E84A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EB888822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D9697A4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1BAE4214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80E2DF9E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0760DA0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19DC91DA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38" w15:restartNumberingAfterBreak="0">
    <w:nsid w:val="6E4E6C13"/>
    <w:multiLevelType w:val="singleLevel"/>
    <w:tmpl w:val="4A46DF92"/>
    <w:lvl w:ilvl="0">
      <w:start w:val="1"/>
      <w:numFmt w:val="bullet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</w:abstractNum>
  <w:abstractNum w:abstractNumId="39" w15:restartNumberingAfterBreak="0">
    <w:nsid w:val="71FC2568"/>
    <w:multiLevelType w:val="multilevel"/>
    <w:tmpl w:val="92540D5C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D27A5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9021489"/>
    <w:multiLevelType w:val="hybridMultilevel"/>
    <w:tmpl w:val="157EF924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B6751"/>
    <w:multiLevelType w:val="hybridMultilevel"/>
    <w:tmpl w:val="A8AC6AB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C0A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D440081"/>
    <w:multiLevelType w:val="multilevel"/>
    <w:tmpl w:val="3336E9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num w:numId="1" w16cid:durableId="1554924296">
    <w:abstractNumId w:val="38"/>
  </w:num>
  <w:num w:numId="2" w16cid:durableId="52194823">
    <w:abstractNumId w:val="15"/>
  </w:num>
  <w:num w:numId="3" w16cid:durableId="1485782867">
    <w:abstractNumId w:val="10"/>
    <w:lvlOverride w:ilvl="0">
      <w:lvl w:ilvl="0">
        <w:start w:val="1"/>
        <w:numFmt w:val="bullet"/>
        <w:lvlText w:val=""/>
        <w:legacy w:legacy="1" w:legacySpace="0" w:legacyIndent="851"/>
        <w:lvlJc w:val="left"/>
        <w:pPr>
          <w:ind w:left="1135" w:hanging="851"/>
        </w:pPr>
        <w:rPr>
          <w:rFonts w:ascii="Wingdings" w:hAnsi="Wingdings" w:hint="default"/>
        </w:rPr>
      </w:lvl>
    </w:lvlOverride>
  </w:num>
  <w:num w:numId="4" w16cid:durableId="1405102077">
    <w:abstractNumId w:val="28"/>
  </w:num>
  <w:num w:numId="5" w16cid:durableId="550072602">
    <w:abstractNumId w:val="31"/>
  </w:num>
  <w:num w:numId="6" w16cid:durableId="1972897891">
    <w:abstractNumId w:val="10"/>
    <w:lvlOverride w:ilvl="0">
      <w:lvl w:ilvl="0">
        <w:start w:val="1"/>
        <w:numFmt w:val="bullet"/>
        <w:lvlText w:val=""/>
        <w:legacy w:legacy="1" w:legacySpace="0" w:legacyIndent="1134"/>
        <w:lvlJc w:val="left"/>
        <w:pPr>
          <w:ind w:left="1701" w:hanging="1134"/>
        </w:pPr>
        <w:rPr>
          <w:rFonts w:ascii="Wingdings" w:hAnsi="Wingdings" w:hint="default"/>
        </w:rPr>
      </w:lvl>
    </w:lvlOverride>
  </w:num>
  <w:num w:numId="7" w16cid:durableId="555312870">
    <w:abstractNumId w:val="30"/>
  </w:num>
  <w:num w:numId="8" w16cid:durableId="278877326">
    <w:abstractNumId w:val="43"/>
  </w:num>
  <w:num w:numId="9" w16cid:durableId="1275334035">
    <w:abstractNumId w:val="25"/>
  </w:num>
  <w:num w:numId="10" w16cid:durableId="1384595679">
    <w:abstractNumId w:val="9"/>
  </w:num>
  <w:num w:numId="11" w16cid:durableId="714549772">
    <w:abstractNumId w:val="7"/>
  </w:num>
  <w:num w:numId="12" w16cid:durableId="417023934">
    <w:abstractNumId w:val="6"/>
  </w:num>
  <w:num w:numId="13" w16cid:durableId="1034961876">
    <w:abstractNumId w:val="5"/>
  </w:num>
  <w:num w:numId="14" w16cid:durableId="750394077">
    <w:abstractNumId w:val="4"/>
  </w:num>
  <w:num w:numId="15" w16cid:durableId="1343508853">
    <w:abstractNumId w:val="8"/>
  </w:num>
  <w:num w:numId="16" w16cid:durableId="1904245277">
    <w:abstractNumId w:val="3"/>
  </w:num>
  <w:num w:numId="17" w16cid:durableId="20086125">
    <w:abstractNumId w:val="2"/>
  </w:num>
  <w:num w:numId="18" w16cid:durableId="536822491">
    <w:abstractNumId w:val="1"/>
  </w:num>
  <w:num w:numId="19" w16cid:durableId="897401891">
    <w:abstractNumId w:val="0"/>
  </w:num>
  <w:num w:numId="20" w16cid:durableId="365763709">
    <w:abstractNumId w:val="20"/>
  </w:num>
  <w:num w:numId="21" w16cid:durableId="1775127133">
    <w:abstractNumId w:val="32"/>
  </w:num>
  <w:num w:numId="22" w16cid:durableId="14044663">
    <w:abstractNumId w:val="27"/>
  </w:num>
  <w:num w:numId="23" w16cid:durableId="704446962">
    <w:abstractNumId w:val="19"/>
  </w:num>
  <w:num w:numId="24" w16cid:durableId="775060947">
    <w:abstractNumId w:val="10"/>
    <w:lvlOverride w:ilvl="0">
      <w:lvl w:ilvl="0">
        <w:numFmt w:val="bullet"/>
        <w:lvlText w:val=""/>
        <w:legacy w:legacy="1" w:legacySpace="0" w:legacyIndent="0"/>
        <w:lvlJc w:val="left"/>
        <w:rPr>
          <w:rFonts w:ascii="Monotype Sorts" w:hAnsi="Monotype Sorts" w:hint="default"/>
          <w:sz w:val="48"/>
        </w:rPr>
      </w:lvl>
    </w:lvlOverride>
  </w:num>
  <w:num w:numId="25" w16cid:durableId="103429494">
    <w:abstractNumId w:val="10"/>
    <w:lvlOverride w:ilvl="0">
      <w:lvl w:ilvl="0">
        <w:numFmt w:val="bullet"/>
        <w:lvlText w:val=""/>
        <w:legacy w:legacy="1" w:legacySpace="0" w:legacyIndent="0"/>
        <w:lvlJc w:val="left"/>
        <w:rPr>
          <w:rFonts w:ascii="Monotype Sorts" w:hAnsi="Monotype Sorts" w:hint="default"/>
          <w:sz w:val="20"/>
        </w:rPr>
      </w:lvl>
    </w:lvlOverride>
  </w:num>
  <w:num w:numId="26" w16cid:durableId="1158375314">
    <w:abstractNumId w:val="18"/>
  </w:num>
  <w:num w:numId="27" w16cid:durableId="164905329">
    <w:abstractNumId w:val="21"/>
  </w:num>
  <w:num w:numId="28" w16cid:durableId="1509710779">
    <w:abstractNumId w:val="36"/>
  </w:num>
  <w:num w:numId="29" w16cid:durableId="574895977">
    <w:abstractNumId w:val="24"/>
  </w:num>
  <w:num w:numId="30" w16cid:durableId="484124986">
    <w:abstractNumId w:val="16"/>
  </w:num>
  <w:num w:numId="31" w16cid:durableId="1608393460">
    <w:abstractNumId w:val="17"/>
  </w:num>
  <w:num w:numId="32" w16cid:durableId="1203404502">
    <w:abstractNumId w:val="34"/>
  </w:num>
  <w:num w:numId="33" w16cid:durableId="1508473820">
    <w:abstractNumId w:val="12"/>
  </w:num>
  <w:num w:numId="34" w16cid:durableId="1387953461">
    <w:abstractNumId w:val="23"/>
  </w:num>
  <w:num w:numId="35" w16cid:durableId="2133358986">
    <w:abstractNumId w:val="13"/>
  </w:num>
  <w:num w:numId="36" w16cid:durableId="147596080">
    <w:abstractNumId w:val="39"/>
  </w:num>
  <w:num w:numId="37" w16cid:durableId="790974353">
    <w:abstractNumId w:val="22"/>
  </w:num>
  <w:num w:numId="38" w16cid:durableId="729888870">
    <w:abstractNumId w:val="14"/>
  </w:num>
  <w:num w:numId="39" w16cid:durableId="29650745">
    <w:abstractNumId w:val="26"/>
  </w:num>
  <w:num w:numId="40" w16cid:durableId="706222099">
    <w:abstractNumId w:val="33"/>
  </w:num>
  <w:num w:numId="41" w16cid:durableId="532615445">
    <w:abstractNumId w:val="44"/>
  </w:num>
  <w:num w:numId="42" w16cid:durableId="1807889074">
    <w:abstractNumId w:val="29"/>
  </w:num>
  <w:num w:numId="43" w16cid:durableId="2100247688">
    <w:abstractNumId w:val="11"/>
  </w:num>
  <w:num w:numId="44" w16cid:durableId="79565071">
    <w:abstractNumId w:val="35"/>
  </w:num>
  <w:num w:numId="45" w16cid:durableId="454523126">
    <w:abstractNumId w:val="37"/>
  </w:num>
  <w:num w:numId="46" w16cid:durableId="1399088608">
    <w:abstractNumId w:val="40"/>
  </w:num>
  <w:num w:numId="47" w16cid:durableId="1089427492">
    <w:abstractNumId w:val="42"/>
  </w:num>
  <w:num w:numId="48" w16cid:durableId="59737142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EC"/>
    <w:rsid w:val="00023425"/>
    <w:rsid w:val="0002685F"/>
    <w:rsid w:val="00036B01"/>
    <w:rsid w:val="0004161F"/>
    <w:rsid w:val="00077C88"/>
    <w:rsid w:val="000A2BD6"/>
    <w:rsid w:val="000A4DE7"/>
    <w:rsid w:val="000C5037"/>
    <w:rsid w:val="00106108"/>
    <w:rsid w:val="00115B17"/>
    <w:rsid w:val="0013553B"/>
    <w:rsid w:val="00136D56"/>
    <w:rsid w:val="00147995"/>
    <w:rsid w:val="00182A59"/>
    <w:rsid w:val="001A48D1"/>
    <w:rsid w:val="001C185B"/>
    <w:rsid w:val="001E0F35"/>
    <w:rsid w:val="00214816"/>
    <w:rsid w:val="002323BE"/>
    <w:rsid w:val="00243ECA"/>
    <w:rsid w:val="00286B89"/>
    <w:rsid w:val="0032574F"/>
    <w:rsid w:val="003616F3"/>
    <w:rsid w:val="003F0970"/>
    <w:rsid w:val="00443CFC"/>
    <w:rsid w:val="00447B09"/>
    <w:rsid w:val="00460756"/>
    <w:rsid w:val="0049237D"/>
    <w:rsid w:val="004C19D0"/>
    <w:rsid w:val="004E43E8"/>
    <w:rsid w:val="004F38E6"/>
    <w:rsid w:val="004F621E"/>
    <w:rsid w:val="00514766"/>
    <w:rsid w:val="005267FE"/>
    <w:rsid w:val="00594450"/>
    <w:rsid w:val="005C0D0F"/>
    <w:rsid w:val="005D7AC4"/>
    <w:rsid w:val="005F7DD7"/>
    <w:rsid w:val="00614470"/>
    <w:rsid w:val="00644D69"/>
    <w:rsid w:val="00652347"/>
    <w:rsid w:val="00667C8E"/>
    <w:rsid w:val="006B67EC"/>
    <w:rsid w:val="006D52B0"/>
    <w:rsid w:val="0071255F"/>
    <w:rsid w:val="00795EF5"/>
    <w:rsid w:val="007B7F2D"/>
    <w:rsid w:val="007D3D13"/>
    <w:rsid w:val="007D6924"/>
    <w:rsid w:val="007F5990"/>
    <w:rsid w:val="00801EFE"/>
    <w:rsid w:val="0084570F"/>
    <w:rsid w:val="008C5809"/>
    <w:rsid w:val="008D5F2A"/>
    <w:rsid w:val="008E6745"/>
    <w:rsid w:val="009058C4"/>
    <w:rsid w:val="009078FC"/>
    <w:rsid w:val="009207F7"/>
    <w:rsid w:val="00946C0E"/>
    <w:rsid w:val="009615BC"/>
    <w:rsid w:val="00991273"/>
    <w:rsid w:val="00997A5F"/>
    <w:rsid w:val="009A22B2"/>
    <w:rsid w:val="009E2E9C"/>
    <w:rsid w:val="00A158CD"/>
    <w:rsid w:val="00A47CD6"/>
    <w:rsid w:val="00A52D65"/>
    <w:rsid w:val="00A70217"/>
    <w:rsid w:val="00A75BD6"/>
    <w:rsid w:val="00A81C02"/>
    <w:rsid w:val="00A867D3"/>
    <w:rsid w:val="00AA7467"/>
    <w:rsid w:val="00AB6FB4"/>
    <w:rsid w:val="00AD2747"/>
    <w:rsid w:val="00AF6706"/>
    <w:rsid w:val="00B128F2"/>
    <w:rsid w:val="00B14D6F"/>
    <w:rsid w:val="00B311E8"/>
    <w:rsid w:val="00B330DE"/>
    <w:rsid w:val="00B47279"/>
    <w:rsid w:val="00B60C78"/>
    <w:rsid w:val="00B71E41"/>
    <w:rsid w:val="00B970BF"/>
    <w:rsid w:val="00BC3D17"/>
    <w:rsid w:val="00BF19AB"/>
    <w:rsid w:val="00C103DB"/>
    <w:rsid w:val="00C27A5B"/>
    <w:rsid w:val="00C60F23"/>
    <w:rsid w:val="00C62EA5"/>
    <w:rsid w:val="00CC6AA7"/>
    <w:rsid w:val="00CF1014"/>
    <w:rsid w:val="00D022FB"/>
    <w:rsid w:val="00D41C7C"/>
    <w:rsid w:val="00D779D2"/>
    <w:rsid w:val="00D95618"/>
    <w:rsid w:val="00DD1A85"/>
    <w:rsid w:val="00E0009A"/>
    <w:rsid w:val="00E223E6"/>
    <w:rsid w:val="00E24E05"/>
    <w:rsid w:val="00E521AD"/>
    <w:rsid w:val="00E53CAD"/>
    <w:rsid w:val="00E67C25"/>
    <w:rsid w:val="00E91164"/>
    <w:rsid w:val="00ED3B25"/>
    <w:rsid w:val="00ED6CC2"/>
    <w:rsid w:val="00F0424F"/>
    <w:rsid w:val="00F279AF"/>
    <w:rsid w:val="00F76CA4"/>
    <w:rsid w:val="00F855DA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."/>
  <w:listSeparator w:val=";"/>
  <w14:docId w14:val="2FAAFE24"/>
  <w15:chartTrackingRefBased/>
  <w15:docId w15:val="{5F158F09-294D-4331-BF02-148BD217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745"/>
    <w:pPr>
      <w:spacing w:before="40" w:after="20" w:line="280" w:lineRule="atLeast"/>
    </w:pPr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numPr>
        <w:numId w:val="32"/>
      </w:numPr>
      <w:spacing w:before="240" w:after="60"/>
      <w:outlineLvl w:val="0"/>
    </w:pPr>
    <w:rPr>
      <w:b/>
      <w:i/>
      <w:kern w:val="28"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2"/>
      </w:numPr>
      <w:spacing w:before="120"/>
      <w:ind w:left="715" w:hanging="431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2"/>
      </w:numPr>
      <w:spacing w:before="160"/>
      <w:ind w:left="789" w:hanging="505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hAnsi="Times New Roman"/>
      <w:b/>
      <w:noProof/>
      <w:sz w:val="16"/>
    </w:rPr>
  </w:style>
  <w:style w:type="character" w:styleId="Numrodepage">
    <w:name w:val="page number"/>
    <w:rPr>
      <w:sz w:val="16"/>
    </w:rPr>
  </w:style>
  <w:style w:type="paragraph" w:customStyle="1" w:styleId="Titel1">
    <w:name w:val="Titel 1"/>
    <w:basedOn w:val="Normal"/>
    <w:pPr>
      <w:spacing w:before="200" w:after="80" w:line="280" w:lineRule="exact"/>
    </w:pPr>
    <w:rPr>
      <w:rFonts w:ascii="Helvetica" w:hAnsi="Helvetica"/>
      <w:b/>
      <w:sz w:val="22"/>
    </w:rPr>
  </w:style>
  <w:style w:type="paragraph" w:customStyle="1" w:styleId="Prot-Kopfzeile">
    <w:name w:val="Prot.-Kopfzeile"/>
    <w:basedOn w:val="Normal"/>
    <w:pPr>
      <w:pBdr>
        <w:bottom w:val="single" w:sz="2" w:space="3" w:color="auto"/>
      </w:pBdr>
      <w:spacing w:before="60" w:line="240" w:lineRule="atLeast"/>
    </w:pPr>
    <w:rPr>
      <w:rFonts w:ascii="Helvetica" w:hAnsi="Helvetica"/>
      <w:i/>
      <w:sz w:val="18"/>
    </w:rPr>
  </w:style>
  <w:style w:type="paragraph" w:styleId="En-tte">
    <w:name w:val="header"/>
    <w:basedOn w:val="Normal"/>
    <w:pPr>
      <w:spacing w:before="120" w:after="120"/>
    </w:pPr>
    <w:rPr>
      <w:b/>
      <w:u w:val="single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</w:style>
  <w:style w:type="paragraph" w:customStyle="1" w:styleId="Eingerckt">
    <w:name w:val="Eingerückt"/>
    <w:basedOn w:val="Normal"/>
    <w:pPr>
      <w:numPr>
        <w:numId w:val="5"/>
      </w:numPr>
    </w:pPr>
  </w:style>
  <w:style w:type="paragraph" w:styleId="Textebrut">
    <w:name w:val="Plain Text"/>
    <w:basedOn w:val="Normal"/>
    <w:pPr>
      <w:spacing w:before="0" w:after="0" w:line="240" w:lineRule="auto"/>
    </w:pPr>
    <w:rPr>
      <w:rFonts w:ascii="Courier New" w:hAnsi="Courier New"/>
    </w:rPr>
  </w:style>
  <w:style w:type="paragraph" w:styleId="Retraitcorpsdetexte">
    <w:name w:val="Body Text Indent"/>
    <w:basedOn w:val="Normal"/>
    <w:pPr>
      <w:spacing w:before="0" w:after="40" w:line="320" w:lineRule="exact"/>
      <w:ind w:left="284" w:hanging="284"/>
    </w:pPr>
    <w:rPr>
      <w:rFonts w:ascii="Helvetica" w:hAnsi="Helvetica"/>
    </w:rPr>
  </w:style>
  <w:style w:type="paragraph" w:customStyle="1" w:styleId="Aufzhlung">
    <w:name w:val="Aufzählung"/>
    <w:basedOn w:val="Normal"/>
    <w:pPr>
      <w:numPr>
        <w:numId w:val="7"/>
      </w:numPr>
    </w:pPr>
  </w:style>
  <w:style w:type="paragraph" w:styleId="Retraitcorpsdetexte2">
    <w:name w:val="Body Text Indent 2"/>
    <w:basedOn w:val="Normal"/>
    <w:pPr>
      <w:spacing w:before="20" w:after="40" w:line="260" w:lineRule="atLeast"/>
      <w:ind w:left="284" w:hanging="284"/>
    </w:pPr>
    <w:rPr>
      <w:color w:val="000000"/>
    </w:rPr>
  </w:style>
  <w:style w:type="character" w:styleId="Lienhypertextesuivivisit">
    <w:name w:val="FollowedHyperlink"/>
    <w:rPr>
      <w:color w:val="800080"/>
      <w:u w:val="single"/>
    </w:rPr>
  </w:style>
  <w:style w:type="paragraph" w:styleId="Listepuces">
    <w:name w:val="List Bullet"/>
    <w:basedOn w:val="Normal"/>
    <w:autoRedefine/>
    <w:pPr>
      <w:numPr>
        <w:numId w:val="10"/>
      </w:numPr>
      <w:spacing w:before="0" w:after="0" w:line="240" w:lineRule="auto"/>
    </w:pPr>
    <w:rPr>
      <w:rFonts w:ascii="Times" w:hAnsi="Times"/>
      <w:sz w:val="24"/>
    </w:rPr>
  </w:style>
  <w:style w:type="paragraph" w:styleId="Listepuces2">
    <w:name w:val="List Bullet 2"/>
    <w:basedOn w:val="Normal"/>
    <w:autoRedefine/>
    <w:pPr>
      <w:numPr>
        <w:numId w:val="11"/>
      </w:numPr>
      <w:spacing w:before="0" w:after="0" w:line="240" w:lineRule="auto"/>
    </w:pPr>
    <w:rPr>
      <w:rFonts w:ascii="Times" w:hAnsi="Times"/>
      <w:sz w:val="24"/>
    </w:rPr>
  </w:style>
  <w:style w:type="paragraph" w:styleId="Listepuces3">
    <w:name w:val="List Bullet 3"/>
    <w:basedOn w:val="Normal"/>
    <w:autoRedefine/>
    <w:pPr>
      <w:numPr>
        <w:numId w:val="12"/>
      </w:numPr>
      <w:spacing w:before="0" w:after="0" w:line="240" w:lineRule="auto"/>
    </w:pPr>
    <w:rPr>
      <w:rFonts w:ascii="Times" w:hAnsi="Times"/>
      <w:sz w:val="24"/>
    </w:rPr>
  </w:style>
  <w:style w:type="paragraph" w:styleId="Listepuces4">
    <w:name w:val="List Bullet 4"/>
    <w:basedOn w:val="Normal"/>
    <w:autoRedefine/>
    <w:pPr>
      <w:numPr>
        <w:numId w:val="13"/>
      </w:numPr>
      <w:spacing w:before="0" w:after="0" w:line="240" w:lineRule="auto"/>
    </w:pPr>
    <w:rPr>
      <w:rFonts w:ascii="Times" w:hAnsi="Times"/>
      <w:sz w:val="24"/>
    </w:rPr>
  </w:style>
  <w:style w:type="paragraph" w:styleId="Listepuces5">
    <w:name w:val="List Bullet 5"/>
    <w:basedOn w:val="Normal"/>
    <w:autoRedefine/>
    <w:pPr>
      <w:numPr>
        <w:numId w:val="14"/>
      </w:numPr>
      <w:spacing w:before="0" w:after="0" w:line="240" w:lineRule="auto"/>
    </w:pPr>
    <w:rPr>
      <w:rFonts w:ascii="Times" w:hAnsi="Times"/>
      <w:sz w:val="24"/>
    </w:rPr>
  </w:style>
  <w:style w:type="paragraph" w:styleId="Listenumros">
    <w:name w:val="List Number"/>
    <w:basedOn w:val="Normal"/>
    <w:pPr>
      <w:numPr>
        <w:numId w:val="15"/>
      </w:numPr>
      <w:spacing w:before="0" w:after="0" w:line="240" w:lineRule="auto"/>
    </w:pPr>
    <w:rPr>
      <w:rFonts w:ascii="Times" w:hAnsi="Times"/>
      <w:sz w:val="24"/>
    </w:rPr>
  </w:style>
  <w:style w:type="paragraph" w:styleId="Listenumros2">
    <w:name w:val="List Number 2"/>
    <w:basedOn w:val="Normal"/>
    <w:pPr>
      <w:numPr>
        <w:numId w:val="16"/>
      </w:numPr>
      <w:spacing w:before="0" w:after="0" w:line="240" w:lineRule="auto"/>
    </w:pPr>
    <w:rPr>
      <w:rFonts w:ascii="Times" w:hAnsi="Times"/>
      <w:sz w:val="24"/>
    </w:rPr>
  </w:style>
  <w:style w:type="paragraph" w:styleId="Listenumros3">
    <w:name w:val="List Number 3"/>
    <w:basedOn w:val="Normal"/>
    <w:pPr>
      <w:numPr>
        <w:numId w:val="17"/>
      </w:numPr>
      <w:spacing w:before="0" w:after="0" w:line="240" w:lineRule="auto"/>
    </w:pPr>
    <w:rPr>
      <w:rFonts w:ascii="Times" w:hAnsi="Times"/>
      <w:sz w:val="24"/>
    </w:rPr>
  </w:style>
  <w:style w:type="paragraph" w:styleId="Listenumros4">
    <w:name w:val="List Number 4"/>
    <w:basedOn w:val="Normal"/>
    <w:pPr>
      <w:numPr>
        <w:numId w:val="18"/>
      </w:numPr>
      <w:spacing w:before="0" w:after="0" w:line="240" w:lineRule="auto"/>
    </w:pPr>
    <w:rPr>
      <w:rFonts w:ascii="Times" w:hAnsi="Times"/>
      <w:sz w:val="24"/>
    </w:rPr>
  </w:style>
  <w:style w:type="paragraph" w:styleId="Listenumros5">
    <w:name w:val="List Number 5"/>
    <w:basedOn w:val="Normal"/>
    <w:pPr>
      <w:numPr>
        <w:numId w:val="19"/>
      </w:numPr>
      <w:spacing w:before="0" w:after="0" w:line="240" w:lineRule="auto"/>
    </w:pPr>
    <w:rPr>
      <w:rFonts w:ascii="Times" w:hAnsi="Times"/>
      <w:sz w:val="24"/>
    </w:rPr>
  </w:style>
  <w:style w:type="paragraph" w:styleId="Tabledesillustrations">
    <w:name w:val="table of figures"/>
    <w:basedOn w:val="Normal"/>
    <w:next w:val="Normal"/>
    <w:pPr>
      <w:ind w:left="400" w:hanging="400"/>
    </w:pPr>
  </w:style>
  <w:style w:type="paragraph" w:styleId="Adresseexpditeur">
    <w:name w:val="envelope return"/>
    <w:basedOn w:val="Normal"/>
  </w:style>
  <w:style w:type="paragraph" w:styleId="Salutations">
    <w:name w:val="Salutation"/>
    <w:basedOn w:val="Normal"/>
    <w:next w:val="Normal"/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Date">
    <w:name w:val="Date"/>
    <w:basedOn w:val="Normal"/>
    <w:next w:val="Normal"/>
  </w:style>
  <w:style w:type="paragraph" w:styleId="Explorateurdedocuments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Notedefin">
    <w:name w:val="endnote text"/>
    <w:basedOn w:val="Normal"/>
  </w:style>
  <w:style w:type="paragraph" w:styleId="Titredenote">
    <w:name w:val="Note Heading"/>
    <w:basedOn w:val="Normal"/>
    <w:next w:val="Normal"/>
  </w:style>
  <w:style w:type="paragraph" w:styleId="Notedebasdepage">
    <w:name w:val="footnote text"/>
    <w:basedOn w:val="Normal"/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pPr>
      <w:ind w:left="200" w:hanging="200"/>
    </w:pPr>
  </w:style>
  <w:style w:type="paragraph" w:styleId="Index2">
    <w:name w:val="index 2"/>
    <w:basedOn w:val="Normal"/>
    <w:next w:val="Normal"/>
    <w:autoRedefine/>
    <w:pPr>
      <w:ind w:left="400" w:hanging="200"/>
    </w:pPr>
  </w:style>
  <w:style w:type="paragraph" w:styleId="Index3">
    <w:name w:val="index 3"/>
    <w:basedOn w:val="Normal"/>
    <w:next w:val="Normal"/>
    <w:autoRedefine/>
    <w:pPr>
      <w:ind w:left="600" w:hanging="200"/>
    </w:pPr>
  </w:style>
  <w:style w:type="paragraph" w:styleId="Index4">
    <w:name w:val="index 4"/>
    <w:basedOn w:val="Normal"/>
    <w:next w:val="Normal"/>
    <w:autoRedefine/>
    <w:pPr>
      <w:ind w:left="800" w:hanging="200"/>
    </w:pPr>
  </w:style>
  <w:style w:type="paragraph" w:styleId="Index5">
    <w:name w:val="index 5"/>
    <w:basedOn w:val="Normal"/>
    <w:next w:val="Normal"/>
    <w:autoRedefine/>
    <w:pPr>
      <w:ind w:left="1000" w:hanging="200"/>
    </w:pPr>
  </w:style>
  <w:style w:type="paragraph" w:styleId="Index6">
    <w:name w:val="index 6"/>
    <w:basedOn w:val="Normal"/>
    <w:next w:val="Normal"/>
    <w:autoRedefine/>
    <w:pPr>
      <w:ind w:left="1200" w:hanging="200"/>
    </w:pPr>
  </w:style>
  <w:style w:type="paragraph" w:styleId="Index7">
    <w:name w:val="index 7"/>
    <w:basedOn w:val="Normal"/>
    <w:next w:val="Normal"/>
    <w:autoRedefine/>
    <w:pPr>
      <w:ind w:left="1400" w:hanging="200"/>
    </w:pPr>
  </w:style>
  <w:style w:type="paragraph" w:styleId="Index8">
    <w:name w:val="index 8"/>
    <w:basedOn w:val="Normal"/>
    <w:next w:val="Normal"/>
    <w:autoRedefine/>
    <w:pPr>
      <w:ind w:left="1600" w:hanging="200"/>
    </w:pPr>
  </w:style>
  <w:style w:type="paragraph" w:styleId="Index9">
    <w:name w:val="index 9"/>
    <w:basedOn w:val="Normal"/>
    <w:next w:val="Normal"/>
    <w:autoRedefine/>
    <w:pPr>
      <w:ind w:left="1800" w:hanging="200"/>
    </w:pPr>
  </w:style>
  <w:style w:type="paragraph" w:styleId="Titreindex">
    <w:name w:val="index heading"/>
    <w:basedOn w:val="Normal"/>
    <w:next w:val="Index1"/>
    <w:rPr>
      <w:b/>
    </w:rPr>
  </w:style>
  <w:style w:type="paragraph" w:styleId="Commentaire">
    <w:name w:val="annotation text"/>
    <w:basedOn w:val="Normal"/>
    <w:link w:val="CommentaireCar"/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Textedemacr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20" w:line="280" w:lineRule="atLeast"/>
    </w:pPr>
    <w:rPr>
      <w:rFonts w:ascii="Courier New" w:hAnsi="Courier New"/>
      <w:lang w:val="de-CH" w:eastAsia="fr-FR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Retraitnormal">
    <w:name w:val="Normal Indent"/>
    <w:basedOn w:val="Normal"/>
    <w:pPr>
      <w:ind w:left="708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Retrait1religne">
    <w:name w:val="Body Text First Indent"/>
    <w:basedOn w:val="Corpsdetexte"/>
    <w:pPr>
      <w:spacing w:after="120"/>
      <w:ind w:firstLine="210"/>
    </w:pPr>
  </w:style>
  <w:style w:type="paragraph" w:styleId="Retraitcorpset1relig">
    <w:name w:val="Body Text First Indent 2"/>
    <w:basedOn w:val="Retraitcorpsdetexte"/>
    <w:pPr>
      <w:spacing w:before="40" w:after="120" w:line="280" w:lineRule="atLeast"/>
      <w:ind w:left="283" w:firstLine="210"/>
    </w:pPr>
    <w:rPr>
      <w:rFonts w:ascii="Arial" w:hAnsi="Arial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Adressedestinataire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Signature">
    <w:name w:val="Signature"/>
    <w:basedOn w:val="Normal"/>
    <w:pPr>
      <w:ind w:left="4252"/>
    </w:p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M1">
    <w:name w:val="toc 1"/>
    <w:basedOn w:val="Normal"/>
    <w:next w:val="Normal"/>
    <w:autoRedefine/>
  </w:style>
  <w:style w:type="paragraph" w:styleId="TM2">
    <w:name w:val="toc 2"/>
    <w:basedOn w:val="Normal"/>
    <w:next w:val="Normal"/>
    <w:autoRedefine/>
    <w:pPr>
      <w:ind w:left="200"/>
    </w:pPr>
  </w:style>
  <w:style w:type="paragraph" w:styleId="TM3">
    <w:name w:val="toc 3"/>
    <w:basedOn w:val="Normal"/>
    <w:next w:val="Normal"/>
    <w:autoRedefine/>
    <w:pPr>
      <w:ind w:left="400"/>
    </w:pPr>
  </w:style>
  <w:style w:type="paragraph" w:styleId="TM4">
    <w:name w:val="toc 4"/>
    <w:basedOn w:val="Normal"/>
    <w:next w:val="Normal"/>
    <w:autoRedefine/>
    <w:pPr>
      <w:ind w:left="600"/>
    </w:pPr>
  </w:style>
  <w:style w:type="paragraph" w:styleId="TM5">
    <w:name w:val="toc 5"/>
    <w:basedOn w:val="Normal"/>
    <w:next w:val="Normal"/>
    <w:autoRedefine/>
    <w:pPr>
      <w:ind w:left="800"/>
    </w:pPr>
  </w:style>
  <w:style w:type="paragraph" w:styleId="TM6">
    <w:name w:val="toc 6"/>
    <w:basedOn w:val="Normal"/>
    <w:next w:val="Normal"/>
    <w:autoRedefine/>
    <w:pPr>
      <w:ind w:left="1000"/>
    </w:pPr>
  </w:style>
  <w:style w:type="paragraph" w:styleId="TM7">
    <w:name w:val="toc 7"/>
    <w:basedOn w:val="Normal"/>
    <w:next w:val="Normal"/>
    <w:autoRedefine/>
    <w:pPr>
      <w:ind w:left="1200"/>
    </w:pPr>
  </w:style>
  <w:style w:type="paragraph" w:styleId="TM8">
    <w:name w:val="toc 8"/>
    <w:basedOn w:val="Normal"/>
    <w:next w:val="Normal"/>
    <w:autoRedefine/>
    <w:pPr>
      <w:ind w:left="1400"/>
    </w:pPr>
  </w:style>
  <w:style w:type="paragraph" w:styleId="TM9">
    <w:name w:val="toc 9"/>
    <w:basedOn w:val="Normal"/>
    <w:next w:val="Normal"/>
    <w:autoRedefine/>
    <w:pPr>
      <w:ind w:left="1600"/>
    </w:pPr>
  </w:style>
  <w:style w:type="paragraph" w:styleId="TitreTR">
    <w:name w:val="toa heading"/>
    <w:basedOn w:val="Normal"/>
    <w:next w:val="Normal"/>
    <w:pPr>
      <w:spacing w:before="120"/>
    </w:pPr>
    <w:rPr>
      <w:b/>
      <w:sz w:val="24"/>
    </w:rPr>
  </w:style>
  <w:style w:type="paragraph" w:styleId="Tabledesrfrencesjuridiques">
    <w:name w:val="table of authorities"/>
    <w:basedOn w:val="Normal"/>
    <w:next w:val="Normal"/>
    <w:pPr>
      <w:ind w:left="200" w:hanging="200"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zAbsenderblock">
    <w:name w:val="z_Absenderblock"/>
    <w:basedOn w:val="Normal"/>
    <w:next w:val="Normal"/>
    <w:pPr>
      <w:spacing w:before="0" w:after="0" w:line="200" w:lineRule="exact"/>
    </w:pPr>
    <w:rPr>
      <w:sz w:val="16"/>
      <w:lang w:val="de-CH"/>
    </w:rPr>
  </w:style>
  <w:style w:type="paragraph" w:customStyle="1" w:styleId="Signature1">
    <w:name w:val="Signature1"/>
    <w:basedOn w:val="Normal"/>
    <w:pPr>
      <w:spacing w:before="0" w:after="0" w:line="240" w:lineRule="auto"/>
      <w:jc w:val="both"/>
    </w:pPr>
    <w:rPr>
      <w:rFonts w:ascii="Palatino" w:hAnsi="Palatino"/>
      <w:sz w:val="24"/>
    </w:rPr>
  </w:style>
  <w:style w:type="paragraph" w:customStyle="1" w:styleId="Annexe">
    <w:name w:val="Annexe"/>
    <w:basedOn w:val="Normal"/>
    <w:pPr>
      <w:tabs>
        <w:tab w:val="left" w:pos="1240"/>
      </w:tabs>
      <w:spacing w:before="0" w:after="0" w:line="240" w:lineRule="auto"/>
      <w:jc w:val="both"/>
    </w:pPr>
    <w:rPr>
      <w:rFonts w:ascii="Palatino" w:hAnsi="Palatino"/>
      <w:sz w:val="24"/>
    </w:rPr>
  </w:style>
  <w:style w:type="character" w:styleId="Appelnotedebasdep">
    <w:name w:val="footnote reference"/>
    <w:rPr>
      <w:vertAlign w:val="superscript"/>
    </w:rPr>
  </w:style>
  <w:style w:type="paragraph" w:customStyle="1" w:styleId="Tableau">
    <w:name w:val="Tableau"/>
    <w:basedOn w:val="Normal"/>
    <w:rsid w:val="006873C7"/>
    <w:pPr>
      <w:spacing w:before="20"/>
      <w:jc w:val="both"/>
    </w:pPr>
    <w:rPr>
      <w:rFonts w:ascii="Avant Garde" w:hAnsi="Avant Garde"/>
    </w:rPr>
  </w:style>
  <w:style w:type="paragraph" w:styleId="Textedebulles">
    <w:name w:val="Balloon Text"/>
    <w:basedOn w:val="Normal"/>
    <w:semiHidden/>
    <w:rsid w:val="0002685F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106108"/>
    <w:rPr>
      <w:color w:val="605E5C"/>
      <w:shd w:val="clear" w:color="auto" w:fill="E1DFDD"/>
    </w:rPr>
  </w:style>
  <w:style w:type="character" w:styleId="Marquedecommentaire">
    <w:name w:val="annotation reference"/>
    <w:uiPriority w:val="99"/>
    <w:semiHidden/>
    <w:unhideWhenUsed/>
    <w:rsid w:val="0021481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816"/>
    <w:rPr>
      <w:b/>
      <w:bCs/>
    </w:rPr>
  </w:style>
  <w:style w:type="character" w:customStyle="1" w:styleId="CommentaireCar">
    <w:name w:val="Commentaire Car"/>
    <w:link w:val="Commentaire"/>
    <w:rsid w:val="00214816"/>
    <w:rPr>
      <w:rFonts w:ascii="Arial" w:hAnsi="Arial"/>
      <w:lang w:val="fr-FR" w:eastAsia="fr-FR"/>
    </w:rPr>
  </w:style>
  <w:style w:type="character" w:customStyle="1" w:styleId="ObjetducommentaireCar">
    <w:name w:val="Objet du commentaire Car"/>
    <w:link w:val="Objetducommentaire"/>
    <w:uiPriority w:val="99"/>
    <w:semiHidden/>
    <w:rsid w:val="00214816"/>
    <w:rPr>
      <w:rFonts w:ascii="Arial" w:hAnsi="Arial"/>
      <w:b/>
      <w:bCs/>
      <w:lang w:val="fr-FR" w:eastAsia="fr-FR"/>
    </w:rPr>
  </w:style>
  <w:style w:type="paragraph" w:styleId="Rvision">
    <w:name w:val="Revision"/>
    <w:hidden/>
    <w:uiPriority w:val="99"/>
    <w:semiHidden/>
    <w:rsid w:val="00214816"/>
    <w:rPr>
      <w:rFonts w:ascii="Arial" w:hAnsi="Arial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7125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c@vd.c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45C2-F4D9-4876-A6EF-3BC01969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397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hallo Robert</vt:lpstr>
    </vt:vector>
  </TitlesOfParts>
  <Company>Enco GmbH</Company>
  <LinksUpToDate>false</LinksUpToDate>
  <CharactersWithSpaces>2543</CharactersWithSpaces>
  <SharedDoc>false</SharedDoc>
  <HLinks>
    <vt:vector size="6" baseType="variant"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mailto:pecc@vd.ch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 Robert</dc:title>
  <dc:subject/>
  <dc:creator>Robert Horbaty</dc:creator>
  <cp:keywords/>
  <cp:lastModifiedBy>Vouardoux Amélie</cp:lastModifiedBy>
  <cp:revision>8</cp:revision>
  <cp:lastPrinted>2022-09-20T11:04:00Z</cp:lastPrinted>
  <dcterms:created xsi:type="dcterms:W3CDTF">2023-12-05T15:23:00Z</dcterms:created>
  <dcterms:modified xsi:type="dcterms:W3CDTF">2023-12-14T10:00:00Z</dcterms:modified>
</cp:coreProperties>
</file>