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B6C4" w14:textId="68DD12C3" w:rsidR="00CF576C" w:rsidRPr="008A4BF0" w:rsidRDefault="000575EC" w:rsidP="00A02F08">
      <w:pPr>
        <w:pStyle w:val="En-tte"/>
        <w:spacing w:before="240"/>
        <w:rPr>
          <w:b/>
          <w:sz w:val="24"/>
          <w:szCs w:val="24"/>
        </w:rPr>
      </w:pPr>
      <w:r w:rsidRPr="008A4BF0">
        <w:rPr>
          <w:b/>
          <w:sz w:val="24"/>
        </w:rPr>
        <w:t>Consultation</w:t>
      </w:r>
      <w:r w:rsidRPr="008A4BF0">
        <w:rPr>
          <w:b/>
          <w:sz w:val="24"/>
        </w:rPr>
        <w:tab/>
        <w:t xml:space="preserve"> </w:t>
      </w:r>
      <w:r w:rsidR="0087194D">
        <w:rPr>
          <w:b/>
          <w:sz w:val="24"/>
        </w:rPr>
        <w:t>concernant la m</w:t>
      </w:r>
      <w:r w:rsidRPr="008A4BF0">
        <w:rPr>
          <w:b/>
          <w:sz w:val="24"/>
        </w:rPr>
        <w:t>odification de l</w:t>
      </w:r>
      <w:r w:rsidR="008A4BF0">
        <w:rPr>
          <w:b/>
          <w:sz w:val="24"/>
        </w:rPr>
        <w:t>’</w:t>
      </w:r>
      <w:r w:rsidRPr="008A4BF0">
        <w:rPr>
          <w:b/>
          <w:sz w:val="24"/>
        </w:rPr>
        <w:t>ordonnance du DEFR sur le stockage obligatoire d</w:t>
      </w:r>
      <w:r w:rsidR="008A4BF0">
        <w:rPr>
          <w:b/>
          <w:sz w:val="24"/>
        </w:rPr>
        <w:t>’</w:t>
      </w:r>
      <w:r w:rsidRPr="008A4BF0">
        <w:rPr>
          <w:b/>
          <w:sz w:val="24"/>
        </w:rPr>
        <w:t xml:space="preserve">aliments et de fourrages </w:t>
      </w:r>
    </w:p>
    <w:p w14:paraId="0EDD5B04" w14:textId="77777777" w:rsidR="009C00B8" w:rsidRPr="008A4BF0" w:rsidRDefault="00CF576C" w:rsidP="00CF576C">
      <w:pPr>
        <w:pStyle w:val="En-tte"/>
        <w:rPr>
          <w:b/>
          <w:sz w:val="24"/>
          <w:szCs w:val="24"/>
        </w:rPr>
      </w:pPr>
      <w:r w:rsidRPr="008A4BF0">
        <w:rPr>
          <w:b/>
          <w:sz w:val="24"/>
        </w:rPr>
        <w:t>(</w:t>
      </w:r>
      <w:r w:rsidR="008A4BF0" w:rsidRPr="008A4BF0">
        <w:rPr>
          <w:b/>
          <w:sz w:val="24"/>
        </w:rPr>
        <w:t>RS</w:t>
      </w:r>
      <w:r w:rsidR="008A4BF0">
        <w:rPr>
          <w:b/>
          <w:sz w:val="24"/>
        </w:rPr>
        <w:t> </w:t>
      </w:r>
      <w:r w:rsidR="008A4BF0" w:rsidRPr="00F87381">
        <w:rPr>
          <w:b/>
          <w:i/>
          <w:iCs/>
          <w:sz w:val="24"/>
        </w:rPr>
        <w:t>5</w:t>
      </w:r>
      <w:r w:rsidRPr="00F87381">
        <w:rPr>
          <w:b/>
          <w:i/>
          <w:iCs/>
          <w:sz w:val="24"/>
        </w:rPr>
        <w:t>31.215.111</w:t>
      </w:r>
      <w:r w:rsidRPr="008A4BF0">
        <w:rPr>
          <w:b/>
          <w:sz w:val="24"/>
        </w:rPr>
        <w:t xml:space="preserve">) </w:t>
      </w:r>
    </w:p>
    <w:p w14:paraId="5CF96BD0" w14:textId="77777777" w:rsidR="009C00B8" w:rsidRPr="008A4BF0" w:rsidRDefault="009C00B8">
      <w:pPr>
        <w:pStyle w:val="Titre"/>
        <w:rPr>
          <w:sz w:val="22"/>
          <w:szCs w:val="22"/>
        </w:rPr>
      </w:pPr>
    </w:p>
    <w:p w14:paraId="67A9EFB7" w14:textId="77777777" w:rsidR="009C00B8" w:rsidRPr="008A4BF0" w:rsidRDefault="000575EC" w:rsidP="00A02F08">
      <w:pPr>
        <w:pStyle w:val="Titre"/>
        <w:spacing w:after="120"/>
        <w:rPr>
          <w:color w:val="FF0000"/>
          <w:sz w:val="22"/>
          <w:szCs w:val="22"/>
        </w:rPr>
      </w:pPr>
      <w:r w:rsidRPr="008A4BF0">
        <w:rPr>
          <w:sz w:val="22"/>
        </w:rPr>
        <w:t>Participant à la consultation</w:t>
      </w:r>
    </w:p>
    <w:p w14:paraId="7D5E218F" w14:textId="0D2CB8A7" w:rsidR="00A02F08" w:rsidRPr="008A4BF0" w:rsidRDefault="00A02F08" w:rsidP="00A02F08">
      <w:pPr>
        <w:ind w:left="425" w:hanging="425"/>
        <w:jc w:val="both"/>
        <w:rPr>
          <w:iCs/>
        </w:rPr>
      </w:pPr>
      <w:r w:rsidRPr="008A4BF0">
        <w:rPr>
          <w:sz w:val="22"/>
        </w:rPr>
        <w:t>Catégorie du participant</w:t>
      </w:r>
      <w:r w:rsidR="008A4BF0">
        <w:rPr>
          <w:sz w:val="22"/>
        </w:rPr>
        <w:t> :</w:t>
      </w:r>
      <w:r w:rsidRPr="008A4BF0">
        <w:rPr>
          <w:sz w:val="22"/>
        </w:rPr>
        <w:tab/>
      </w:r>
      <w:r w:rsidRPr="008A4BF0">
        <w:rPr>
          <w:sz w:val="22"/>
        </w:rPr>
        <w:tab/>
      </w:r>
      <w:r w:rsidRPr="008A4BF0">
        <w:rPr>
          <w:sz w:val="22"/>
        </w:rPr>
        <w:tab/>
      </w:r>
      <w:r w:rsidR="00496008">
        <w:rPr>
          <w:sz w:val="22"/>
        </w:rPr>
        <w:tab/>
      </w:r>
      <w:r w:rsidR="00DA751A">
        <w:sym w:font="Wingdings" w:char="F0FD"/>
      </w:r>
      <w:r w:rsidRPr="008A4BF0">
        <w:t xml:space="preserve"> Canton</w:t>
      </w:r>
    </w:p>
    <w:p w14:paraId="1F3A623D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Commune</w:t>
      </w:r>
    </w:p>
    <w:p w14:paraId="1DD7783B" w14:textId="77777777" w:rsidR="00A02F08" w:rsidRPr="008A4BF0" w:rsidRDefault="00A02F08" w:rsidP="00A02F08">
      <w:pPr>
        <w:ind w:left="5098" w:hanging="142"/>
        <w:jc w:val="both"/>
        <w:rPr>
          <w:iCs/>
        </w:rPr>
      </w:pPr>
      <w:r w:rsidRPr="008A4BF0">
        <w:sym w:font="Wingdings" w:char="F072"/>
      </w:r>
      <w:r w:rsidRPr="008A4BF0">
        <w:t xml:space="preserve"> Parti </w:t>
      </w:r>
    </w:p>
    <w:p w14:paraId="6E2C4081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Association économique / groupe d</w:t>
      </w:r>
      <w:r w:rsidR="008A4BF0">
        <w:t>’</w:t>
      </w:r>
      <w:r w:rsidRPr="008A4BF0">
        <w:t>intérêt du secteur agricole ou de la filière agroalimentaire</w:t>
      </w:r>
    </w:p>
    <w:p w14:paraId="32B3833C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Association économique / groupe d</w:t>
      </w:r>
      <w:r w:rsidR="008A4BF0">
        <w:t>’</w:t>
      </w:r>
      <w:r w:rsidRPr="008A4BF0">
        <w:t>intérêt d</w:t>
      </w:r>
      <w:r w:rsidR="008A4BF0">
        <w:t>’</w:t>
      </w:r>
      <w:r w:rsidRPr="008A4BF0">
        <w:t>un autre secteur</w:t>
      </w:r>
    </w:p>
    <w:p w14:paraId="2BBE5DB4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Entreprise du secteur agricole ou de la filière agroalimentaire</w:t>
      </w:r>
    </w:p>
    <w:p w14:paraId="411D921D" w14:textId="77777777" w:rsidR="00CF576C" w:rsidRPr="008A4BF0" w:rsidRDefault="00A02F08" w:rsidP="00CF576C">
      <w:pPr>
        <w:ind w:left="5098" w:hanging="142"/>
        <w:jc w:val="both"/>
        <w:rPr>
          <w:iCs/>
        </w:rPr>
      </w:pPr>
      <w:r w:rsidRPr="008A4BF0">
        <w:sym w:font="Wingdings" w:char="F072"/>
      </w:r>
      <w:r w:rsidRPr="008A4BF0">
        <w:t xml:space="preserve"> Entreprise d</w:t>
      </w:r>
      <w:r w:rsidR="008A4BF0">
        <w:t>’</w:t>
      </w:r>
      <w:r w:rsidRPr="008A4BF0">
        <w:t>un autre secteur</w:t>
      </w:r>
    </w:p>
    <w:p w14:paraId="267B4691" w14:textId="37E92C78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</w:t>
      </w:r>
      <w:r w:rsidR="00496008">
        <w:t>Acteur</w:t>
      </w:r>
      <w:r w:rsidR="00496008" w:rsidRPr="008A4BF0">
        <w:t xml:space="preserve"> </w:t>
      </w:r>
      <w:r w:rsidRPr="008A4BF0">
        <w:t>scientifique</w:t>
      </w:r>
    </w:p>
    <w:p w14:paraId="624EEEF5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Particulier</w:t>
      </w:r>
    </w:p>
    <w:p w14:paraId="09321562" w14:textId="77777777" w:rsidR="00A02F08" w:rsidRPr="008A4BF0" w:rsidRDefault="00A02F08" w:rsidP="00A02F08">
      <w:pPr>
        <w:ind w:left="4673" w:firstLine="283"/>
        <w:jc w:val="both"/>
        <w:rPr>
          <w:iCs/>
        </w:rPr>
      </w:pPr>
      <w:r w:rsidRPr="008A4BF0">
        <w:sym w:font="Wingdings" w:char="F072"/>
      </w:r>
      <w:r w:rsidRPr="008A4BF0">
        <w:t xml:space="preserve"> Autre _________________________________________________________________</w:t>
      </w:r>
    </w:p>
    <w:p w14:paraId="616B050D" w14:textId="77777777" w:rsidR="00A02F08" w:rsidRPr="008A4BF0" w:rsidRDefault="00A02F08" w:rsidP="00A02F08">
      <w:pPr>
        <w:tabs>
          <w:tab w:val="left" w:pos="4536"/>
        </w:tabs>
        <w:spacing w:line="240" w:lineRule="exact"/>
        <w:rPr>
          <w:sz w:val="22"/>
        </w:rPr>
      </w:pPr>
      <w:r w:rsidRPr="008A4BF0">
        <w:rPr>
          <w:sz w:val="22"/>
        </w:rPr>
        <w:tab/>
      </w:r>
      <w:r w:rsidRPr="008A4BF0">
        <w:rPr>
          <w:sz w:val="22"/>
        </w:rPr>
        <w:tab/>
      </w:r>
    </w:p>
    <w:p w14:paraId="61ADA341" w14:textId="4A757F5C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Nom / Entreprise / Organisation / Office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r w:rsidR="00815296">
        <w:rPr>
          <w:sz w:val="22"/>
        </w:rPr>
        <w:t>Etat de Vaud</w:t>
      </w:r>
    </w:p>
    <w:p w14:paraId="5D5CE527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4FD002A0" w14:textId="2C681989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Sigle de l</w:t>
      </w:r>
      <w:r w:rsidR="008A4BF0">
        <w:rPr>
          <w:sz w:val="22"/>
        </w:rPr>
        <w:t>’</w:t>
      </w:r>
      <w:r w:rsidRPr="008A4BF0">
        <w:rPr>
          <w:sz w:val="22"/>
        </w:rPr>
        <w:t>entreprise / organisation / office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r w:rsidR="00815296">
        <w:rPr>
          <w:sz w:val="22"/>
        </w:rPr>
        <w:t>Service de la sécurité civile et militaire</w:t>
      </w:r>
    </w:p>
    <w:p w14:paraId="7A019ED2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2B36D14E" w14:textId="0FBE4D6A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Lieu, adresse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proofErr w:type="spellStart"/>
      <w:r w:rsidR="00815296" w:rsidRPr="00815296">
        <w:rPr>
          <w:sz w:val="22"/>
        </w:rPr>
        <w:t>Gollion</w:t>
      </w:r>
      <w:proofErr w:type="spellEnd"/>
      <w:r w:rsidR="00815296" w:rsidRPr="00815296">
        <w:rPr>
          <w:sz w:val="22"/>
        </w:rPr>
        <w:t xml:space="preserve"> - Case postale 80 - 1305 </w:t>
      </w:r>
      <w:proofErr w:type="spellStart"/>
      <w:r w:rsidR="00815296" w:rsidRPr="00815296">
        <w:rPr>
          <w:sz w:val="22"/>
        </w:rPr>
        <w:t>Penthalaz</w:t>
      </w:r>
      <w:proofErr w:type="spellEnd"/>
    </w:p>
    <w:p w14:paraId="71087047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6BC856EA" w14:textId="40E75E61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Personne de contact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r w:rsidR="00815296">
        <w:rPr>
          <w:sz w:val="22"/>
        </w:rPr>
        <w:t>Mme Audrey Zimmer</w:t>
      </w:r>
    </w:p>
    <w:p w14:paraId="7FBB4A69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290C4003" w14:textId="77777777" w:rsidR="00815296" w:rsidRPr="00815296" w:rsidRDefault="000575EC" w:rsidP="00815296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Téléphone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r w:rsidR="00815296" w:rsidRPr="00815296">
        <w:rPr>
          <w:sz w:val="22"/>
        </w:rPr>
        <w:t>Tél. +41 21 316 60 28 - Mobile : +41 79 565 34 76</w:t>
      </w:r>
    </w:p>
    <w:p w14:paraId="7F130336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176F3471" w14:textId="0047F035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Courriel</w:t>
      </w:r>
      <w:r w:rsidRPr="008A4BF0">
        <w:rPr>
          <w:sz w:val="22"/>
        </w:rPr>
        <w:tab/>
      </w:r>
      <w:r w:rsidR="008A4BF0">
        <w:rPr>
          <w:sz w:val="22"/>
        </w:rPr>
        <w:t> :</w:t>
      </w:r>
      <w:r w:rsidRPr="008A4BF0">
        <w:rPr>
          <w:sz w:val="22"/>
        </w:rPr>
        <w:t xml:space="preserve"> </w:t>
      </w:r>
      <w:r w:rsidR="00815296" w:rsidRPr="00815296">
        <w:rPr>
          <w:sz w:val="22"/>
        </w:rPr>
        <w:t>audrey.zimmer@vd.ch</w:t>
      </w:r>
    </w:p>
    <w:p w14:paraId="203B966A" w14:textId="77777777" w:rsidR="009C00B8" w:rsidRPr="008A4BF0" w:rsidRDefault="009C00B8">
      <w:pPr>
        <w:tabs>
          <w:tab w:val="left" w:pos="4678"/>
        </w:tabs>
        <w:spacing w:line="240" w:lineRule="exact"/>
        <w:rPr>
          <w:sz w:val="22"/>
        </w:rPr>
      </w:pPr>
    </w:p>
    <w:p w14:paraId="29061F4D" w14:textId="779678CF" w:rsidR="009C00B8" w:rsidRPr="008A4BF0" w:rsidRDefault="000575EC">
      <w:pPr>
        <w:tabs>
          <w:tab w:val="left" w:pos="4678"/>
        </w:tabs>
        <w:spacing w:line="240" w:lineRule="exact"/>
        <w:rPr>
          <w:sz w:val="22"/>
        </w:rPr>
      </w:pPr>
      <w:r w:rsidRPr="008A4BF0">
        <w:rPr>
          <w:sz w:val="22"/>
        </w:rPr>
        <w:t>Date</w:t>
      </w:r>
      <w:r w:rsidR="0087194D">
        <w:rPr>
          <w:sz w:val="22"/>
        </w:rPr>
        <w:tab/>
      </w:r>
      <w:r w:rsidR="008A4BF0">
        <w:rPr>
          <w:sz w:val="22"/>
        </w:rPr>
        <w:t> :</w:t>
      </w:r>
      <w:r w:rsidR="0087194D">
        <w:rPr>
          <w:sz w:val="22"/>
        </w:rPr>
        <w:t xml:space="preserve"> </w:t>
      </w:r>
      <w:r w:rsidR="00815296">
        <w:rPr>
          <w:sz w:val="22"/>
        </w:rPr>
        <w:t>28 juin 2023</w:t>
      </w:r>
    </w:p>
    <w:p w14:paraId="6AEB88B0" w14:textId="77777777" w:rsidR="009C00B8" w:rsidRPr="008A4BF0" w:rsidRDefault="009C00B8">
      <w:pPr>
        <w:spacing w:line="240" w:lineRule="auto"/>
        <w:rPr>
          <w:sz w:val="22"/>
        </w:rPr>
      </w:pPr>
    </w:p>
    <w:p w14:paraId="68E7BF39" w14:textId="77777777" w:rsidR="009C00B8" w:rsidRPr="008A4BF0" w:rsidRDefault="009C00B8">
      <w:pPr>
        <w:spacing w:line="240" w:lineRule="auto"/>
        <w:rPr>
          <w:sz w:val="22"/>
        </w:rPr>
      </w:pPr>
    </w:p>
    <w:p w14:paraId="1D9FCE24" w14:textId="77777777" w:rsidR="009C00B8" w:rsidRPr="008A4BF0" w:rsidRDefault="000575EC">
      <w:pPr>
        <w:rPr>
          <w:b/>
          <w:sz w:val="22"/>
        </w:rPr>
      </w:pPr>
      <w:r w:rsidRPr="008A4BF0">
        <w:rPr>
          <w:b/>
          <w:sz w:val="22"/>
        </w:rPr>
        <w:t>Remarques importantes</w:t>
      </w:r>
      <w:r w:rsidR="008A4BF0">
        <w:rPr>
          <w:b/>
          <w:sz w:val="22"/>
        </w:rPr>
        <w:t> :</w:t>
      </w:r>
    </w:p>
    <w:p w14:paraId="16B40C27" w14:textId="77777777" w:rsidR="009C00B8" w:rsidRPr="008A4BF0" w:rsidRDefault="000575EC">
      <w:pPr>
        <w:numPr>
          <w:ilvl w:val="0"/>
          <w:numId w:val="13"/>
        </w:numPr>
        <w:tabs>
          <w:tab w:val="left" w:pos="284"/>
        </w:tabs>
        <w:spacing w:line="240" w:lineRule="auto"/>
        <w:jc w:val="both"/>
      </w:pPr>
      <w:r w:rsidRPr="008A4BF0">
        <w:t>Nous vous remercions de ne pas modifier le formatage du formulaire.</w:t>
      </w:r>
    </w:p>
    <w:p w14:paraId="1442FC2D" w14:textId="77777777" w:rsidR="00345C96" w:rsidRPr="008A4BF0" w:rsidRDefault="00345C96">
      <w:pPr>
        <w:numPr>
          <w:ilvl w:val="0"/>
          <w:numId w:val="13"/>
        </w:numPr>
        <w:tabs>
          <w:tab w:val="left" w:pos="284"/>
        </w:tabs>
        <w:spacing w:line="240" w:lineRule="auto"/>
        <w:jc w:val="both"/>
      </w:pPr>
      <w:r w:rsidRPr="008A4BF0">
        <w:t>Les chiffres dans le formulaire de réponse se réfèrent au texte de l</w:t>
      </w:r>
      <w:r w:rsidR="008A4BF0">
        <w:t>’</w:t>
      </w:r>
      <w:r w:rsidRPr="008A4BF0">
        <w:t>ordonnance.</w:t>
      </w:r>
    </w:p>
    <w:p w14:paraId="68D1132D" w14:textId="5600694C" w:rsidR="00CF576C" w:rsidRPr="008A4BF0" w:rsidRDefault="000575EC" w:rsidP="00A02F08">
      <w:pPr>
        <w:numPr>
          <w:ilvl w:val="0"/>
          <w:numId w:val="13"/>
        </w:numPr>
        <w:tabs>
          <w:tab w:val="left" w:pos="284"/>
        </w:tabs>
        <w:spacing w:line="240" w:lineRule="exact"/>
        <w:jc w:val="both"/>
        <w:rPr>
          <w:u w:val="single"/>
        </w:rPr>
      </w:pPr>
      <w:r w:rsidRPr="008A4BF0">
        <w:t>Merci de renvoyer votre avis sous la forme d</w:t>
      </w:r>
      <w:r w:rsidR="008A4BF0">
        <w:t>’</w:t>
      </w:r>
      <w:r w:rsidRPr="008A4BF0">
        <w:t xml:space="preserve">un document </w:t>
      </w:r>
      <w:r w:rsidRPr="00BD0BDD">
        <w:rPr>
          <w:b/>
          <w:bCs/>
        </w:rPr>
        <w:t>Word</w:t>
      </w:r>
      <w:r w:rsidRPr="008A4BF0">
        <w:t xml:space="preserve"> d</w:t>
      </w:r>
      <w:r w:rsidR="008A4BF0">
        <w:t>’</w:t>
      </w:r>
      <w:r w:rsidRPr="008A4BF0">
        <w:t xml:space="preserve">ici au </w:t>
      </w:r>
      <w:r w:rsidR="00CD4357">
        <w:t>11</w:t>
      </w:r>
      <w:r w:rsidR="008A4BF0">
        <w:t> </w:t>
      </w:r>
      <w:r w:rsidR="00CD4357">
        <w:t>août</w:t>
      </w:r>
      <w:r w:rsidRPr="008A4BF0">
        <w:t xml:space="preserve"> </w:t>
      </w:r>
      <w:r w:rsidRPr="00F87381">
        <w:t>2023 à l</w:t>
      </w:r>
      <w:r w:rsidR="008A4BF0" w:rsidRPr="00F87381">
        <w:t>’</w:t>
      </w:r>
      <w:r w:rsidRPr="00F87381">
        <w:t>adresse de messagerie suivante</w:t>
      </w:r>
      <w:r w:rsidR="008A4BF0">
        <w:t> :</w:t>
      </w:r>
    </w:p>
    <w:p w14:paraId="37D99478" w14:textId="77777777" w:rsidR="009C00B8" w:rsidRPr="008A4BF0" w:rsidRDefault="00CF576C" w:rsidP="00CF576C">
      <w:pPr>
        <w:tabs>
          <w:tab w:val="left" w:pos="284"/>
        </w:tabs>
        <w:spacing w:line="240" w:lineRule="exact"/>
        <w:ind w:left="720"/>
        <w:jc w:val="both"/>
        <w:rPr>
          <w:color w:val="FF0000"/>
          <w:u w:val="single"/>
        </w:rPr>
      </w:pPr>
      <w:r w:rsidRPr="008A4BF0">
        <w:rPr>
          <w:color w:val="FF0000"/>
        </w:rPr>
        <w:t xml:space="preserve">vernehmlassung@bwl.admin.ch </w:t>
      </w:r>
    </w:p>
    <w:p w14:paraId="31218162" w14:textId="77777777" w:rsidR="00CB31B4" w:rsidRPr="008A4BF0" w:rsidRDefault="00CB31B4">
      <w:pPr>
        <w:tabs>
          <w:tab w:val="left" w:pos="284"/>
        </w:tabs>
        <w:spacing w:line="240" w:lineRule="exact"/>
        <w:ind w:left="720"/>
        <w:jc w:val="both"/>
        <w:rPr>
          <w:u w:val="single"/>
        </w:rPr>
      </w:pPr>
    </w:p>
    <w:p w14:paraId="6D6D5282" w14:textId="77777777" w:rsidR="00CB31B4" w:rsidRPr="008A4BF0" w:rsidRDefault="00CB31B4" w:rsidP="00CB31B4">
      <w:pPr>
        <w:tabs>
          <w:tab w:val="left" w:pos="284"/>
        </w:tabs>
        <w:spacing w:line="240" w:lineRule="auto"/>
        <w:rPr>
          <w:sz w:val="28"/>
          <w:szCs w:val="28"/>
          <w:u w:val="single"/>
        </w:rPr>
      </w:pPr>
      <w:r w:rsidRPr="008A4BF0">
        <w:rPr>
          <w:b/>
          <w:sz w:val="28"/>
        </w:rPr>
        <w:t>Table des matières (semblable au rapport explicatif relatif à l</w:t>
      </w:r>
      <w:r w:rsidR="008A4BF0">
        <w:rPr>
          <w:b/>
          <w:sz w:val="28"/>
        </w:rPr>
        <w:t>’</w:t>
      </w:r>
      <w:r w:rsidRPr="008A4BF0">
        <w:rPr>
          <w:b/>
          <w:sz w:val="28"/>
        </w:rPr>
        <w:t>ouverture de la procédure de consultation)</w:t>
      </w:r>
    </w:p>
    <w:p w14:paraId="16033120" w14:textId="77777777" w:rsidR="00CB31B4" w:rsidRPr="008A4BF0" w:rsidRDefault="00CB31B4" w:rsidP="0000119B">
      <w:pPr>
        <w:pStyle w:val="TM1"/>
      </w:pPr>
    </w:p>
    <w:p w14:paraId="138061AF" w14:textId="77777777" w:rsidR="0000119B" w:rsidRPr="008A4BF0" w:rsidRDefault="0000119B" w:rsidP="0000119B"/>
    <w:p w14:paraId="3F302DDF" w14:textId="7E409EE1" w:rsidR="008A4BF0" w:rsidRPr="008A4BF0" w:rsidRDefault="008A4BF0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r w:rsidRPr="008A4BF0">
        <w:fldChar w:fldCharType="begin"/>
      </w:r>
      <w:r w:rsidR="0000119B" w:rsidRPr="008A4BF0">
        <w:instrText xml:space="preserve"> TOC \o "1-3" \h \z \u </w:instrText>
      </w:r>
      <w:r w:rsidRPr="008A4BF0">
        <w:fldChar w:fldCharType="separate"/>
      </w:r>
      <w:hyperlink w:anchor="_Toc130292317" w:history="1">
        <w:r w:rsidRPr="008A4BF0">
          <w:rPr>
            <w:rStyle w:val="Lienhypertexte"/>
            <w:noProof/>
          </w:rPr>
          <w:t>RS 531.215.111</w:t>
        </w:r>
        <w:r>
          <w:rPr>
            <w:rStyle w:val="Lienhypertexte"/>
            <w:noProof/>
          </w:rPr>
          <w:t> :</w:t>
        </w:r>
        <w:r w:rsidRPr="008A4BF0">
          <w:rPr>
            <w:rStyle w:val="Lienhypertexte"/>
            <w:noProof/>
          </w:rPr>
          <w:t xml:space="preserve"> art. 3, let.</w:t>
        </w:r>
        <w:r>
          <w:rPr>
            <w:rStyle w:val="Lienhypertexte"/>
            <w:noProof/>
          </w:rPr>
          <w:t> </w:t>
        </w:r>
        <w:r w:rsidRPr="008A4BF0">
          <w:rPr>
            <w:rStyle w:val="Lienhypertexte"/>
            <w:noProof/>
          </w:rPr>
          <w:t>c (huiles et graisses comestibles)</w:t>
        </w:r>
        <w:r w:rsidRPr="008A4BF0">
          <w:rPr>
            <w:noProof/>
            <w:webHidden/>
          </w:rPr>
          <w:tab/>
        </w:r>
        <w:r w:rsidRPr="008A4BF0">
          <w:rPr>
            <w:noProof/>
            <w:webHidden/>
          </w:rPr>
          <w:fldChar w:fldCharType="begin"/>
        </w:r>
        <w:r w:rsidRPr="008A4BF0">
          <w:rPr>
            <w:noProof/>
            <w:webHidden/>
          </w:rPr>
          <w:instrText xml:space="preserve"> PAGEREF _Toc130292317 \h </w:instrText>
        </w:r>
        <w:r w:rsidRPr="008A4BF0">
          <w:rPr>
            <w:noProof/>
            <w:webHidden/>
          </w:rPr>
        </w:r>
        <w:r w:rsidRPr="008A4BF0">
          <w:rPr>
            <w:noProof/>
            <w:webHidden/>
          </w:rPr>
          <w:fldChar w:fldCharType="separate"/>
        </w:r>
        <w:r w:rsidR="00266F64">
          <w:rPr>
            <w:noProof/>
            <w:webHidden/>
          </w:rPr>
          <w:t>3</w:t>
        </w:r>
        <w:r w:rsidRPr="008A4BF0">
          <w:rPr>
            <w:noProof/>
            <w:webHidden/>
          </w:rPr>
          <w:fldChar w:fldCharType="end"/>
        </w:r>
      </w:hyperlink>
    </w:p>
    <w:p w14:paraId="365C9FCD" w14:textId="4549DDF6" w:rsidR="008A4BF0" w:rsidRPr="008A4BF0" w:rsidRDefault="00266F64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hyperlink w:anchor="_Toc130292318" w:history="1">
        <w:r w:rsidR="008A4BF0" w:rsidRPr="008A4BF0">
          <w:rPr>
            <w:rStyle w:val="Lienhypertexte"/>
            <w:noProof/>
          </w:rPr>
          <w:t>RS</w:t>
        </w:r>
        <w:r w:rsidR="008A4BF0">
          <w:rPr>
            <w:rStyle w:val="Lienhypertexte"/>
            <w:noProof/>
          </w:rPr>
          <w:t> </w:t>
        </w:r>
        <w:r w:rsidR="008A4BF0" w:rsidRPr="008A4BF0">
          <w:rPr>
            <w:rStyle w:val="Lienhypertexte"/>
            <w:noProof/>
          </w:rPr>
          <w:t>531.215.111</w:t>
        </w:r>
        <w:r w:rsidR="008A4BF0">
          <w:rPr>
            <w:rStyle w:val="Lienhypertexte"/>
            <w:noProof/>
          </w:rPr>
          <w:t> :</w:t>
        </w:r>
        <w:r w:rsidR="008A4BF0" w:rsidRPr="008A4BF0">
          <w:rPr>
            <w:rStyle w:val="Lienhypertexte"/>
            <w:noProof/>
          </w:rPr>
          <w:t xml:space="preserve"> art.</w:t>
        </w:r>
        <w:r w:rsidR="008A4BF0">
          <w:rPr>
            <w:rStyle w:val="Lienhypertexte"/>
            <w:noProof/>
          </w:rPr>
          <w:t> </w:t>
        </w:r>
        <w:r w:rsidR="008A4BF0" w:rsidRPr="008A4BF0">
          <w:rPr>
            <w:rStyle w:val="Lienhypertexte"/>
            <w:noProof/>
          </w:rPr>
          <w:t>3, al.</w:t>
        </w:r>
        <w:r w:rsidR="008A4BF0">
          <w:rPr>
            <w:rStyle w:val="Lienhypertexte"/>
            <w:noProof/>
          </w:rPr>
          <w:t> </w:t>
        </w:r>
        <w:r w:rsidR="008A4BF0" w:rsidRPr="008A4BF0">
          <w:rPr>
            <w:rStyle w:val="Lienhypertexte"/>
            <w:noProof/>
          </w:rPr>
          <w:t>1, (céréales en général)</w:t>
        </w:r>
        <w:r w:rsidR="008A4BF0" w:rsidRPr="008A4BF0">
          <w:rPr>
            <w:noProof/>
            <w:webHidden/>
          </w:rPr>
          <w:tab/>
        </w:r>
        <w:r w:rsidR="008A4BF0" w:rsidRPr="008A4BF0">
          <w:rPr>
            <w:noProof/>
            <w:webHidden/>
          </w:rPr>
          <w:fldChar w:fldCharType="begin"/>
        </w:r>
        <w:r w:rsidR="008A4BF0" w:rsidRPr="008A4BF0">
          <w:rPr>
            <w:noProof/>
            <w:webHidden/>
          </w:rPr>
          <w:instrText xml:space="preserve"> PAGEREF _Toc130292318 \h </w:instrText>
        </w:r>
        <w:r w:rsidR="008A4BF0" w:rsidRPr="008A4BF0">
          <w:rPr>
            <w:noProof/>
            <w:webHidden/>
          </w:rPr>
        </w:r>
        <w:r w:rsidR="008A4BF0" w:rsidRPr="008A4BF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A4BF0" w:rsidRPr="008A4BF0">
          <w:rPr>
            <w:noProof/>
            <w:webHidden/>
          </w:rPr>
          <w:fldChar w:fldCharType="end"/>
        </w:r>
      </w:hyperlink>
    </w:p>
    <w:p w14:paraId="1A6B4282" w14:textId="2D3F7C68" w:rsidR="008A4BF0" w:rsidRPr="008A4BF0" w:rsidRDefault="00266F64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hyperlink w:anchor="_Toc130292319" w:history="1">
        <w:r w:rsidR="008A4BF0" w:rsidRPr="008A4BF0">
          <w:rPr>
            <w:rStyle w:val="Lienhypertexte"/>
            <w:noProof/>
          </w:rPr>
          <w:t>RS</w:t>
        </w:r>
        <w:r w:rsidR="008A4BF0">
          <w:rPr>
            <w:rStyle w:val="Lienhypertexte"/>
            <w:noProof/>
          </w:rPr>
          <w:t> </w:t>
        </w:r>
        <w:r w:rsidR="008A4BF0" w:rsidRPr="008A4BF0">
          <w:rPr>
            <w:rStyle w:val="Lienhypertexte"/>
            <w:noProof/>
          </w:rPr>
          <w:t>531.215.111</w:t>
        </w:r>
        <w:r w:rsidR="008A4BF0">
          <w:rPr>
            <w:rStyle w:val="Lienhypertexte"/>
            <w:noProof/>
          </w:rPr>
          <w:t> :</w:t>
        </w:r>
        <w:r w:rsidR="008A4BF0" w:rsidRPr="008A4BF0">
          <w:rPr>
            <w:rStyle w:val="Lienhypertexte"/>
            <w:noProof/>
          </w:rPr>
          <w:t xml:space="preserve"> art. 3a, al. 2 (céréales sans gluten)</w:t>
        </w:r>
        <w:r w:rsidR="008A4BF0" w:rsidRPr="008A4BF0">
          <w:rPr>
            <w:noProof/>
            <w:webHidden/>
          </w:rPr>
          <w:tab/>
        </w:r>
        <w:r w:rsidR="008A4BF0" w:rsidRPr="008A4BF0">
          <w:rPr>
            <w:noProof/>
            <w:webHidden/>
          </w:rPr>
          <w:fldChar w:fldCharType="begin"/>
        </w:r>
        <w:r w:rsidR="008A4BF0" w:rsidRPr="008A4BF0">
          <w:rPr>
            <w:noProof/>
            <w:webHidden/>
          </w:rPr>
          <w:instrText xml:space="preserve"> PAGEREF _Toc130292319 \h </w:instrText>
        </w:r>
        <w:r w:rsidR="008A4BF0" w:rsidRPr="008A4BF0">
          <w:rPr>
            <w:noProof/>
            <w:webHidden/>
          </w:rPr>
        </w:r>
        <w:r w:rsidR="008A4BF0" w:rsidRPr="008A4BF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A4BF0" w:rsidRPr="008A4BF0">
          <w:rPr>
            <w:noProof/>
            <w:webHidden/>
          </w:rPr>
          <w:fldChar w:fldCharType="end"/>
        </w:r>
      </w:hyperlink>
    </w:p>
    <w:p w14:paraId="1FE33033" w14:textId="1174ECB2" w:rsidR="008A4BF0" w:rsidRPr="008A4BF0" w:rsidRDefault="00266F64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hyperlink w:anchor="_Toc130292320" w:history="1">
        <w:r w:rsidR="008A4BF0" w:rsidRPr="008A4BF0">
          <w:rPr>
            <w:rStyle w:val="Lienhypertexte"/>
            <w:noProof/>
          </w:rPr>
          <w:t>RS 531.215.111</w:t>
        </w:r>
        <w:r w:rsidR="008A4BF0">
          <w:rPr>
            <w:rStyle w:val="Lienhypertexte"/>
            <w:noProof/>
          </w:rPr>
          <w:t> :</w:t>
        </w:r>
        <w:r w:rsidR="008A4BF0" w:rsidRPr="008A4BF0">
          <w:rPr>
            <w:rStyle w:val="Lienhypertexte"/>
            <w:noProof/>
          </w:rPr>
          <w:t xml:space="preserve"> art. 4, al. 1 (protéagineux)</w:t>
        </w:r>
        <w:r w:rsidR="008A4BF0" w:rsidRPr="008A4BF0">
          <w:rPr>
            <w:noProof/>
            <w:webHidden/>
          </w:rPr>
          <w:tab/>
        </w:r>
        <w:r w:rsidR="008A4BF0" w:rsidRPr="008A4BF0">
          <w:rPr>
            <w:noProof/>
            <w:webHidden/>
          </w:rPr>
          <w:fldChar w:fldCharType="begin"/>
        </w:r>
        <w:r w:rsidR="008A4BF0" w:rsidRPr="008A4BF0">
          <w:rPr>
            <w:noProof/>
            <w:webHidden/>
          </w:rPr>
          <w:instrText xml:space="preserve"> PAGEREF _Toc130292320 \h </w:instrText>
        </w:r>
        <w:r w:rsidR="008A4BF0" w:rsidRPr="008A4BF0">
          <w:rPr>
            <w:noProof/>
            <w:webHidden/>
          </w:rPr>
        </w:r>
        <w:r w:rsidR="008A4BF0" w:rsidRPr="008A4BF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A4BF0" w:rsidRPr="008A4BF0">
          <w:rPr>
            <w:noProof/>
            <w:webHidden/>
          </w:rPr>
          <w:fldChar w:fldCharType="end"/>
        </w:r>
      </w:hyperlink>
    </w:p>
    <w:p w14:paraId="69BCC621" w14:textId="6A0B755F" w:rsidR="008A4BF0" w:rsidRPr="008A4BF0" w:rsidRDefault="00266F64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hyperlink w:anchor="_Toc130292321" w:history="1">
        <w:r w:rsidR="008A4BF0" w:rsidRPr="008A4BF0">
          <w:rPr>
            <w:rStyle w:val="Lienhypertexte"/>
            <w:noProof/>
          </w:rPr>
          <w:t>RS 531.215.111</w:t>
        </w:r>
        <w:r w:rsidR="008A4BF0">
          <w:rPr>
            <w:rStyle w:val="Lienhypertexte"/>
            <w:noProof/>
          </w:rPr>
          <w:t> :</w:t>
        </w:r>
        <w:r w:rsidR="008A4BF0" w:rsidRPr="008A4BF0">
          <w:rPr>
            <w:rStyle w:val="Lienhypertexte"/>
            <w:noProof/>
          </w:rPr>
          <w:t xml:space="preserve"> art. 4, al. 2 (</w:t>
        </w:r>
        <w:r w:rsidR="00F87381" w:rsidRPr="00F87381">
          <w:rPr>
            <w:rStyle w:val="Lienhypertexte"/>
            <w:noProof/>
          </w:rPr>
          <w:t>équivalent en protéines brutes</w:t>
        </w:r>
        <w:r w:rsidR="008A4BF0" w:rsidRPr="008A4BF0">
          <w:rPr>
            <w:rStyle w:val="Lienhypertexte"/>
            <w:noProof/>
          </w:rPr>
          <w:t>)</w:t>
        </w:r>
        <w:r w:rsidR="008A4BF0" w:rsidRPr="008A4BF0">
          <w:rPr>
            <w:noProof/>
            <w:webHidden/>
          </w:rPr>
          <w:tab/>
        </w:r>
        <w:r w:rsidR="008A4BF0" w:rsidRPr="008A4BF0">
          <w:rPr>
            <w:noProof/>
            <w:webHidden/>
          </w:rPr>
          <w:fldChar w:fldCharType="begin"/>
        </w:r>
        <w:r w:rsidR="008A4BF0" w:rsidRPr="008A4BF0">
          <w:rPr>
            <w:noProof/>
            <w:webHidden/>
          </w:rPr>
          <w:instrText xml:space="preserve"> PAGEREF _Toc130292321 \h </w:instrText>
        </w:r>
        <w:r w:rsidR="008A4BF0" w:rsidRPr="008A4BF0">
          <w:rPr>
            <w:noProof/>
            <w:webHidden/>
          </w:rPr>
        </w:r>
        <w:r w:rsidR="008A4BF0" w:rsidRPr="008A4BF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A4BF0" w:rsidRPr="008A4BF0">
          <w:rPr>
            <w:noProof/>
            <w:webHidden/>
          </w:rPr>
          <w:fldChar w:fldCharType="end"/>
        </w:r>
      </w:hyperlink>
    </w:p>
    <w:p w14:paraId="0A09C346" w14:textId="7F35CB1A" w:rsidR="008A4BF0" w:rsidRPr="008A4BF0" w:rsidRDefault="00266F64">
      <w:pPr>
        <w:pStyle w:val="TM1"/>
        <w:rPr>
          <w:rFonts w:asciiTheme="minorHAnsi" w:eastAsiaTheme="minorEastAsia" w:hAnsiTheme="minorHAnsi"/>
          <w:b w:val="0"/>
          <w:noProof/>
          <w:sz w:val="22"/>
          <w:szCs w:val="22"/>
          <w:lang w:eastAsia="fr-CH"/>
        </w:rPr>
      </w:pPr>
      <w:hyperlink w:anchor="_Toc130292322" w:history="1">
        <w:r w:rsidR="008A4BF0" w:rsidRPr="008A4BF0">
          <w:rPr>
            <w:rStyle w:val="Lienhypertexte"/>
            <w:noProof/>
          </w:rPr>
          <w:t>Remarques d</w:t>
        </w:r>
        <w:r w:rsidR="008A4BF0">
          <w:rPr>
            <w:rStyle w:val="Lienhypertexte"/>
            <w:noProof/>
          </w:rPr>
          <w:t>’</w:t>
        </w:r>
        <w:r w:rsidR="008A4BF0" w:rsidRPr="008A4BF0">
          <w:rPr>
            <w:rStyle w:val="Lienhypertexte"/>
            <w:noProof/>
          </w:rPr>
          <w:t>ordre général</w:t>
        </w:r>
        <w:r w:rsidR="008A4BF0" w:rsidRPr="008A4BF0">
          <w:rPr>
            <w:noProof/>
            <w:webHidden/>
          </w:rPr>
          <w:tab/>
        </w:r>
        <w:r w:rsidR="008A4BF0" w:rsidRPr="008A4BF0">
          <w:rPr>
            <w:noProof/>
            <w:webHidden/>
          </w:rPr>
          <w:fldChar w:fldCharType="begin"/>
        </w:r>
        <w:r w:rsidR="008A4BF0" w:rsidRPr="008A4BF0">
          <w:rPr>
            <w:noProof/>
            <w:webHidden/>
          </w:rPr>
          <w:instrText xml:space="preserve"> PAGEREF _Toc130292322 \h </w:instrText>
        </w:r>
        <w:r w:rsidR="008A4BF0" w:rsidRPr="008A4BF0">
          <w:rPr>
            <w:noProof/>
            <w:webHidden/>
          </w:rPr>
        </w:r>
        <w:r w:rsidR="008A4BF0" w:rsidRPr="008A4BF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A4BF0" w:rsidRPr="008A4BF0">
          <w:rPr>
            <w:noProof/>
            <w:webHidden/>
          </w:rPr>
          <w:fldChar w:fldCharType="end"/>
        </w:r>
      </w:hyperlink>
    </w:p>
    <w:p w14:paraId="3394FB65" w14:textId="77777777" w:rsidR="00BA208C" w:rsidRPr="008A4BF0" w:rsidRDefault="008A4BF0">
      <w:pPr>
        <w:pStyle w:val="TM1"/>
      </w:pPr>
      <w:r w:rsidRPr="008A4BF0">
        <w:fldChar w:fldCharType="end"/>
      </w:r>
    </w:p>
    <w:p w14:paraId="757D168C" w14:textId="77777777" w:rsidR="00C646CD" w:rsidRPr="008A4BF0" w:rsidRDefault="00C646CD">
      <w:pPr>
        <w:spacing w:after="160" w:line="259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482"/>
      </w:tblGrid>
      <w:tr w:rsidR="00C9521F" w:rsidRPr="00D26145" w14:paraId="03B3516C" w14:textId="77777777" w:rsidTr="00D9427E">
        <w:tc>
          <w:tcPr>
            <w:tcW w:w="13921" w:type="dxa"/>
            <w:gridSpan w:val="2"/>
            <w:shd w:val="clear" w:color="auto" w:fill="99CCFF"/>
          </w:tcPr>
          <w:p w14:paraId="5AD6F64A" w14:textId="77777777" w:rsidR="00C9521F" w:rsidRPr="00D26145" w:rsidRDefault="00D26145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0" w:name="_Toc130292317"/>
            <w:r w:rsidRPr="008A4BF0">
              <w:rPr>
                <w:sz w:val="22"/>
              </w:rPr>
              <w:lastRenderedPageBreak/>
              <w:t>RS </w:t>
            </w:r>
            <w:r w:rsidRPr="00F87381">
              <w:rPr>
                <w:i/>
                <w:iCs/>
                <w:sz w:val="22"/>
              </w:rPr>
              <w:t>531.215.111</w:t>
            </w:r>
            <w:r w:rsidR="008A4BF0">
              <w:rPr>
                <w:sz w:val="22"/>
              </w:rPr>
              <w:t> :</w:t>
            </w:r>
            <w:r w:rsidRPr="008A4BF0">
              <w:rPr>
                <w:sz w:val="22"/>
              </w:rPr>
              <w:t xml:space="preserve"> art. 3, </w:t>
            </w:r>
            <w:r w:rsidR="008A4BF0" w:rsidRPr="008A4BF0">
              <w:rPr>
                <w:sz w:val="22"/>
              </w:rPr>
              <w:t>let.</w:t>
            </w:r>
            <w:r w:rsidR="008A4BF0">
              <w:rPr>
                <w:sz w:val="22"/>
              </w:rPr>
              <w:t> </w:t>
            </w:r>
            <w:proofErr w:type="gramStart"/>
            <w:r w:rsidR="008A4BF0" w:rsidRPr="008A4BF0">
              <w:rPr>
                <w:sz w:val="22"/>
              </w:rPr>
              <w:t>c</w:t>
            </w:r>
            <w:proofErr w:type="gramEnd"/>
            <w:r w:rsidRPr="008A4BF0">
              <w:rPr>
                <w:sz w:val="22"/>
              </w:rPr>
              <w:t xml:space="preserve"> (huiles et graisses comestibles)</w:t>
            </w:r>
            <w:bookmarkEnd w:id="0"/>
          </w:p>
        </w:tc>
      </w:tr>
      <w:tr w:rsidR="00C9521F" w:rsidRPr="00D26145" w:rsidDel="00370AF1" w14:paraId="79A9D530" w14:textId="77777777" w:rsidTr="00D9427E">
        <w:trPr>
          <w:trHeight w:val="359"/>
        </w:trPr>
        <w:tc>
          <w:tcPr>
            <w:tcW w:w="13921" w:type="dxa"/>
            <w:gridSpan w:val="2"/>
            <w:shd w:val="clear" w:color="auto" w:fill="D9D9D9" w:themeFill="background1" w:themeFillShade="D9"/>
          </w:tcPr>
          <w:p w14:paraId="11475C3A" w14:textId="4D1D0E62" w:rsidR="00C9521F" w:rsidRPr="00D26145" w:rsidDel="00370AF1" w:rsidRDefault="00C9521F" w:rsidP="00D9427E">
            <w:pPr>
              <w:spacing w:before="120" w:after="120"/>
              <w:ind w:left="425" w:hanging="425"/>
              <w:jc w:val="both"/>
              <w:rPr>
                <w:sz w:val="22"/>
                <w:szCs w:val="22"/>
              </w:rPr>
            </w:pPr>
            <w:r w:rsidRPr="008A4BF0">
              <w:t xml:space="preserve">Augmentation des réserves </w:t>
            </w:r>
            <w:r w:rsidR="00E36C2A">
              <w:t xml:space="preserve">obligatoires </w:t>
            </w:r>
            <w:r w:rsidRPr="008A4BF0">
              <w:t>d</w:t>
            </w:r>
            <w:r w:rsidR="008A4BF0">
              <w:t>’</w:t>
            </w:r>
            <w:r w:rsidRPr="008A4BF0">
              <w:t>environ 10 000</w:t>
            </w:r>
            <w:r w:rsidR="00E36C2A">
              <w:t> </w:t>
            </w:r>
            <w:r w:rsidRPr="008A4BF0">
              <w:t>tonnes (de 35 583</w:t>
            </w:r>
            <w:r w:rsidR="00F47C70">
              <w:t> </w:t>
            </w:r>
            <w:r w:rsidRPr="008A4BF0">
              <w:t>t actuellement à 44 000</w:t>
            </w:r>
            <w:r w:rsidR="00F47C70">
              <w:t> </w:t>
            </w:r>
            <w:r w:rsidRPr="008A4BF0">
              <w:t>t)</w:t>
            </w:r>
          </w:p>
        </w:tc>
      </w:tr>
      <w:tr w:rsidR="00CF576C" w:rsidRPr="00D26145" w14:paraId="14F8B3F1" w14:textId="77777777" w:rsidTr="00C9521F">
        <w:trPr>
          <w:trHeight w:val="359"/>
        </w:trPr>
        <w:tc>
          <w:tcPr>
            <w:tcW w:w="2439" w:type="dxa"/>
            <w:shd w:val="clear" w:color="auto" w:fill="F2F2F2" w:themeFill="background1" w:themeFillShade="F2"/>
          </w:tcPr>
          <w:p w14:paraId="03649484" w14:textId="77777777" w:rsidR="00C9521F" w:rsidRPr="00D26145" w:rsidRDefault="00C9521F" w:rsidP="00F87381">
            <w:pPr>
              <w:rPr>
                <w:iCs/>
              </w:rPr>
            </w:pPr>
            <w:r w:rsidRPr="008A4BF0">
              <w:t>Approuvez-vous l</w:t>
            </w:r>
            <w:r w:rsidR="008A4BF0">
              <w:t>’</w:t>
            </w:r>
            <w:r w:rsidR="008A4BF0" w:rsidRPr="008A4BF0">
              <w:t>art.</w:t>
            </w:r>
            <w:r w:rsidR="008A4BF0">
              <w:t> </w:t>
            </w:r>
            <w:r w:rsidR="008A4BF0" w:rsidRPr="008A4BF0">
              <w:t>3</w:t>
            </w:r>
            <w:r w:rsidRPr="008A4BF0">
              <w:t xml:space="preserve">, </w:t>
            </w:r>
            <w:r w:rsidR="008A4BF0" w:rsidRPr="008A4BF0">
              <w:t>let.</w:t>
            </w:r>
            <w:r w:rsidR="008A4BF0">
              <w:t> </w:t>
            </w:r>
            <w:proofErr w:type="gramStart"/>
            <w:r w:rsidR="008A4BF0" w:rsidRPr="008A4BF0">
              <w:t>c</w:t>
            </w:r>
            <w:proofErr w:type="gramEnd"/>
            <w:r w:rsidR="008A4BF0">
              <w:t> ?</w:t>
            </w:r>
          </w:p>
        </w:tc>
        <w:tc>
          <w:tcPr>
            <w:tcW w:w="11482" w:type="dxa"/>
            <w:shd w:val="clear" w:color="auto" w:fill="FFFFFF" w:themeFill="background1"/>
          </w:tcPr>
          <w:p w14:paraId="44A24C04" w14:textId="371D92AE" w:rsidR="00C9521F" w:rsidRPr="008A4BF0" w:rsidRDefault="00DA751A" w:rsidP="00D9427E">
            <w:pPr>
              <w:ind w:left="425" w:hanging="425"/>
              <w:jc w:val="both"/>
              <w:rPr>
                <w:iCs/>
              </w:rPr>
            </w:pPr>
            <w:r>
              <w:sym w:font="Wingdings" w:char="F0FD"/>
            </w:r>
            <w:r w:rsidR="00C9521F" w:rsidRPr="008A4BF0">
              <w:t xml:space="preserve"> Oui</w:t>
            </w:r>
          </w:p>
          <w:p w14:paraId="214B1AE9" w14:textId="77777777" w:rsidR="00C9521F" w:rsidRPr="008A4BF0" w:rsidRDefault="00C9521F" w:rsidP="00D9427E">
            <w:pPr>
              <w:ind w:left="425" w:hanging="425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Non (veuillez motiver ci-dessous votre position de manière détaillée)</w:t>
            </w:r>
          </w:p>
          <w:p w14:paraId="59540DDF" w14:textId="6EBDA821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 w:rsidRPr="00E36C2A">
              <w:t>considérations</w:t>
            </w:r>
            <w:r w:rsidR="00E36C2A" w:rsidRPr="00E36C2A" w:rsidDel="00E36C2A">
              <w:t xml:space="preserve"> </w:t>
            </w:r>
            <w:r w:rsidRPr="008A4BF0">
              <w:t>d</w:t>
            </w:r>
            <w:r w:rsidR="008A4BF0">
              <w:t>’</w:t>
            </w:r>
            <w:r w:rsidRPr="008A4BF0">
              <w:t>ordre économique</w:t>
            </w:r>
          </w:p>
          <w:p w14:paraId="08A50AD1" w14:textId="7CE7F4B8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="00E36C2A" w:rsidRPr="008A4BF0">
              <w:t xml:space="preserve"> </w:t>
            </w:r>
            <w:r w:rsidRPr="008A4BF0">
              <w:t>d</w:t>
            </w:r>
            <w:r w:rsidR="008A4BF0">
              <w:t>’</w:t>
            </w:r>
            <w:r w:rsidRPr="008A4BF0">
              <w:t>ordre financier</w:t>
            </w:r>
          </w:p>
          <w:p w14:paraId="3E9CAF7F" w14:textId="69A42510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 w:rsidRP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logistique</w:t>
            </w:r>
          </w:p>
          <w:p w14:paraId="1C055E20" w14:textId="77777777" w:rsidR="00C9521F" w:rsidRPr="00D26145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Autres remarques</w:t>
            </w:r>
          </w:p>
        </w:tc>
      </w:tr>
      <w:tr w:rsidR="00CF576C" w:rsidRPr="00D26145" w14:paraId="5978CD41" w14:textId="77777777" w:rsidTr="00C9521F">
        <w:trPr>
          <w:trHeight w:val="359"/>
        </w:trPr>
        <w:tc>
          <w:tcPr>
            <w:tcW w:w="2439" w:type="dxa"/>
            <w:shd w:val="clear" w:color="auto" w:fill="F2F2F2" w:themeFill="background1" w:themeFillShade="F2"/>
          </w:tcPr>
          <w:p w14:paraId="241BCE83" w14:textId="592EB825" w:rsidR="00C9521F" w:rsidRPr="00D26145" w:rsidRDefault="00E36C2A" w:rsidP="00F87381">
            <w:pPr>
              <w:spacing w:before="240" w:after="240"/>
              <w:rPr>
                <w:iCs/>
              </w:rPr>
            </w:pPr>
            <w:r>
              <w:t>C</w:t>
            </w:r>
            <w:r w:rsidRPr="00E36C2A">
              <w:t>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économique</w:t>
            </w:r>
          </w:p>
        </w:tc>
        <w:tc>
          <w:tcPr>
            <w:tcW w:w="11482" w:type="dxa"/>
            <w:shd w:val="clear" w:color="auto" w:fill="FFFFFF" w:themeFill="background1"/>
          </w:tcPr>
          <w:p w14:paraId="59CE46A3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6ECEE65D" w14:textId="77777777" w:rsidTr="00C9521F">
        <w:trPr>
          <w:trHeight w:val="3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721FD" w14:textId="705B3B68" w:rsidR="00C9521F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financier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A58D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7F32483D" w14:textId="77777777" w:rsidTr="00C9521F">
        <w:trPr>
          <w:trHeight w:val="3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87D51" w14:textId="7702E80F" w:rsidR="00C9521F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logistique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45E5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8A4BF0" w14:paraId="054098AF" w14:textId="77777777" w:rsidTr="00C9521F">
        <w:trPr>
          <w:trHeight w:val="3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5B7F" w14:textId="77777777" w:rsidR="00C9521F" w:rsidRPr="00D26145" w:rsidRDefault="00C9521F" w:rsidP="00F87381">
            <w:pPr>
              <w:spacing w:before="240" w:after="240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50368" w14:textId="77777777" w:rsidR="00C9521F" w:rsidRPr="008A4BF0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</w:tbl>
    <w:p w14:paraId="1A2E1445" w14:textId="77777777" w:rsidR="00C9521F" w:rsidRPr="008A4BF0" w:rsidRDefault="000575EC">
      <w:pPr>
        <w:spacing w:line="240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0"/>
      </w:tblGrid>
      <w:tr w:rsidR="00CF576C" w:rsidRPr="00D26145" w14:paraId="5D809592" w14:textId="77777777" w:rsidTr="00D9427E">
        <w:tc>
          <w:tcPr>
            <w:tcW w:w="13921" w:type="dxa"/>
            <w:gridSpan w:val="2"/>
            <w:shd w:val="clear" w:color="auto" w:fill="99CCFF"/>
          </w:tcPr>
          <w:p w14:paraId="74CC525C" w14:textId="458D7B37" w:rsidR="00C9521F" w:rsidRPr="00D26145" w:rsidRDefault="008A4BF0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1" w:name="_Toc130292318"/>
            <w:r w:rsidRPr="008A4BF0">
              <w:rPr>
                <w:sz w:val="22"/>
              </w:rPr>
              <w:lastRenderedPageBreak/>
              <w:t>RS</w:t>
            </w:r>
            <w:r>
              <w:rPr>
                <w:sz w:val="22"/>
              </w:rPr>
              <w:t> </w:t>
            </w:r>
            <w:r w:rsidRPr="00F87381">
              <w:rPr>
                <w:i/>
                <w:iCs/>
                <w:sz w:val="22"/>
              </w:rPr>
              <w:t>5</w:t>
            </w:r>
            <w:r w:rsidR="00D26145" w:rsidRPr="00F87381">
              <w:rPr>
                <w:i/>
                <w:iCs/>
                <w:sz w:val="22"/>
              </w:rPr>
              <w:t>31.215.111</w:t>
            </w:r>
            <w:r>
              <w:rPr>
                <w:sz w:val="22"/>
              </w:rPr>
              <w:t> :</w:t>
            </w:r>
            <w:r w:rsidR="00D26145" w:rsidRPr="008A4BF0">
              <w:rPr>
                <w:sz w:val="22"/>
              </w:rPr>
              <w:t xml:space="preserve"> </w:t>
            </w:r>
            <w:r w:rsidRPr="008A4BF0">
              <w:rPr>
                <w:sz w:val="22"/>
              </w:rPr>
              <w:t>art.</w:t>
            </w:r>
            <w:r>
              <w:rPr>
                <w:sz w:val="22"/>
              </w:rPr>
              <w:t> </w:t>
            </w:r>
            <w:r w:rsidRPr="008A4BF0">
              <w:rPr>
                <w:sz w:val="22"/>
              </w:rPr>
              <w:t>3</w:t>
            </w:r>
            <w:r w:rsidR="00D26145" w:rsidRPr="008A4BF0">
              <w:rPr>
                <w:sz w:val="22"/>
              </w:rPr>
              <w:t xml:space="preserve">, </w:t>
            </w:r>
            <w:r w:rsidRPr="008A4BF0">
              <w:rPr>
                <w:sz w:val="22"/>
              </w:rPr>
              <w:t>al.</w:t>
            </w:r>
            <w:r>
              <w:rPr>
                <w:sz w:val="22"/>
              </w:rPr>
              <w:t> </w:t>
            </w:r>
            <w:r w:rsidRPr="008A4BF0">
              <w:rPr>
                <w:sz w:val="22"/>
              </w:rPr>
              <w:t>1</w:t>
            </w:r>
            <w:r w:rsidR="00D26145" w:rsidRPr="008A4BF0">
              <w:rPr>
                <w:sz w:val="22"/>
              </w:rPr>
              <w:t xml:space="preserve"> (céréales en général)</w:t>
            </w:r>
            <w:bookmarkEnd w:id="1"/>
          </w:p>
        </w:tc>
      </w:tr>
      <w:tr w:rsidR="00CF576C" w:rsidRPr="00D26145" w:rsidDel="00370AF1" w14:paraId="244F3687" w14:textId="77777777" w:rsidTr="00D9427E">
        <w:trPr>
          <w:trHeight w:val="359"/>
        </w:trPr>
        <w:tc>
          <w:tcPr>
            <w:tcW w:w="13921" w:type="dxa"/>
            <w:gridSpan w:val="2"/>
            <w:shd w:val="clear" w:color="auto" w:fill="D9D9D9" w:themeFill="background1" w:themeFillShade="D9"/>
          </w:tcPr>
          <w:p w14:paraId="28F6EF83" w14:textId="7AD61F61" w:rsidR="00C9521F" w:rsidRPr="00D26145" w:rsidDel="00370AF1" w:rsidRDefault="00C9521F" w:rsidP="00C9521F">
            <w:pPr>
              <w:spacing w:before="120" w:after="120"/>
              <w:ind w:left="425" w:hanging="425"/>
              <w:jc w:val="both"/>
              <w:rPr>
                <w:iCs/>
              </w:rPr>
            </w:pPr>
            <w:r w:rsidRPr="008A4BF0">
              <w:t xml:space="preserve">Augmentation des réserves </w:t>
            </w:r>
            <w:r w:rsidR="00EC5AD6">
              <w:t>obligatoires</w:t>
            </w:r>
            <w:r w:rsidR="00EC5AD6" w:rsidRPr="008A4BF0">
              <w:t xml:space="preserve"> </w:t>
            </w:r>
            <w:r w:rsidRPr="008A4BF0">
              <w:t>d</w:t>
            </w:r>
            <w:r w:rsidR="008A4BF0">
              <w:t>’</w:t>
            </w:r>
            <w:r w:rsidRPr="008A4BF0">
              <w:t>environ 250 000 tonnes (de 507 900</w:t>
            </w:r>
            <w:r w:rsidR="00F47C70">
              <w:t> </w:t>
            </w:r>
            <w:r w:rsidRPr="008A4BF0">
              <w:t>t actuellement à 755 000</w:t>
            </w:r>
            <w:r w:rsidR="00F47C70">
              <w:t> </w:t>
            </w:r>
            <w:r w:rsidRPr="008A4BF0">
              <w:t>t)</w:t>
            </w:r>
          </w:p>
        </w:tc>
      </w:tr>
      <w:tr w:rsidR="00CF576C" w:rsidRPr="00D26145" w14:paraId="68938E18" w14:textId="77777777" w:rsidTr="00AB59A7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0DEBACE4" w14:textId="77777777" w:rsidR="00C9521F" w:rsidRPr="00D26145" w:rsidRDefault="00C9521F" w:rsidP="00F87381">
            <w:pPr>
              <w:rPr>
                <w:iCs/>
              </w:rPr>
            </w:pPr>
            <w:r w:rsidRPr="008A4BF0">
              <w:t>Approuvez-vous l</w:t>
            </w:r>
            <w:r w:rsidR="008A4BF0">
              <w:t>’</w:t>
            </w:r>
            <w:r w:rsidRPr="008A4BF0">
              <w:t>art. 3a, al. 1</w:t>
            </w:r>
            <w:r w:rsidR="008A4BF0">
              <w:t> ?</w:t>
            </w:r>
          </w:p>
        </w:tc>
        <w:tc>
          <w:tcPr>
            <w:tcW w:w="11340" w:type="dxa"/>
            <w:shd w:val="clear" w:color="auto" w:fill="FFFFFF" w:themeFill="background1"/>
          </w:tcPr>
          <w:p w14:paraId="2554641F" w14:textId="041DB87B" w:rsidR="00C9521F" w:rsidRPr="008A4BF0" w:rsidRDefault="00DA751A" w:rsidP="00D9427E">
            <w:pPr>
              <w:ind w:left="425" w:hanging="425"/>
              <w:jc w:val="both"/>
              <w:rPr>
                <w:iCs/>
              </w:rPr>
            </w:pPr>
            <w:r>
              <w:sym w:font="Wingdings" w:char="F0FD"/>
            </w:r>
            <w:r w:rsidR="00C9521F" w:rsidRPr="008A4BF0">
              <w:t xml:space="preserve"> Oui</w:t>
            </w:r>
          </w:p>
          <w:p w14:paraId="3191C311" w14:textId="77777777" w:rsidR="00C9521F" w:rsidRPr="008A4BF0" w:rsidRDefault="00C9521F" w:rsidP="00D9427E">
            <w:pPr>
              <w:ind w:left="425" w:hanging="425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Non (veuillez motiver ci-dessous votre position de manière détaillée)</w:t>
            </w:r>
          </w:p>
          <w:p w14:paraId="3FF539CB" w14:textId="037EC447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économique</w:t>
            </w:r>
          </w:p>
          <w:p w14:paraId="3DB6F9B0" w14:textId="313C8AF8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financier</w:t>
            </w:r>
          </w:p>
          <w:p w14:paraId="2F959FB8" w14:textId="7AAC2841" w:rsidR="00C9521F" w:rsidRPr="008A4BF0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logistique</w:t>
            </w:r>
          </w:p>
          <w:p w14:paraId="1A1D13F6" w14:textId="77777777" w:rsidR="00C9521F" w:rsidRPr="00D26145" w:rsidRDefault="00C9521F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Autres remarques</w:t>
            </w:r>
          </w:p>
        </w:tc>
      </w:tr>
      <w:tr w:rsidR="00CF576C" w:rsidRPr="00D26145" w14:paraId="51405F31" w14:textId="77777777" w:rsidTr="00AB59A7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7FBF24BA" w14:textId="39912F7D" w:rsidR="00C9521F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économique</w:t>
            </w:r>
          </w:p>
        </w:tc>
        <w:tc>
          <w:tcPr>
            <w:tcW w:w="11340" w:type="dxa"/>
            <w:shd w:val="clear" w:color="auto" w:fill="FFFFFF" w:themeFill="background1"/>
          </w:tcPr>
          <w:p w14:paraId="62F0F6FE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687CCA9E" w14:textId="77777777" w:rsidTr="00AB59A7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0AA60" w14:textId="11D79B37" w:rsidR="00C9521F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financier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FAF8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7DB9D2A6" w14:textId="77777777" w:rsidTr="00AB59A7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5F707" w14:textId="176A476D" w:rsidR="00C9521F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C9521F" w:rsidRPr="008A4BF0">
              <w:t xml:space="preserve"> d</w:t>
            </w:r>
            <w:r w:rsidR="008A4BF0">
              <w:t>’</w:t>
            </w:r>
            <w:r w:rsidR="00C9521F" w:rsidRPr="008A4BF0">
              <w:t>ordre logistique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8309" w14:textId="77777777" w:rsidR="00C9521F" w:rsidRPr="00D26145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8A4BF0" w14:paraId="4DC3C543" w14:textId="77777777" w:rsidTr="00AB59A7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1719" w14:textId="77777777" w:rsidR="00C9521F" w:rsidRPr="00D26145" w:rsidRDefault="00450A1E" w:rsidP="00F87381">
            <w:pPr>
              <w:spacing w:before="240" w:after="240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A1065" w14:textId="77777777" w:rsidR="00C9521F" w:rsidRPr="008A4BF0" w:rsidRDefault="00C9521F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</w:tbl>
    <w:p w14:paraId="6A737B9F" w14:textId="77777777" w:rsidR="00C9521F" w:rsidRPr="008A4BF0" w:rsidRDefault="00C9521F" w:rsidP="00C9521F">
      <w:pPr>
        <w:spacing w:line="240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0"/>
      </w:tblGrid>
      <w:tr w:rsidR="00CF576C" w:rsidRPr="00D26145" w14:paraId="06F81698" w14:textId="77777777" w:rsidTr="00D9427E">
        <w:tc>
          <w:tcPr>
            <w:tcW w:w="13921" w:type="dxa"/>
            <w:gridSpan w:val="2"/>
            <w:shd w:val="clear" w:color="auto" w:fill="99CCFF"/>
          </w:tcPr>
          <w:p w14:paraId="6B5A6C42" w14:textId="77777777" w:rsidR="00AB59A7" w:rsidRPr="00D26145" w:rsidRDefault="008A4BF0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2" w:name="_Toc130292319"/>
            <w:r w:rsidRPr="008A4BF0">
              <w:rPr>
                <w:sz w:val="22"/>
              </w:rPr>
              <w:lastRenderedPageBreak/>
              <w:t>RS</w:t>
            </w:r>
            <w:r>
              <w:rPr>
                <w:sz w:val="22"/>
              </w:rPr>
              <w:t> </w:t>
            </w:r>
            <w:r w:rsidRPr="00F87381">
              <w:rPr>
                <w:i/>
                <w:iCs/>
                <w:sz w:val="22"/>
              </w:rPr>
              <w:t>5</w:t>
            </w:r>
            <w:r w:rsidR="00D26145" w:rsidRPr="00F87381">
              <w:rPr>
                <w:i/>
                <w:iCs/>
                <w:sz w:val="22"/>
              </w:rPr>
              <w:t>31.215.111</w:t>
            </w:r>
            <w:r>
              <w:rPr>
                <w:sz w:val="22"/>
              </w:rPr>
              <w:t> :</w:t>
            </w:r>
            <w:r w:rsidR="00D26145" w:rsidRPr="008A4BF0">
              <w:rPr>
                <w:sz w:val="22"/>
              </w:rPr>
              <w:t xml:space="preserve"> art. 3</w:t>
            </w:r>
            <w:r w:rsidR="00D26145" w:rsidRPr="00F87381">
              <w:rPr>
                <w:i/>
                <w:iCs/>
                <w:sz w:val="22"/>
              </w:rPr>
              <w:t>a</w:t>
            </w:r>
            <w:r w:rsidR="00D26145" w:rsidRPr="008A4BF0">
              <w:rPr>
                <w:sz w:val="22"/>
              </w:rPr>
              <w:t>, al. 2 (céréales sans gluten)</w:t>
            </w:r>
            <w:bookmarkEnd w:id="2"/>
          </w:p>
        </w:tc>
      </w:tr>
      <w:tr w:rsidR="00CF576C" w:rsidRPr="00D26145" w:rsidDel="00370AF1" w14:paraId="4387B4DB" w14:textId="77777777" w:rsidTr="00D9427E">
        <w:trPr>
          <w:trHeight w:val="359"/>
        </w:trPr>
        <w:tc>
          <w:tcPr>
            <w:tcW w:w="13921" w:type="dxa"/>
            <w:gridSpan w:val="2"/>
            <w:shd w:val="clear" w:color="auto" w:fill="D9D9D9" w:themeFill="background1" w:themeFillShade="D9"/>
          </w:tcPr>
          <w:p w14:paraId="76876702" w14:textId="5BFDA9AC" w:rsidR="00AB59A7" w:rsidRPr="00D26145" w:rsidDel="00370AF1" w:rsidRDefault="00AB59A7" w:rsidP="00D9427E">
            <w:pPr>
              <w:spacing w:before="120" w:after="120"/>
              <w:ind w:left="425" w:hanging="425"/>
              <w:jc w:val="both"/>
              <w:rPr>
                <w:iCs/>
              </w:rPr>
            </w:pPr>
            <w:r w:rsidRPr="008A4BF0">
              <w:rPr>
                <w:rFonts w:cs="Arial"/>
              </w:rPr>
              <w:t xml:space="preserve">Constitution </w:t>
            </w:r>
            <w:r w:rsidR="00005035">
              <w:rPr>
                <w:rFonts w:cs="Arial"/>
              </w:rPr>
              <w:t xml:space="preserve">de réserves </w:t>
            </w:r>
            <w:r w:rsidR="00005035" w:rsidRPr="00F87381">
              <w:rPr>
                <w:rFonts w:cs="Arial"/>
              </w:rPr>
              <w:t>obligatoires</w:t>
            </w:r>
            <w:r w:rsidRPr="00F87381">
              <w:rPr>
                <w:rFonts w:cs="Arial"/>
              </w:rPr>
              <w:t xml:space="preserve"> </w:t>
            </w:r>
            <w:r w:rsidR="00005035" w:rsidRPr="00F87381">
              <w:rPr>
                <w:rFonts w:cs="Arial"/>
              </w:rPr>
              <w:t>totalisant</w:t>
            </w:r>
            <w:r w:rsidR="00F87381" w:rsidRPr="00F87381">
              <w:rPr>
                <w:rFonts w:cs="Arial"/>
              </w:rPr>
              <w:t xml:space="preserve"> </w:t>
            </w:r>
            <w:r w:rsidRPr="00F87381">
              <w:rPr>
                <w:rFonts w:cs="Arial"/>
              </w:rPr>
              <w:t>au moins</w:t>
            </w:r>
            <w:r w:rsidRPr="008A4BF0">
              <w:rPr>
                <w:rFonts w:cs="Arial"/>
              </w:rPr>
              <w:t xml:space="preserve"> 40 000</w:t>
            </w:r>
            <w:r w:rsidR="00EC5AD6">
              <w:rPr>
                <w:rFonts w:cs="Arial"/>
              </w:rPr>
              <w:t> </w:t>
            </w:r>
            <w:r w:rsidRPr="008A4BF0">
              <w:rPr>
                <w:rFonts w:cs="Arial"/>
              </w:rPr>
              <w:t>tonnes de céréales sans gluten</w:t>
            </w:r>
          </w:p>
        </w:tc>
      </w:tr>
      <w:tr w:rsidR="00CF576C" w:rsidRPr="00D26145" w14:paraId="5C988CFB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48321C96" w14:textId="77777777" w:rsidR="00AB59A7" w:rsidRPr="00D26145" w:rsidRDefault="00AB59A7" w:rsidP="00F87381">
            <w:pPr>
              <w:rPr>
                <w:iCs/>
              </w:rPr>
            </w:pPr>
            <w:r w:rsidRPr="008A4BF0">
              <w:t>Approuvez-vous l</w:t>
            </w:r>
            <w:r w:rsidR="008A4BF0">
              <w:t>’</w:t>
            </w:r>
            <w:r w:rsidRPr="008A4BF0">
              <w:t>art. 3</w:t>
            </w:r>
            <w:r w:rsidRPr="00F87381">
              <w:rPr>
                <w:i/>
                <w:iCs/>
              </w:rPr>
              <w:t>a</w:t>
            </w:r>
            <w:r w:rsidRPr="008A4BF0">
              <w:t>, al. 2</w:t>
            </w:r>
            <w:r w:rsidR="008A4BF0">
              <w:t> ?</w:t>
            </w:r>
          </w:p>
        </w:tc>
        <w:tc>
          <w:tcPr>
            <w:tcW w:w="11340" w:type="dxa"/>
            <w:shd w:val="clear" w:color="auto" w:fill="FFFFFF" w:themeFill="background1"/>
          </w:tcPr>
          <w:p w14:paraId="457F76F7" w14:textId="08064F4C" w:rsidR="00AB59A7" w:rsidRPr="008A4BF0" w:rsidRDefault="00DA751A" w:rsidP="00D9427E">
            <w:pPr>
              <w:ind w:left="425" w:hanging="425"/>
              <w:jc w:val="both"/>
              <w:rPr>
                <w:iCs/>
              </w:rPr>
            </w:pPr>
            <w:r>
              <w:sym w:font="Wingdings" w:char="F0FD"/>
            </w:r>
            <w:r w:rsidR="00AB59A7" w:rsidRPr="008A4BF0">
              <w:t xml:space="preserve"> Oui</w:t>
            </w:r>
          </w:p>
          <w:p w14:paraId="4603BEB7" w14:textId="77777777" w:rsidR="00AB59A7" w:rsidRPr="008A4BF0" w:rsidRDefault="00AB59A7" w:rsidP="00D9427E">
            <w:pPr>
              <w:ind w:left="425" w:hanging="425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Non (veuillez motiver ci-dessous votre position de manière détaillée)</w:t>
            </w:r>
          </w:p>
          <w:p w14:paraId="18B85C48" w14:textId="2D630D0B" w:rsidR="00AB59A7" w:rsidRPr="008A4BF0" w:rsidRDefault="00AB59A7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économique</w:t>
            </w:r>
          </w:p>
          <w:p w14:paraId="73B8FBE9" w14:textId="4BF82581" w:rsidR="00AB59A7" w:rsidRPr="008A4BF0" w:rsidRDefault="00AB59A7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financier</w:t>
            </w:r>
          </w:p>
          <w:p w14:paraId="1AA51DF8" w14:textId="09C39CC9" w:rsidR="00AB59A7" w:rsidRPr="008A4BF0" w:rsidRDefault="00AB59A7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logistique</w:t>
            </w:r>
          </w:p>
          <w:p w14:paraId="4B7B848A" w14:textId="77777777" w:rsidR="00AB59A7" w:rsidRPr="00D26145" w:rsidRDefault="00AB59A7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Autres remarques</w:t>
            </w:r>
          </w:p>
        </w:tc>
      </w:tr>
      <w:tr w:rsidR="00CF576C" w:rsidRPr="00D26145" w14:paraId="0CE84D7F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636553C5" w14:textId="3062731C" w:rsidR="00AB59A7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AB59A7" w:rsidRPr="008A4BF0">
              <w:t xml:space="preserve"> d</w:t>
            </w:r>
            <w:r w:rsidR="008A4BF0">
              <w:t>’</w:t>
            </w:r>
            <w:r w:rsidR="00AB59A7" w:rsidRPr="008A4BF0">
              <w:t>ordre économique</w:t>
            </w:r>
          </w:p>
        </w:tc>
        <w:tc>
          <w:tcPr>
            <w:tcW w:w="11340" w:type="dxa"/>
            <w:shd w:val="clear" w:color="auto" w:fill="FFFFFF" w:themeFill="background1"/>
          </w:tcPr>
          <w:p w14:paraId="414B9D8F" w14:textId="77777777" w:rsidR="00AB59A7" w:rsidRPr="00D26145" w:rsidRDefault="00AB59A7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1334D6A0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1ACBF" w14:textId="4BE6B377" w:rsidR="00AB59A7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AB59A7" w:rsidRPr="008A4BF0">
              <w:t xml:space="preserve"> d</w:t>
            </w:r>
            <w:r w:rsidR="008A4BF0">
              <w:t>’</w:t>
            </w:r>
            <w:r w:rsidR="00AB59A7" w:rsidRPr="008A4BF0">
              <w:t>ordre financier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CEA49" w14:textId="77777777" w:rsidR="00AB59A7" w:rsidRPr="00D26145" w:rsidRDefault="00AB59A7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79880553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A8560" w14:textId="6C7FC235" w:rsidR="00AB59A7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AB59A7" w:rsidRPr="008A4BF0">
              <w:t xml:space="preserve"> d</w:t>
            </w:r>
            <w:r w:rsidR="008A4BF0">
              <w:t>’</w:t>
            </w:r>
            <w:r w:rsidR="00AB59A7" w:rsidRPr="008A4BF0">
              <w:t>ordre logistique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9821" w14:textId="77777777" w:rsidR="00AB59A7" w:rsidRPr="00D26145" w:rsidRDefault="00AB59A7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8A4BF0" w14:paraId="528AF29D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12B19" w14:textId="77777777" w:rsidR="00AB59A7" w:rsidRPr="00D26145" w:rsidRDefault="00AB59A7" w:rsidP="00F87381">
            <w:pPr>
              <w:spacing w:before="240" w:after="240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584A" w14:textId="77777777" w:rsidR="00AB59A7" w:rsidRPr="008A4BF0" w:rsidRDefault="00AB59A7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</w:tbl>
    <w:p w14:paraId="378A41CF" w14:textId="77777777" w:rsidR="006E50C9" w:rsidRPr="008A4BF0" w:rsidRDefault="006E50C9">
      <w:pPr>
        <w:spacing w:after="160" w:line="259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0"/>
      </w:tblGrid>
      <w:tr w:rsidR="00CF576C" w:rsidRPr="00D26145" w14:paraId="2888A9FB" w14:textId="77777777" w:rsidTr="00D9427E">
        <w:tc>
          <w:tcPr>
            <w:tcW w:w="13921" w:type="dxa"/>
            <w:gridSpan w:val="2"/>
            <w:shd w:val="clear" w:color="auto" w:fill="99CCFF"/>
          </w:tcPr>
          <w:p w14:paraId="4E0B74B2" w14:textId="77777777" w:rsidR="006E50C9" w:rsidRPr="00D26145" w:rsidRDefault="00D26145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3" w:name="_Toc130292320"/>
            <w:r w:rsidRPr="008A4BF0">
              <w:rPr>
                <w:sz w:val="22"/>
              </w:rPr>
              <w:lastRenderedPageBreak/>
              <w:t>RS </w:t>
            </w:r>
            <w:r w:rsidRPr="00F87381">
              <w:rPr>
                <w:i/>
                <w:iCs/>
                <w:sz w:val="22"/>
              </w:rPr>
              <w:t>531.215.111</w:t>
            </w:r>
            <w:r w:rsidR="008A4BF0">
              <w:rPr>
                <w:sz w:val="22"/>
              </w:rPr>
              <w:t> :</w:t>
            </w:r>
            <w:r w:rsidRPr="008A4BF0">
              <w:rPr>
                <w:sz w:val="22"/>
              </w:rPr>
              <w:t xml:space="preserve"> art. 4, al. 1 (protéagineux)</w:t>
            </w:r>
            <w:bookmarkEnd w:id="3"/>
          </w:p>
        </w:tc>
      </w:tr>
      <w:tr w:rsidR="00CF576C" w:rsidRPr="00D26145" w:rsidDel="00370AF1" w14:paraId="4655C3ED" w14:textId="77777777" w:rsidTr="00D9427E">
        <w:trPr>
          <w:trHeight w:val="359"/>
        </w:trPr>
        <w:tc>
          <w:tcPr>
            <w:tcW w:w="13921" w:type="dxa"/>
            <w:gridSpan w:val="2"/>
            <w:shd w:val="clear" w:color="auto" w:fill="D9D9D9" w:themeFill="background1" w:themeFillShade="D9"/>
          </w:tcPr>
          <w:p w14:paraId="1DEDC971" w14:textId="29160E24" w:rsidR="006E50C9" w:rsidRPr="00D26145" w:rsidDel="00370AF1" w:rsidRDefault="00005035" w:rsidP="00D9427E">
            <w:pPr>
              <w:spacing w:before="120" w:after="120"/>
              <w:ind w:left="425" w:hanging="425"/>
              <w:jc w:val="both"/>
              <w:rPr>
                <w:iCs/>
              </w:rPr>
            </w:pPr>
            <w:r>
              <w:rPr>
                <w:rFonts w:cs="Arial"/>
              </w:rPr>
              <w:t>D</w:t>
            </w:r>
            <w:r w:rsidR="006E50C9" w:rsidRPr="008A4BF0">
              <w:rPr>
                <w:rFonts w:cs="Arial"/>
              </w:rPr>
              <w:t xml:space="preserve">iminution des réserves </w:t>
            </w:r>
            <w:r>
              <w:rPr>
                <w:rFonts w:cs="Arial"/>
              </w:rPr>
              <w:t>obligatoires</w:t>
            </w:r>
            <w:r w:rsidR="006E50C9" w:rsidRPr="008A4BF0">
              <w:rPr>
                <w:rFonts w:cs="Arial"/>
              </w:rPr>
              <w:t xml:space="preserve"> d</w:t>
            </w:r>
            <w:r w:rsidR="008A4BF0">
              <w:rPr>
                <w:rFonts w:cs="Arial"/>
              </w:rPr>
              <w:t>’</w:t>
            </w:r>
            <w:r w:rsidR="006E50C9" w:rsidRPr="008A4BF0">
              <w:rPr>
                <w:rFonts w:cs="Arial"/>
              </w:rPr>
              <w:t>environ 35 300</w:t>
            </w:r>
            <w:r>
              <w:rPr>
                <w:rFonts w:cs="Arial"/>
              </w:rPr>
              <w:t> </w:t>
            </w:r>
            <w:r w:rsidR="006E50C9" w:rsidRPr="008A4BF0">
              <w:rPr>
                <w:rFonts w:cs="Arial"/>
              </w:rPr>
              <w:t>tonnes (de 93 300</w:t>
            </w:r>
            <w:r w:rsidR="00EC5AD6">
              <w:rPr>
                <w:rFonts w:cs="Arial"/>
              </w:rPr>
              <w:t> </w:t>
            </w:r>
            <w:r w:rsidR="006E50C9" w:rsidRPr="008A4BF0">
              <w:rPr>
                <w:rFonts w:cs="Arial"/>
              </w:rPr>
              <w:t>t actuellement à 58 000</w:t>
            </w:r>
            <w:r w:rsidR="00EC5AD6">
              <w:rPr>
                <w:rFonts w:cs="Arial"/>
              </w:rPr>
              <w:t> </w:t>
            </w:r>
            <w:r w:rsidR="006E50C9" w:rsidRPr="008A4BF0">
              <w:rPr>
                <w:rFonts w:cs="Arial"/>
              </w:rPr>
              <w:t>t)</w:t>
            </w:r>
          </w:p>
        </w:tc>
      </w:tr>
      <w:tr w:rsidR="00CF576C" w:rsidRPr="00D26145" w14:paraId="1E52DE30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634A26B3" w14:textId="77777777" w:rsidR="006E50C9" w:rsidRPr="00D26145" w:rsidRDefault="006E50C9" w:rsidP="00F87381">
            <w:pPr>
              <w:rPr>
                <w:iCs/>
              </w:rPr>
            </w:pPr>
            <w:r w:rsidRPr="008A4BF0">
              <w:t>Approuvez-vous l</w:t>
            </w:r>
            <w:r w:rsidR="008A4BF0">
              <w:t>’</w:t>
            </w:r>
            <w:r w:rsidRPr="008A4BF0">
              <w:t>art. 4, al. 1</w:t>
            </w:r>
            <w:r w:rsidR="008A4BF0">
              <w:t> ?</w:t>
            </w:r>
          </w:p>
        </w:tc>
        <w:tc>
          <w:tcPr>
            <w:tcW w:w="11340" w:type="dxa"/>
            <w:shd w:val="clear" w:color="auto" w:fill="FFFFFF" w:themeFill="background1"/>
          </w:tcPr>
          <w:p w14:paraId="2EBB856F" w14:textId="6A0EF2D9" w:rsidR="006E50C9" w:rsidRPr="008A4BF0" w:rsidRDefault="00DA751A" w:rsidP="00D9427E">
            <w:pPr>
              <w:ind w:left="425" w:hanging="425"/>
              <w:jc w:val="both"/>
              <w:rPr>
                <w:iCs/>
              </w:rPr>
            </w:pPr>
            <w:r>
              <w:sym w:font="Wingdings" w:char="F0FD"/>
            </w:r>
            <w:r w:rsidR="006E50C9" w:rsidRPr="008A4BF0">
              <w:t xml:space="preserve"> Oui</w:t>
            </w:r>
          </w:p>
          <w:p w14:paraId="6AFAB615" w14:textId="77777777" w:rsidR="006E50C9" w:rsidRPr="008A4BF0" w:rsidRDefault="006E50C9" w:rsidP="00D9427E">
            <w:pPr>
              <w:ind w:left="425" w:hanging="425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Non (veuillez motiver ci-dessous votre position de manière détaillée)</w:t>
            </w:r>
          </w:p>
          <w:p w14:paraId="2F283DC3" w14:textId="4E293526" w:rsidR="006E50C9" w:rsidRPr="008A4BF0" w:rsidRDefault="006E50C9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économique</w:t>
            </w:r>
          </w:p>
          <w:p w14:paraId="35D63EAD" w14:textId="1DE8C3E1" w:rsidR="006E50C9" w:rsidRPr="008A4BF0" w:rsidRDefault="006E50C9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financier</w:t>
            </w:r>
          </w:p>
          <w:p w14:paraId="772F4EB5" w14:textId="05AF56C0" w:rsidR="006E50C9" w:rsidRPr="008A4BF0" w:rsidRDefault="006E50C9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logistique</w:t>
            </w:r>
          </w:p>
          <w:p w14:paraId="6CEB6A1D" w14:textId="77777777" w:rsidR="006E50C9" w:rsidRPr="00D26145" w:rsidRDefault="006E50C9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Autres remarques</w:t>
            </w:r>
          </w:p>
        </w:tc>
      </w:tr>
      <w:tr w:rsidR="00CF576C" w:rsidRPr="00D26145" w14:paraId="5472FC82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6C229075" w14:textId="329FA638" w:rsidR="006E50C9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6E50C9" w:rsidRPr="008A4BF0">
              <w:t xml:space="preserve"> d</w:t>
            </w:r>
            <w:r w:rsidR="008A4BF0">
              <w:t>’</w:t>
            </w:r>
            <w:r w:rsidR="006E50C9" w:rsidRPr="008A4BF0">
              <w:t>ordre économique</w:t>
            </w:r>
          </w:p>
        </w:tc>
        <w:tc>
          <w:tcPr>
            <w:tcW w:w="11340" w:type="dxa"/>
            <w:shd w:val="clear" w:color="auto" w:fill="FFFFFF" w:themeFill="background1"/>
          </w:tcPr>
          <w:p w14:paraId="050CBB1D" w14:textId="77777777" w:rsidR="006E50C9" w:rsidRPr="00D26145" w:rsidRDefault="006E50C9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19F5BEB7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DF12D" w14:textId="31B87B1A" w:rsidR="006E50C9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6E50C9" w:rsidRPr="008A4BF0">
              <w:t xml:space="preserve"> d</w:t>
            </w:r>
            <w:r w:rsidR="008A4BF0">
              <w:t>’</w:t>
            </w:r>
            <w:r w:rsidR="006E50C9" w:rsidRPr="008A4BF0">
              <w:t>ordre financier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1F0A" w14:textId="77777777" w:rsidR="006E50C9" w:rsidRPr="00D26145" w:rsidRDefault="006E50C9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412DFEA1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24488" w14:textId="0D57563C" w:rsidR="006E50C9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6E50C9" w:rsidRPr="008A4BF0">
              <w:t xml:space="preserve"> d</w:t>
            </w:r>
            <w:r w:rsidR="008A4BF0">
              <w:t>’</w:t>
            </w:r>
            <w:r w:rsidR="006E50C9" w:rsidRPr="008A4BF0">
              <w:t>ordre logistique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C4EA" w14:textId="77777777" w:rsidR="006E50C9" w:rsidRPr="00D26145" w:rsidRDefault="006E50C9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8A4BF0" w14:paraId="364C1EF2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E341E" w14:textId="77777777" w:rsidR="006E50C9" w:rsidRPr="00D26145" w:rsidRDefault="006E50C9" w:rsidP="00F87381">
            <w:pPr>
              <w:spacing w:before="240" w:after="240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3446" w14:textId="77777777" w:rsidR="006E50C9" w:rsidRPr="008A4BF0" w:rsidRDefault="006E50C9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</w:tbl>
    <w:p w14:paraId="214C08A0" w14:textId="77777777" w:rsidR="0046400A" w:rsidRPr="008A4BF0" w:rsidRDefault="0046400A">
      <w:pPr>
        <w:spacing w:after="160" w:line="259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0"/>
      </w:tblGrid>
      <w:tr w:rsidR="00CF576C" w:rsidRPr="00D26145" w14:paraId="2B28DF4E" w14:textId="77777777" w:rsidTr="00D9427E">
        <w:tc>
          <w:tcPr>
            <w:tcW w:w="13921" w:type="dxa"/>
            <w:gridSpan w:val="2"/>
            <w:shd w:val="clear" w:color="auto" w:fill="99CCFF"/>
          </w:tcPr>
          <w:p w14:paraId="7CF3AC60" w14:textId="4B124249" w:rsidR="0046400A" w:rsidRPr="00D26145" w:rsidRDefault="00D26145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4" w:name="_Toc130292321"/>
            <w:r w:rsidRPr="008A4BF0">
              <w:rPr>
                <w:sz w:val="22"/>
              </w:rPr>
              <w:lastRenderedPageBreak/>
              <w:t>RS </w:t>
            </w:r>
            <w:r w:rsidRPr="00F87381">
              <w:rPr>
                <w:i/>
                <w:iCs/>
                <w:sz w:val="22"/>
              </w:rPr>
              <w:t>531.215.111</w:t>
            </w:r>
            <w:r w:rsidR="008A4BF0">
              <w:rPr>
                <w:sz w:val="22"/>
              </w:rPr>
              <w:t> :</w:t>
            </w:r>
            <w:r w:rsidRPr="008A4BF0">
              <w:rPr>
                <w:sz w:val="22"/>
              </w:rPr>
              <w:t xml:space="preserve"> art. 4, al. 2 (</w:t>
            </w:r>
            <w:r w:rsidR="00155F83" w:rsidRPr="00F87381">
              <w:rPr>
                <w:sz w:val="22"/>
              </w:rPr>
              <w:t>équivalent en protéines brutes</w:t>
            </w:r>
            <w:r w:rsidRPr="008A4BF0">
              <w:rPr>
                <w:sz w:val="22"/>
              </w:rPr>
              <w:t>)</w:t>
            </w:r>
            <w:bookmarkEnd w:id="4"/>
          </w:p>
        </w:tc>
      </w:tr>
      <w:tr w:rsidR="00CF576C" w:rsidRPr="00D26145" w:rsidDel="00370AF1" w14:paraId="046274FF" w14:textId="77777777" w:rsidTr="00D9427E">
        <w:trPr>
          <w:trHeight w:val="359"/>
        </w:trPr>
        <w:tc>
          <w:tcPr>
            <w:tcW w:w="13921" w:type="dxa"/>
            <w:gridSpan w:val="2"/>
            <w:shd w:val="clear" w:color="auto" w:fill="D9D9D9" w:themeFill="background1" w:themeFillShade="D9"/>
          </w:tcPr>
          <w:p w14:paraId="5A0B73B3" w14:textId="6F7912D8" w:rsidR="0046400A" w:rsidRPr="00D26145" w:rsidDel="00370AF1" w:rsidRDefault="00F87381" w:rsidP="0046400A">
            <w:pPr>
              <w:spacing w:before="120" w:after="120"/>
              <w:jc w:val="both"/>
              <w:rPr>
                <w:iCs/>
              </w:rPr>
            </w:pPr>
            <w:r w:rsidRPr="009E1B88">
              <w:t>La teneur en protéine</w:t>
            </w:r>
            <w:r>
              <w:t>s</w:t>
            </w:r>
            <w:r w:rsidRPr="009E1B88">
              <w:t xml:space="preserve"> de ces réserves devra en tout temps correspondre à la teneur en protéines </w:t>
            </w:r>
            <w:r>
              <w:t xml:space="preserve">de l’équivalent en </w:t>
            </w:r>
            <w:r w:rsidRPr="009E1B88">
              <w:t>tourteau d’ext</w:t>
            </w:r>
            <w:r>
              <w:t>r</w:t>
            </w:r>
            <w:r w:rsidRPr="009E1B88">
              <w:t>a</w:t>
            </w:r>
            <w:r>
              <w:t>c</w:t>
            </w:r>
            <w:r w:rsidRPr="009E1B88">
              <w:t>tion de soja</w:t>
            </w:r>
            <w:r>
              <w:t xml:space="preserve"> (25 % des réserves)</w:t>
            </w:r>
            <w:r w:rsidRPr="009E1B88">
              <w:t>.</w:t>
            </w:r>
          </w:p>
        </w:tc>
      </w:tr>
      <w:tr w:rsidR="00CF576C" w:rsidRPr="00D26145" w14:paraId="4E37744E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502EFB61" w14:textId="77777777" w:rsidR="0046400A" w:rsidRPr="00D26145" w:rsidRDefault="0046400A" w:rsidP="00F87381">
            <w:pPr>
              <w:rPr>
                <w:iCs/>
              </w:rPr>
            </w:pPr>
            <w:r w:rsidRPr="008A4BF0">
              <w:t>Approuvez-vous l</w:t>
            </w:r>
            <w:r w:rsidR="008A4BF0">
              <w:t>’</w:t>
            </w:r>
            <w:r w:rsidRPr="008A4BF0">
              <w:t>art. 4, al. 2</w:t>
            </w:r>
            <w:r w:rsidR="008A4BF0">
              <w:t> ?</w:t>
            </w:r>
          </w:p>
        </w:tc>
        <w:tc>
          <w:tcPr>
            <w:tcW w:w="11340" w:type="dxa"/>
            <w:shd w:val="clear" w:color="auto" w:fill="FFFFFF" w:themeFill="background1"/>
          </w:tcPr>
          <w:p w14:paraId="356EA08A" w14:textId="176E0CF2" w:rsidR="0046400A" w:rsidRPr="008A4BF0" w:rsidRDefault="00DA751A" w:rsidP="00D9427E">
            <w:pPr>
              <w:ind w:left="425" w:hanging="425"/>
              <w:jc w:val="both"/>
              <w:rPr>
                <w:iCs/>
              </w:rPr>
            </w:pPr>
            <w:r>
              <w:sym w:font="Wingdings" w:char="F0FD"/>
            </w:r>
            <w:r w:rsidR="0046400A" w:rsidRPr="008A4BF0">
              <w:t xml:space="preserve"> Oui</w:t>
            </w:r>
          </w:p>
          <w:p w14:paraId="7011A1FA" w14:textId="77777777" w:rsidR="0046400A" w:rsidRPr="008A4BF0" w:rsidRDefault="0046400A" w:rsidP="00D9427E">
            <w:pPr>
              <w:ind w:left="425" w:hanging="425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Non (veuillez motiver ci-dessous votre position de manière détaillée)</w:t>
            </w:r>
          </w:p>
          <w:p w14:paraId="6F7FD779" w14:textId="12D4CCA7" w:rsidR="0046400A" w:rsidRPr="008A4BF0" w:rsidRDefault="0046400A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économique</w:t>
            </w:r>
          </w:p>
          <w:p w14:paraId="167A2D47" w14:textId="08BBD09A" w:rsidR="0046400A" w:rsidRPr="008A4BF0" w:rsidRDefault="0046400A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financier</w:t>
            </w:r>
          </w:p>
          <w:p w14:paraId="6827BB0E" w14:textId="283E64AF" w:rsidR="0046400A" w:rsidRPr="008A4BF0" w:rsidRDefault="0046400A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Pour des </w:t>
            </w:r>
            <w:r w:rsidR="00E36C2A">
              <w:t>considérations</w:t>
            </w:r>
            <w:r w:rsidRPr="008A4BF0">
              <w:t xml:space="preserve"> d</w:t>
            </w:r>
            <w:r w:rsidR="008A4BF0">
              <w:t>’</w:t>
            </w:r>
            <w:r w:rsidRPr="008A4BF0">
              <w:t>ordre logistique</w:t>
            </w:r>
          </w:p>
          <w:p w14:paraId="5740061D" w14:textId="77777777" w:rsidR="0046400A" w:rsidRPr="00D26145" w:rsidRDefault="0046400A" w:rsidP="00D9427E">
            <w:pPr>
              <w:ind w:left="457" w:firstLine="283"/>
              <w:jc w:val="both"/>
              <w:rPr>
                <w:iCs/>
              </w:rPr>
            </w:pPr>
            <w:r w:rsidRPr="008A4BF0">
              <w:sym w:font="Wingdings" w:char="F072"/>
            </w:r>
            <w:r w:rsidRPr="008A4BF0">
              <w:t xml:space="preserve"> Autres remarques</w:t>
            </w:r>
          </w:p>
        </w:tc>
      </w:tr>
      <w:tr w:rsidR="00CF576C" w:rsidRPr="00D26145" w14:paraId="7CF87368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4075B225" w14:textId="7CA96503" w:rsidR="0046400A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46400A" w:rsidRPr="008A4BF0">
              <w:t xml:space="preserve"> d</w:t>
            </w:r>
            <w:r w:rsidR="008A4BF0">
              <w:t>’</w:t>
            </w:r>
            <w:r w:rsidR="0046400A" w:rsidRPr="008A4BF0">
              <w:t>ordre économique</w:t>
            </w:r>
          </w:p>
        </w:tc>
        <w:tc>
          <w:tcPr>
            <w:tcW w:w="11340" w:type="dxa"/>
            <w:shd w:val="clear" w:color="auto" w:fill="FFFFFF" w:themeFill="background1"/>
          </w:tcPr>
          <w:p w14:paraId="7E401F29" w14:textId="77777777" w:rsidR="0046400A" w:rsidRPr="00D26145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1F88CE5C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06560" w14:textId="09952352" w:rsidR="0046400A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46400A" w:rsidRPr="008A4BF0">
              <w:t xml:space="preserve"> d</w:t>
            </w:r>
            <w:r w:rsidR="008A4BF0">
              <w:t>’</w:t>
            </w:r>
            <w:r w:rsidR="0046400A" w:rsidRPr="008A4BF0">
              <w:t>ordre financier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DF2D0" w14:textId="77777777" w:rsidR="0046400A" w:rsidRPr="00D26145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66513731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16D1F" w14:textId="3978C4C0" w:rsidR="0046400A" w:rsidRPr="00D26145" w:rsidRDefault="00E36C2A" w:rsidP="00F87381">
            <w:pPr>
              <w:spacing w:before="240" w:after="240"/>
              <w:rPr>
                <w:iCs/>
              </w:rPr>
            </w:pPr>
            <w:r w:rsidRPr="00E36C2A">
              <w:t>Considérations</w:t>
            </w:r>
            <w:r w:rsidR="0046400A" w:rsidRPr="008A4BF0">
              <w:t xml:space="preserve"> d</w:t>
            </w:r>
            <w:r w:rsidR="008A4BF0">
              <w:t>’</w:t>
            </w:r>
            <w:r w:rsidR="0046400A" w:rsidRPr="008A4BF0">
              <w:t>ordre logistique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25F6" w14:textId="77777777" w:rsidR="0046400A" w:rsidRPr="00D26145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8A4BF0" w14:paraId="707A1530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F310F" w14:textId="77777777" w:rsidR="0046400A" w:rsidRPr="00D26145" w:rsidRDefault="0046400A" w:rsidP="00F87381">
            <w:pPr>
              <w:spacing w:before="240" w:after="240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9F99F" w14:textId="77777777" w:rsidR="0046400A" w:rsidRPr="008A4BF0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</w:tbl>
    <w:p w14:paraId="168BB6C5" w14:textId="77777777" w:rsidR="0046400A" w:rsidRPr="008A4BF0" w:rsidRDefault="0046400A">
      <w:pPr>
        <w:spacing w:after="160" w:line="259" w:lineRule="auto"/>
        <w:rPr>
          <w:sz w:val="24"/>
          <w:szCs w:val="24"/>
        </w:rPr>
      </w:pPr>
      <w:r w:rsidRPr="008A4BF0">
        <w:rPr>
          <w:sz w:val="24"/>
        </w:rPr>
        <w:br w:type="page"/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0"/>
      </w:tblGrid>
      <w:tr w:rsidR="00CF576C" w:rsidRPr="00D26145" w14:paraId="622D042F" w14:textId="77777777" w:rsidTr="00D9427E">
        <w:tc>
          <w:tcPr>
            <w:tcW w:w="13921" w:type="dxa"/>
            <w:gridSpan w:val="2"/>
            <w:shd w:val="clear" w:color="auto" w:fill="99CCFF"/>
          </w:tcPr>
          <w:p w14:paraId="08EF5F70" w14:textId="77777777" w:rsidR="0046400A" w:rsidRPr="00D26145" w:rsidRDefault="00450A1E" w:rsidP="00D9427E">
            <w:pPr>
              <w:pStyle w:val="Titre1"/>
              <w:suppressAutoHyphens/>
              <w:spacing w:before="120" w:after="120" w:line="260" w:lineRule="atLeast"/>
              <w:ind w:left="431" w:hanging="431"/>
              <w:rPr>
                <w:sz w:val="22"/>
                <w:szCs w:val="22"/>
              </w:rPr>
            </w:pPr>
            <w:bookmarkStart w:id="5" w:name="_Toc130292322"/>
            <w:r w:rsidRPr="008A4BF0">
              <w:rPr>
                <w:sz w:val="22"/>
              </w:rPr>
              <w:lastRenderedPageBreak/>
              <w:t>Remarques d</w:t>
            </w:r>
            <w:r w:rsidR="008A4BF0">
              <w:rPr>
                <w:sz w:val="22"/>
              </w:rPr>
              <w:t>’</w:t>
            </w:r>
            <w:r w:rsidRPr="008A4BF0">
              <w:rPr>
                <w:sz w:val="22"/>
              </w:rPr>
              <w:t>ordre général</w:t>
            </w:r>
            <w:bookmarkEnd w:id="5"/>
          </w:p>
        </w:tc>
      </w:tr>
      <w:tr w:rsidR="00CF576C" w:rsidRPr="00D26145" w14:paraId="0CFE0502" w14:textId="77777777" w:rsidTr="00D9427E">
        <w:trPr>
          <w:trHeight w:val="359"/>
        </w:trPr>
        <w:tc>
          <w:tcPr>
            <w:tcW w:w="2581" w:type="dxa"/>
            <w:shd w:val="clear" w:color="auto" w:fill="F2F2F2" w:themeFill="background1" w:themeFillShade="F2"/>
          </w:tcPr>
          <w:p w14:paraId="74065743" w14:textId="77777777" w:rsidR="0046400A" w:rsidRPr="00D26145" w:rsidRDefault="00450A1E" w:rsidP="00D9427E">
            <w:pPr>
              <w:spacing w:before="240" w:after="240"/>
              <w:jc w:val="both"/>
              <w:rPr>
                <w:iCs/>
              </w:rPr>
            </w:pPr>
            <w:r w:rsidRPr="008A4BF0">
              <w:t>Stratégie</w:t>
            </w:r>
          </w:p>
        </w:tc>
        <w:tc>
          <w:tcPr>
            <w:tcW w:w="11340" w:type="dxa"/>
            <w:shd w:val="clear" w:color="auto" w:fill="FFFFFF" w:themeFill="background1"/>
          </w:tcPr>
          <w:p w14:paraId="324E9D87" w14:textId="77777777" w:rsidR="0046400A" w:rsidRPr="00D26145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10CA5DB3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2E3B7" w14:textId="77777777" w:rsidR="0046400A" w:rsidRPr="00D26145" w:rsidRDefault="00450A1E" w:rsidP="00D9427E">
            <w:pPr>
              <w:spacing w:before="240" w:after="240"/>
              <w:jc w:val="both"/>
              <w:rPr>
                <w:iCs/>
              </w:rPr>
            </w:pPr>
            <w:r w:rsidRPr="008A4BF0">
              <w:t>Financement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6899E" w14:textId="77777777" w:rsidR="0046400A" w:rsidRPr="00D26145" w:rsidRDefault="0046400A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</w:p>
        </w:tc>
      </w:tr>
      <w:tr w:rsidR="00CF576C" w:rsidRPr="00D26145" w14:paraId="686C6009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953B3" w14:textId="77777777" w:rsidR="0046400A" w:rsidRPr="00D26145" w:rsidRDefault="00450A1E" w:rsidP="00D9427E">
            <w:pPr>
              <w:spacing w:before="240" w:after="240"/>
              <w:jc w:val="both"/>
              <w:rPr>
                <w:iCs/>
              </w:rPr>
            </w:pPr>
            <w:r w:rsidRPr="008A4BF0">
              <w:t>Logistique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CD24B" w14:textId="1E308F0D" w:rsidR="0046400A" w:rsidRPr="00D26145" w:rsidRDefault="0031032C" w:rsidP="0031032C">
            <w:pPr>
              <w:spacing w:before="240" w:after="240"/>
              <w:jc w:val="both"/>
              <w:rPr>
                <w:iCs/>
              </w:rPr>
            </w:pPr>
            <w:r>
              <w:rPr>
                <w:iCs/>
              </w:rPr>
              <w:t xml:space="preserve">Il est à relever que lorsque des stocks sont augmentés, la gestion doit suivre et être rigoureuse afin que les stocks tournent et </w:t>
            </w:r>
            <w:r w:rsidR="003D3F8C">
              <w:rPr>
                <w:iCs/>
              </w:rPr>
              <w:t>ne deviennent pas périmés</w:t>
            </w:r>
            <w:r>
              <w:rPr>
                <w:iCs/>
              </w:rPr>
              <w:t xml:space="preserve">. </w:t>
            </w:r>
          </w:p>
        </w:tc>
      </w:tr>
      <w:tr w:rsidR="00CF576C" w:rsidRPr="008A4BF0" w14:paraId="6B19EE30" w14:textId="77777777" w:rsidTr="00D9427E">
        <w:trPr>
          <w:trHeight w:val="3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D1C7A" w14:textId="77777777" w:rsidR="0046400A" w:rsidRPr="00D26145" w:rsidRDefault="00635F02" w:rsidP="00D9427E">
            <w:pPr>
              <w:spacing w:before="240" w:after="240"/>
              <w:jc w:val="both"/>
              <w:rPr>
                <w:iCs/>
              </w:rPr>
            </w:pPr>
            <w:r w:rsidRPr="008A4BF0">
              <w:t>Autres remarques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3AAE" w14:textId="0E84E114" w:rsidR="0046400A" w:rsidRPr="008A4BF0" w:rsidRDefault="00815296" w:rsidP="00D9427E">
            <w:pPr>
              <w:spacing w:before="240" w:after="240"/>
              <w:ind w:left="425" w:hanging="425"/>
              <w:jc w:val="both"/>
              <w:rPr>
                <w:iCs/>
              </w:rPr>
            </w:pPr>
            <w:r>
              <w:rPr>
                <w:iCs/>
              </w:rPr>
              <w:t>Voir la lettre envoyée en accompagnement</w:t>
            </w:r>
          </w:p>
        </w:tc>
      </w:tr>
    </w:tbl>
    <w:p w14:paraId="5CD3A47E" w14:textId="77777777" w:rsidR="009C00B8" w:rsidRPr="008A4BF0" w:rsidRDefault="009C00B8">
      <w:pPr>
        <w:spacing w:line="240" w:lineRule="auto"/>
        <w:rPr>
          <w:sz w:val="24"/>
          <w:szCs w:val="24"/>
        </w:rPr>
      </w:pPr>
    </w:p>
    <w:sectPr w:rsidR="009C00B8" w:rsidRPr="008A4BF0">
      <w:footerReference w:type="default" r:id="rId9"/>
      <w:headerReference w:type="first" r:id="rId10"/>
      <w:footerReference w:type="first" r:id="rId11"/>
      <w:pgSz w:w="16838" w:h="11906" w:orient="landscape" w:code="9"/>
      <w:pgMar w:top="1077" w:right="1134" w:bottom="73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45B7" w14:textId="77777777" w:rsidR="00FC4BDB" w:rsidRDefault="00FC4BDB">
      <w:pPr>
        <w:spacing w:line="240" w:lineRule="auto"/>
      </w:pPr>
      <w:r>
        <w:separator/>
      </w:r>
    </w:p>
  </w:endnote>
  <w:endnote w:type="continuationSeparator" w:id="0">
    <w:p w14:paraId="48F76174" w14:textId="77777777" w:rsidR="00FC4BDB" w:rsidRDefault="00FC4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E995" w14:textId="77777777" w:rsidR="009C00B8" w:rsidRDefault="000575EC">
    <w:pPr>
      <w:tabs>
        <w:tab w:val="left" w:pos="14343"/>
      </w:tabs>
      <w:spacing w:line="240" w:lineRule="exact"/>
      <w:ind w:right="-851"/>
      <w:rPr>
        <w:sz w:val="14"/>
        <w:szCs w:val="14"/>
      </w:rPr>
    </w:pPr>
    <w:r>
      <w:rPr>
        <w:sz w:val="14"/>
      </w:rPr>
      <w:tab/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PAGE  \* Arabic  \* MERGEFORMAT</w:instrText>
    </w:r>
    <w:r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  <w:lang w:val="de-DE"/>
      </w:rPr>
      <w:t>23</w:t>
    </w:r>
    <w:r>
      <w:rPr>
        <w:bCs/>
        <w:sz w:val="14"/>
        <w:szCs w:val="14"/>
      </w:rPr>
      <w:fldChar w:fldCharType="end"/>
    </w:r>
    <w:r>
      <w:rPr>
        <w:sz w:val="14"/>
      </w:rPr>
      <w:t>/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NUMPAGES  \* Arabic  \* MERGEFORMAT</w:instrText>
    </w:r>
    <w:r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  <w:lang w:val="de-DE"/>
      </w:rPr>
      <w:t>26</w:t>
    </w:r>
    <w:r>
      <w:rPr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4A9" w14:textId="77777777" w:rsidR="009C00B8" w:rsidRDefault="000575EC" w:rsidP="009E0D90">
    <w:pPr>
      <w:pStyle w:val="zzFussAdr"/>
      <w:ind w:left="9781"/>
    </w:pPr>
    <w:r>
      <w:t>Office fédéral pour l’approvisionnement économique du pays</w:t>
    </w:r>
  </w:p>
  <w:p w14:paraId="1A0C8BE9" w14:textId="77777777" w:rsidR="009C00B8" w:rsidRPr="00BD0BDD" w:rsidRDefault="009E0D90">
    <w:pPr>
      <w:pStyle w:val="zzFussAdr"/>
      <w:ind w:left="9781"/>
      <w:rPr>
        <w:lang w:val="de-CH"/>
      </w:rPr>
    </w:pPr>
    <w:r w:rsidRPr="00BD0BDD">
      <w:rPr>
        <w:lang w:val="de-CH"/>
      </w:rPr>
      <w:t>Bernastrasse 28, 3003 Berne</w:t>
    </w:r>
  </w:p>
  <w:p w14:paraId="6E602E80" w14:textId="77777777" w:rsidR="009C00B8" w:rsidRPr="00BD0BDD" w:rsidRDefault="000575EC">
    <w:pPr>
      <w:pStyle w:val="zzFussAdr"/>
      <w:ind w:left="9781"/>
      <w:rPr>
        <w:lang w:val="de-CH"/>
      </w:rPr>
    </w:pPr>
    <w:r w:rsidRPr="00BD0BDD">
      <w:rPr>
        <w:lang w:val="de-CH"/>
      </w:rPr>
      <w:t>+41 58 462 21 71</w:t>
    </w:r>
  </w:p>
  <w:p w14:paraId="7AE4E1ED" w14:textId="77777777" w:rsidR="009C00B8" w:rsidRPr="00BD0BDD" w:rsidRDefault="00CF576C">
    <w:pPr>
      <w:pStyle w:val="zzFussAdr"/>
      <w:ind w:left="9781"/>
      <w:rPr>
        <w:color w:val="FF0000"/>
        <w:lang w:val="de-CH"/>
      </w:rPr>
    </w:pPr>
    <w:r w:rsidRPr="00BD0BDD">
      <w:rPr>
        <w:color w:val="FF0000"/>
        <w:lang w:val="de-CH"/>
      </w:rPr>
      <w:t>vernehmlassung@bwl.admin.ch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0BD" w14:textId="77777777" w:rsidR="00FC4BDB" w:rsidRDefault="00FC4BDB">
      <w:pPr>
        <w:spacing w:line="240" w:lineRule="auto"/>
      </w:pPr>
      <w:r>
        <w:separator/>
      </w:r>
    </w:p>
  </w:footnote>
  <w:footnote w:type="continuationSeparator" w:id="0">
    <w:p w14:paraId="79BB4F04" w14:textId="77777777" w:rsidR="00FC4BDB" w:rsidRDefault="00FC4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7BBC" w14:textId="77777777" w:rsidR="008F13F4" w:rsidRDefault="009D68E8" w:rsidP="009D68E8">
    <w:pPr>
      <w:pStyle w:val="zzKopfDept"/>
      <w:tabs>
        <w:tab w:val="left" w:pos="4253"/>
      </w:tabs>
      <w:spacing w:after="70"/>
    </w:pPr>
    <w: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62366F43" wp14:editId="5D575B4B">
              <wp:simplePos x="0" y="0"/>
              <wp:positionH relativeFrom="page">
                <wp:posOffset>7335520</wp:posOffset>
              </wp:positionH>
              <wp:positionV relativeFrom="page">
                <wp:posOffset>293370</wp:posOffset>
              </wp:positionV>
              <wp:extent cx="3239770" cy="641350"/>
              <wp:effectExtent l="0" t="0" r="0" b="635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6414F" w14:textId="77777777" w:rsidR="009D68E8" w:rsidRDefault="009D68E8" w:rsidP="009D68E8">
                          <w:pPr>
                            <w:pStyle w:val="Text75-Abstandnach5Hierarchiestufen"/>
                          </w:pPr>
                          <w:r>
                            <w:t>Département fédéral de l’économie,</w:t>
                          </w:r>
                        </w:p>
                        <w:p w14:paraId="33543CFB" w14:textId="77777777" w:rsidR="009D68E8" w:rsidRPr="00516E2B" w:rsidRDefault="009D68E8" w:rsidP="009D68E8">
                          <w:pPr>
                            <w:pStyle w:val="Text75-Abstandnach5Hierarchiestufen"/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la formation et de la recherche DEFR</w:t>
                          </w:r>
                        </w:p>
                        <w:p w14:paraId="41B43563" w14:textId="29EF4A36" w:rsidR="009D68E8" w:rsidRDefault="00836CDD" w:rsidP="009D68E8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 w:rsidRPr="00F87381">
                            <w:rPr>
                              <w:b/>
                              <w:bCs/>
                            </w:rPr>
                            <w:t>Office fédéral pour l’approvisionnement économique du pays</w:t>
                          </w:r>
                          <w:r w:rsidR="00D26145" w:rsidRPr="00F87381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87194D" w:rsidRPr="00F87381">
                            <w:rPr>
                              <w:b/>
                              <w:bCs/>
                            </w:rPr>
                            <w:t>OFAE</w:t>
                          </w:r>
                        </w:p>
                        <w:p w14:paraId="3970E664" w14:textId="5BFECD89" w:rsidR="00E1457C" w:rsidRPr="00E1457C" w:rsidRDefault="00836CDD" w:rsidP="009D68E8">
                          <w:pPr>
                            <w:pStyle w:val="Text75Hierarchiestufen"/>
                            <w:rPr>
                              <w:bCs/>
                              <w:szCs w:val="15"/>
                            </w:rPr>
                          </w:pPr>
                          <w:r>
                            <w:t>Section Stockage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66F43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alt="[Correspondence.PrePrinted]" style="position:absolute;margin-left:577.6pt;margin-top:23.1pt;width:255.1pt;height:5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" filled="f" stroked="f">
              <v:textbox inset="0,0,0,0">
                <w:txbxContent>
                  <w:p w14:paraId="2496414F" w14:textId="77777777" w:rsidR="009D68E8" w:rsidRDefault="009D68E8" w:rsidP="009D68E8">
                    <w:pPr>
                      <w:pStyle w:val="Text75-Abstandnach5Hierarchiestufen"/>
                    </w:pPr>
                    <w:r>
                      <w:t>Département fédéral de l’économie,</w:t>
                    </w:r>
                  </w:p>
                  <w:p w14:paraId="33543CFB" w14:textId="77777777" w:rsidR="009D68E8" w:rsidRPr="00516E2B" w:rsidRDefault="009D68E8" w:rsidP="009D68E8">
                    <w:pPr>
                      <w:pStyle w:val="Text75-Abstandnach5Hierarchiestufen"/>
                    </w:pPr>
                    <w:r>
                      <w:t>de la formation et de la recherche DEFR</w:t>
                    </w:r>
                  </w:p>
                  <w:p w14:paraId="41B43563" w14:textId="29EF4A36" w:rsidR="009D68E8" w:rsidRDefault="00836CDD" w:rsidP="009D68E8">
                    <w:pPr>
                      <w:pStyle w:val="Text75Hierarchiestufen"/>
                      <w:rPr>
                        <w:b/>
                      </w:rPr>
                    </w:pPr>
                    <w:r w:rsidRPr="00F87381">
                      <w:rPr>
                        <w:b/>
                        <w:bCs/>
                      </w:rPr>
                      <w:t>Office fédéral pour l’approvisionnement économique du pays</w:t>
                    </w:r>
                    <w:r w:rsidR="00D26145" w:rsidRPr="00F87381">
                      <w:rPr>
                        <w:b/>
                        <w:bCs/>
                      </w:rPr>
                      <w:t xml:space="preserve"> </w:t>
                    </w:r>
                    <w:r w:rsidR="0087194D" w:rsidRPr="00F87381">
                      <w:rPr>
                        <w:b/>
                        <w:bCs/>
                      </w:rPr>
                      <w:t>OFAE</w:t>
                    </w:r>
                  </w:p>
                  <w:p w14:paraId="3970E664" w14:textId="5BFECD89" w:rsidR="00E1457C" w:rsidRPr="00E1457C" w:rsidRDefault="00836CDD" w:rsidP="009D68E8">
                    <w:pPr>
                      <w:pStyle w:val="Text75Hierarchiestufen"/>
                      <w:rPr>
                        <w:bCs/>
                        <w:szCs w:val="15"/>
                      </w:rPr>
                    </w:pPr>
                    <w:r>
                      <w:t>Section Stockage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  <w:p w14:paraId="3999B80F" w14:textId="77777777" w:rsidR="008F13F4" w:rsidRDefault="008F13F4" w:rsidP="009D68E8">
    <w:pPr>
      <w:pStyle w:val="zzKopfDept"/>
      <w:tabs>
        <w:tab w:val="left" w:pos="4253"/>
      </w:tabs>
      <w:spacing w:after="70"/>
    </w:pPr>
  </w:p>
  <w:p w14:paraId="5936EC57" w14:textId="77777777" w:rsidR="008F13F4" w:rsidRDefault="008F13F4" w:rsidP="008F13F4">
    <w:pPr>
      <w:pStyle w:val="zzKopfDept"/>
      <w:tabs>
        <w:tab w:val="left" w:pos="1236"/>
      </w:tabs>
      <w:spacing w:after="70"/>
    </w:pPr>
    <w:r>
      <w:tab/>
    </w:r>
  </w:p>
  <w:p w14:paraId="2B15BE17" w14:textId="77777777" w:rsidR="009C00B8" w:rsidRDefault="009D68E8" w:rsidP="009D68E8">
    <w:pPr>
      <w:pStyle w:val="zzKopfDept"/>
      <w:tabs>
        <w:tab w:val="left" w:pos="4253"/>
      </w:tabs>
      <w:spacing w:after="70"/>
      <w:rPr>
        <w:szCs w:val="15"/>
      </w:rPr>
    </w:pPr>
    <w:r>
      <w:drawing>
        <wp:anchor distT="0" distB="0" distL="114300" distR="114300" simplePos="0" relativeHeight="251659264" behindDoc="1" locked="1" layoutInCell="1" allowOverlap="1" wp14:anchorId="7B56330B" wp14:editId="34F1354B">
          <wp:simplePos x="0" y="0"/>
          <wp:positionH relativeFrom="page">
            <wp:posOffset>1120775</wp:posOffset>
          </wp:positionH>
          <wp:positionV relativeFrom="topMargin">
            <wp:posOffset>330200</wp:posOffset>
          </wp:positionV>
          <wp:extent cx="1986915" cy="525145"/>
          <wp:effectExtent l="0" t="0" r="0" b="8255"/>
          <wp:wrapNone/>
          <wp:docPr id="7" name="Grafik 7" descr="Logo Bundesverwaltung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1A0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AA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E0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24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8E5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85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CD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C8C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1C9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8EF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46D62"/>
    <w:multiLevelType w:val="hybridMultilevel"/>
    <w:tmpl w:val="FF16AC0C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4E1A"/>
    <w:multiLevelType w:val="multilevel"/>
    <w:tmpl w:val="68BC693E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B229C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1B09F8"/>
    <w:multiLevelType w:val="hybridMultilevel"/>
    <w:tmpl w:val="47C6D6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8579">
    <w:abstractNumId w:val="12"/>
  </w:num>
  <w:num w:numId="2" w16cid:durableId="732116058">
    <w:abstractNumId w:val="11"/>
  </w:num>
  <w:num w:numId="3" w16cid:durableId="80222712">
    <w:abstractNumId w:val="9"/>
  </w:num>
  <w:num w:numId="4" w16cid:durableId="150870980">
    <w:abstractNumId w:val="8"/>
  </w:num>
  <w:num w:numId="5" w16cid:durableId="642199661">
    <w:abstractNumId w:val="7"/>
  </w:num>
  <w:num w:numId="6" w16cid:durableId="1543444429">
    <w:abstractNumId w:val="6"/>
  </w:num>
  <w:num w:numId="7" w16cid:durableId="632713885">
    <w:abstractNumId w:val="5"/>
  </w:num>
  <w:num w:numId="8" w16cid:durableId="1473596516">
    <w:abstractNumId w:val="4"/>
  </w:num>
  <w:num w:numId="9" w16cid:durableId="707415243">
    <w:abstractNumId w:val="3"/>
  </w:num>
  <w:num w:numId="10" w16cid:durableId="392126231">
    <w:abstractNumId w:val="2"/>
  </w:num>
  <w:num w:numId="11" w16cid:durableId="1694382501">
    <w:abstractNumId w:val="1"/>
  </w:num>
  <w:num w:numId="12" w16cid:durableId="1331718960">
    <w:abstractNumId w:val="0"/>
  </w:num>
  <w:num w:numId="13" w16cid:durableId="172382796">
    <w:abstractNumId w:val="14"/>
  </w:num>
  <w:num w:numId="14" w16cid:durableId="578055807">
    <w:abstractNumId w:val="10"/>
  </w:num>
  <w:num w:numId="15" w16cid:durableId="1513685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A5B4E1-0C9E-4F58-BE1D-104EB6B61EB3}"/>
    <w:docVar w:name="dgnword-eventsink" w:val="2548006349392"/>
  </w:docVars>
  <w:rsids>
    <w:rsidRoot w:val="009C00B8"/>
    <w:rsid w:val="0000119B"/>
    <w:rsid w:val="00005035"/>
    <w:rsid w:val="000575EC"/>
    <w:rsid w:val="000B5B4D"/>
    <w:rsid w:val="000C353C"/>
    <w:rsid w:val="000F44FE"/>
    <w:rsid w:val="00155F83"/>
    <w:rsid w:val="001B6423"/>
    <w:rsid w:val="001C09BA"/>
    <w:rsid w:val="001F7BC5"/>
    <w:rsid w:val="00266F64"/>
    <w:rsid w:val="002C3049"/>
    <w:rsid w:val="002E6368"/>
    <w:rsid w:val="00301FA5"/>
    <w:rsid w:val="0031032C"/>
    <w:rsid w:val="00326096"/>
    <w:rsid w:val="00345C96"/>
    <w:rsid w:val="00370AF1"/>
    <w:rsid w:val="0039316C"/>
    <w:rsid w:val="003A2624"/>
    <w:rsid w:val="003B5210"/>
    <w:rsid w:val="003D3F8C"/>
    <w:rsid w:val="003E6A4F"/>
    <w:rsid w:val="00450A1E"/>
    <w:rsid w:val="0046400A"/>
    <w:rsid w:val="00496008"/>
    <w:rsid w:val="00547677"/>
    <w:rsid w:val="00551214"/>
    <w:rsid w:val="00635F02"/>
    <w:rsid w:val="00657589"/>
    <w:rsid w:val="00686925"/>
    <w:rsid w:val="006E50C9"/>
    <w:rsid w:val="00726076"/>
    <w:rsid w:val="00775429"/>
    <w:rsid w:val="00815296"/>
    <w:rsid w:val="00836CDD"/>
    <w:rsid w:val="00840B6A"/>
    <w:rsid w:val="00861E6D"/>
    <w:rsid w:val="0087194D"/>
    <w:rsid w:val="00874003"/>
    <w:rsid w:val="008A4BF0"/>
    <w:rsid w:val="008F13F4"/>
    <w:rsid w:val="00917307"/>
    <w:rsid w:val="00996EF6"/>
    <w:rsid w:val="009C00B8"/>
    <w:rsid w:val="009D68E8"/>
    <w:rsid w:val="009E0D90"/>
    <w:rsid w:val="009E1B88"/>
    <w:rsid w:val="00A02F08"/>
    <w:rsid w:val="00A904F5"/>
    <w:rsid w:val="00AB59A7"/>
    <w:rsid w:val="00AF1DBB"/>
    <w:rsid w:val="00B72228"/>
    <w:rsid w:val="00B728F7"/>
    <w:rsid w:val="00B72C74"/>
    <w:rsid w:val="00BA208C"/>
    <w:rsid w:val="00BB23E3"/>
    <w:rsid w:val="00BD0BDD"/>
    <w:rsid w:val="00C17438"/>
    <w:rsid w:val="00C3123F"/>
    <w:rsid w:val="00C646CD"/>
    <w:rsid w:val="00C9270B"/>
    <w:rsid w:val="00C9521F"/>
    <w:rsid w:val="00CB31B4"/>
    <w:rsid w:val="00CD4357"/>
    <w:rsid w:val="00CF576C"/>
    <w:rsid w:val="00D07E03"/>
    <w:rsid w:val="00D12E77"/>
    <w:rsid w:val="00D26145"/>
    <w:rsid w:val="00DA751A"/>
    <w:rsid w:val="00E1457C"/>
    <w:rsid w:val="00E36C2A"/>
    <w:rsid w:val="00EC5AD6"/>
    <w:rsid w:val="00EE7D23"/>
    <w:rsid w:val="00F47C70"/>
    <w:rsid w:val="00F82E02"/>
    <w:rsid w:val="00F843BD"/>
    <w:rsid w:val="00F87381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DD6D897"/>
  <w15:docId w15:val="{721B1934-A24B-4B31-968D-C38FDD1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eastAsia="Times New Roman" w:hAnsi="Arial"/>
      <w:sz w:val="20"/>
      <w:szCs w:val="20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pPr>
      <w:keepNext/>
      <w:spacing w:before="240" w:after="60" w:line="240" w:lineRule="auto"/>
      <w:ind w:left="432" w:hanging="432"/>
      <w:contextualSpacing/>
      <w:outlineLvl w:val="0"/>
    </w:pPr>
    <w:rPr>
      <w:rFonts w:cs="Arial"/>
      <w:b/>
      <w:bCs/>
      <w:kern w:val="32"/>
      <w:szCs w:val="32"/>
      <w:lang w:eastAsia="de-CH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pPr>
      <w:ind w:left="576" w:hanging="576"/>
      <w:outlineLvl w:val="1"/>
    </w:pPr>
    <w:rPr>
      <w:iCs/>
      <w:szCs w:val="28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pPr>
      <w:ind w:left="720" w:hanging="720"/>
      <w:outlineLvl w:val="2"/>
    </w:pPr>
    <w:rPr>
      <w:b w:val="0"/>
      <w:bCs w:val="0"/>
      <w:szCs w:val="26"/>
    </w:rPr>
  </w:style>
  <w:style w:type="paragraph" w:styleId="Titre4">
    <w:name w:val="heading 4"/>
    <w:aliases w:val="D4"/>
    <w:basedOn w:val="Titre1"/>
    <w:next w:val="Normal"/>
    <w:link w:val="Titre4Car"/>
    <w:uiPriority w:val="1"/>
    <w:qFormat/>
    <w:pPr>
      <w:keepLines/>
      <w:widowControl w:val="0"/>
      <w:spacing w:after="120"/>
      <w:ind w:left="864" w:hanging="864"/>
      <w:contextualSpacing w:val="0"/>
      <w:outlineLvl w:val="3"/>
    </w:pPr>
    <w:rPr>
      <w:rFonts w:cs="Times New Roman"/>
      <w:b w:val="0"/>
      <w:szCs w:val="20"/>
    </w:rPr>
  </w:style>
  <w:style w:type="paragraph" w:styleId="Titre5">
    <w:name w:val="heading 5"/>
    <w:basedOn w:val="Titre1"/>
    <w:next w:val="Normal"/>
    <w:link w:val="Titre5Car"/>
    <w:uiPriority w:val="1"/>
    <w:qFormat/>
    <w:pPr>
      <w:keepLines/>
      <w:widowControl w:val="0"/>
      <w:spacing w:after="120"/>
      <w:ind w:left="1008" w:hanging="1008"/>
      <w:contextualSpacing w:val="0"/>
      <w:outlineLvl w:val="4"/>
    </w:pPr>
    <w:rPr>
      <w:rFonts w:cs="Times New Roman"/>
      <w:b w:val="0"/>
      <w:szCs w:val="20"/>
    </w:rPr>
  </w:style>
  <w:style w:type="paragraph" w:styleId="Titre6">
    <w:name w:val="heading 6"/>
    <w:basedOn w:val="Titre1"/>
    <w:next w:val="Normal"/>
    <w:link w:val="Titre6Car"/>
    <w:uiPriority w:val="1"/>
    <w:qFormat/>
    <w:pPr>
      <w:keepLines/>
      <w:widowControl w:val="0"/>
      <w:spacing w:after="120"/>
      <w:ind w:left="1152" w:hanging="1152"/>
      <w:contextualSpacing w:val="0"/>
      <w:outlineLvl w:val="5"/>
    </w:pPr>
    <w:rPr>
      <w:rFonts w:cs="Times New Roman"/>
      <w:b w:val="0"/>
      <w:szCs w:val="20"/>
    </w:rPr>
  </w:style>
  <w:style w:type="paragraph" w:styleId="Titre7">
    <w:name w:val="heading 7"/>
    <w:basedOn w:val="Titre1"/>
    <w:next w:val="Normal"/>
    <w:link w:val="Titre7Car"/>
    <w:uiPriority w:val="1"/>
    <w:qFormat/>
    <w:pPr>
      <w:keepLines/>
      <w:widowControl w:val="0"/>
      <w:spacing w:after="120"/>
      <w:ind w:left="1296" w:hanging="1296"/>
      <w:contextualSpacing w:val="0"/>
      <w:outlineLvl w:val="6"/>
    </w:pPr>
    <w:rPr>
      <w:rFonts w:cs="Times New Roman"/>
      <w:b w:val="0"/>
      <w:szCs w:val="20"/>
    </w:rPr>
  </w:style>
  <w:style w:type="paragraph" w:styleId="Titre8">
    <w:name w:val="heading 8"/>
    <w:basedOn w:val="Titre1"/>
    <w:next w:val="Normal"/>
    <w:link w:val="Titre8Car"/>
    <w:uiPriority w:val="1"/>
    <w:qFormat/>
    <w:pPr>
      <w:keepLines/>
      <w:widowControl w:val="0"/>
      <w:spacing w:after="120"/>
      <w:ind w:left="1440" w:hanging="1440"/>
      <w:contextualSpacing w:val="0"/>
      <w:outlineLvl w:val="7"/>
    </w:pPr>
    <w:rPr>
      <w:rFonts w:cs="Times New Roman"/>
      <w:b w:val="0"/>
      <w:szCs w:val="20"/>
    </w:rPr>
  </w:style>
  <w:style w:type="paragraph" w:styleId="Titre9">
    <w:name w:val="heading 9"/>
    <w:basedOn w:val="Titre1"/>
    <w:next w:val="Normal"/>
    <w:link w:val="Titre9Car"/>
    <w:uiPriority w:val="1"/>
    <w:qFormat/>
    <w:pPr>
      <w:keepLines/>
      <w:widowControl w:val="0"/>
      <w:spacing w:after="120"/>
      <w:ind w:left="1584" w:hanging="1584"/>
      <w:contextualSpacing w:val="0"/>
      <w:outlineLvl w:val="8"/>
    </w:pPr>
    <w:rPr>
      <w:rFonts w:cs="Times New Roman"/>
      <w:b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Pr>
      <w:rFonts w:ascii="Arial" w:eastAsia="Times New Roman" w:hAnsi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/>
      <w:sz w:val="20"/>
      <w:szCs w:val="20"/>
    </w:rPr>
  </w:style>
  <w:style w:type="character" w:customStyle="1" w:styleId="Titre1Car">
    <w:name w:val="Titre 1 Car"/>
    <w:aliases w:val="D1 Car"/>
    <w:basedOn w:val="Policepardfaut"/>
    <w:link w:val="Titre1"/>
    <w:uiPriority w:val="1"/>
    <w:rPr>
      <w:rFonts w:ascii="Arial" w:eastAsia="Times New Roman" w:hAnsi="Arial" w:cs="Arial"/>
      <w:b/>
      <w:bCs/>
      <w:kern w:val="32"/>
      <w:sz w:val="20"/>
      <w:szCs w:val="32"/>
      <w:lang w:val="fr-CH" w:eastAsia="de-CH"/>
    </w:rPr>
  </w:style>
  <w:style w:type="character" w:customStyle="1" w:styleId="Titre2Car">
    <w:name w:val="Titre 2 Car"/>
    <w:aliases w:val="D2 Car"/>
    <w:basedOn w:val="Policepardfaut"/>
    <w:link w:val="Titre2"/>
    <w:uiPriority w:val="1"/>
    <w:rPr>
      <w:rFonts w:ascii="Arial" w:eastAsia="Times New Roman" w:hAnsi="Arial" w:cs="Arial"/>
      <w:b/>
      <w:bCs/>
      <w:iCs/>
      <w:kern w:val="32"/>
      <w:sz w:val="20"/>
      <w:szCs w:val="28"/>
      <w:lang w:val="fr-CH" w:eastAsia="de-CH"/>
    </w:rPr>
  </w:style>
  <w:style w:type="character" w:customStyle="1" w:styleId="Titre3Car">
    <w:name w:val="Titre 3 Car"/>
    <w:aliases w:val="D3 Car"/>
    <w:basedOn w:val="Policepardfaut"/>
    <w:link w:val="Titre3"/>
    <w:uiPriority w:val="1"/>
    <w:rPr>
      <w:rFonts w:ascii="Arial" w:eastAsia="Times New Roman" w:hAnsi="Arial" w:cs="Arial"/>
      <w:iCs/>
      <w:kern w:val="32"/>
      <w:sz w:val="20"/>
      <w:szCs w:val="26"/>
      <w:lang w:val="fr-CH" w:eastAsia="de-CH"/>
    </w:rPr>
  </w:style>
  <w:style w:type="character" w:customStyle="1" w:styleId="Titre4Car">
    <w:name w:val="Titre 4 Car"/>
    <w:aliases w:val="D4 Car"/>
    <w:basedOn w:val="Policepardfaut"/>
    <w:link w:val="Titre4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customStyle="1" w:styleId="Titre5Car">
    <w:name w:val="Titre 5 Car"/>
    <w:basedOn w:val="Policepardfaut"/>
    <w:link w:val="Titre5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customStyle="1" w:styleId="Titre6Car">
    <w:name w:val="Titre 6 Car"/>
    <w:basedOn w:val="Policepardfaut"/>
    <w:link w:val="Titre6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customStyle="1" w:styleId="Titre7Car">
    <w:name w:val="Titre 7 Car"/>
    <w:basedOn w:val="Policepardfaut"/>
    <w:link w:val="Titre7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customStyle="1" w:styleId="Titre8Car">
    <w:name w:val="Titre 8 Car"/>
    <w:basedOn w:val="Policepardfaut"/>
    <w:link w:val="Titre8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customStyle="1" w:styleId="Titre9Car">
    <w:name w:val="Titre 9 Car"/>
    <w:basedOn w:val="Policepardfaut"/>
    <w:link w:val="Titre9"/>
    <w:uiPriority w:val="1"/>
    <w:rPr>
      <w:rFonts w:ascii="Arial" w:eastAsia="Times New Roman" w:hAnsi="Arial" w:cs="Times New Roman"/>
      <w:bCs/>
      <w:kern w:val="32"/>
      <w:sz w:val="20"/>
      <w:szCs w:val="20"/>
      <w:lang w:val="fr-CH" w:eastAsia="de-CH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5"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6"/>
      <w:szCs w:val="52"/>
      <w:lang w:eastAsia="de-CH"/>
    </w:rPr>
  </w:style>
  <w:style w:type="character" w:customStyle="1" w:styleId="TitreCar">
    <w:name w:val="Titre Car"/>
    <w:basedOn w:val="Policepardfaut"/>
    <w:link w:val="Titre"/>
    <w:uiPriority w:val="5"/>
    <w:rPr>
      <w:rFonts w:ascii="Arial" w:eastAsiaTheme="majorEastAsia" w:hAnsi="Arial" w:cstheme="majorBidi"/>
      <w:b/>
      <w:spacing w:val="5"/>
      <w:kern w:val="28"/>
      <w:sz w:val="26"/>
      <w:szCs w:val="52"/>
      <w:lang w:val="fr-CH" w:eastAsia="de-CH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inorEastAsia" w:hAnsi="Arial"/>
      <w:b/>
      <w:spacing w:val="15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Pieddepage"/>
    <w:pPr>
      <w:tabs>
        <w:tab w:val="clear" w:pos="4536"/>
        <w:tab w:val="clear" w:pos="9072"/>
      </w:tabs>
      <w:spacing w:line="160" w:lineRule="atLeast"/>
    </w:pPr>
    <w:rPr>
      <w:rFonts w:cs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Textedebulles">
    <w:name w:val="Balloon Text"/>
    <w:basedOn w:val="Normal"/>
    <w:link w:val="TextedebullesCar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Segoe UI" w:eastAsia="Times New Roman" w:hAnsi="Segoe UI" w:cs="Segoe UI"/>
      <w:sz w:val="18"/>
      <w:szCs w:val="18"/>
    </w:rPr>
  </w:style>
  <w:style w:type="paragraph" w:customStyle="1" w:styleId="zzRef">
    <w:name w:val="zz Ref"/>
    <w:basedOn w:val="Normal"/>
    <w:next w:val="Normal"/>
    <w:pPr>
      <w:spacing w:line="200" w:lineRule="atLeast"/>
    </w:pPr>
    <w:rPr>
      <w:rFonts w:cs="Times New Roman"/>
      <w:sz w:val="15"/>
      <w:szCs w:val="22"/>
    </w:rPr>
  </w:style>
  <w:style w:type="table" w:styleId="Grilledutableau">
    <w:name w:val="Table Grid"/>
    <w:uiPriority w:val="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zReffett">
    <w:name w:val="zz Ref fett"/>
    <w:basedOn w:val="zzRef"/>
    <w:rPr>
      <w:b/>
    </w:rPr>
  </w:style>
  <w:style w:type="paragraph" w:customStyle="1" w:styleId="zzAdresse">
    <w:name w:val="zz Adresse"/>
    <w:basedOn w:val="Normal"/>
    <w:rPr>
      <w:rFonts w:cs="Times New Roman"/>
      <w:noProof/>
      <w:szCs w:val="24"/>
    </w:rPr>
  </w:style>
  <w:style w:type="paragraph" w:customStyle="1" w:styleId="PostAbs">
    <w:name w:val="PostAbs"/>
    <w:basedOn w:val="Normal"/>
    <w:uiPriority w:val="4"/>
    <w:pPr>
      <w:widowControl w:val="0"/>
      <w:spacing w:line="240" w:lineRule="auto"/>
    </w:pPr>
    <w:rPr>
      <w:rFonts w:eastAsiaTheme="minorHAnsi"/>
      <w:bCs/>
      <w:sz w:val="16"/>
      <w:szCs w:val="22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spacing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00119B"/>
    <w:pPr>
      <w:tabs>
        <w:tab w:val="left" w:pos="440"/>
        <w:tab w:val="right" w:leader="dot" w:pos="13993"/>
      </w:tabs>
      <w:spacing w:after="120"/>
    </w:pPr>
    <w:rPr>
      <w:b/>
    </w:rPr>
  </w:style>
  <w:style w:type="character" w:customStyle="1" w:styleId="Fett1">
    <w:name w:val="Fett1"/>
    <w:basedOn w:val="Policepardfaut"/>
    <w:uiPriority w:val="99"/>
    <w:rsid w:val="009D68E8"/>
    <w:rPr>
      <w:b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9D68E8"/>
    <w:pPr>
      <w:spacing w:after="0" w:line="200" w:lineRule="atLeast"/>
    </w:pPr>
    <w:rPr>
      <w:sz w:val="15"/>
      <w:szCs w:val="20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9D68E8"/>
    <w:pPr>
      <w:spacing w:after="100"/>
      <w:contextualSpacing/>
    </w:pPr>
  </w:style>
  <w:style w:type="character" w:customStyle="1" w:styleId="Text75HierarchiestufenZchn">
    <w:name w:val="Text 7.5 Hierarchiestufen Zchn"/>
    <w:basedOn w:val="Policepardfaut"/>
    <w:link w:val="Text75Hierarchiestufen"/>
    <w:uiPriority w:val="98"/>
    <w:rsid w:val="009D68E8"/>
    <w:rPr>
      <w:sz w:val="15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75429"/>
    <w:rPr>
      <w:color w:val="605E5C"/>
      <w:shd w:val="clear" w:color="auto" w:fill="E1DFDD"/>
    </w:rPr>
  </w:style>
  <w:style w:type="paragraph" w:styleId="TM2">
    <w:name w:val="toc 2"/>
    <w:basedOn w:val="Normal"/>
    <w:next w:val="Normal"/>
    <w:autoRedefine/>
    <w:uiPriority w:val="39"/>
    <w:unhideWhenUsed/>
    <w:rsid w:val="00CB31B4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de-CH"/>
    </w:rPr>
  </w:style>
  <w:style w:type="paragraph" w:styleId="TM3">
    <w:name w:val="toc 3"/>
    <w:basedOn w:val="Normal"/>
    <w:next w:val="Normal"/>
    <w:autoRedefine/>
    <w:uiPriority w:val="39"/>
    <w:unhideWhenUsed/>
    <w:rsid w:val="00CB31B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de-CH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BF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A4BF0"/>
    <w:rPr>
      <w:rFonts w:ascii="Arial" w:eastAsia="Times New Roman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7194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9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94D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1._ÄK;_Rückmeldeformular_für_Stellungnahmen"/>
    <f:field ref="objsubject" par="" edit="true" text=""/>
    <f:field ref="objcreatedby" par="" text="Blumer, Christina, BLC, BLV"/>
    <f:field ref="objcreatedat" par="" text="19.12.2018 15:47:00"/>
    <f:field ref="objchangedby" par="" text="Blumer, Christina, BLC, BLV"/>
    <f:field ref="objmodifiedat" par="" text="09.01.2019 08:51:32"/>
    <f:field ref="doc_FSCFOLIO_1_1001_FieldDocumentNumber" par="" text=""/>
    <f:field ref="doc_FSCFOLIO_1_1001_FieldSubject" par="" edit="true" text=""/>
    <f:field ref="FSCFOLIO_1_1001_FieldCurrentUser" par="" text="Christina Blumer"/>
    <f:field ref="CCAPRECONFIG_15_1001_Objektname" par="" edit="true" text="1._ÄK;_Rückmeldeformular_für_Stellungnahmen"/>
    <f:field ref="CHPRECONFIG_1_1001_Objektname" par="" edit="true" text="1._ÄK;_Rückmeldeformular_für_Stellungnahm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11309B06-37F6-4C57-9573-1FF3A547305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806</Words>
  <Characters>4434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Pellet Leïla GS-WBF</dc:creator>
  <cp:keywords/>
  <dc:description/>
  <cp:lastModifiedBy>Savoyen Corinne</cp:lastModifiedBy>
  <cp:revision>2</cp:revision>
  <cp:lastPrinted>2023-05-30T12:19:00Z</cp:lastPrinted>
  <dcterms:created xsi:type="dcterms:W3CDTF">2023-06-23T06:45:00Z</dcterms:created>
  <dcterms:modified xsi:type="dcterms:W3CDTF">2023-06-23T06:45:00Z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205.01.00.09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/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/>
  </property>
  <property fmtid="{D5CDD505-2E9C-101B-9397-08002B2CF9AE}" pid="9" name="FSC#EVDCFG@15.1400:DocumentID">
    <vt:lpwstr>2018-12-19/293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2018-12-19T15:47:00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COO.2080.99.1.31406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/>
  </property>
  <property fmtid="{D5CDD505-2E9C-101B-9397-08002B2CF9AE}" pid="19" name="FSC#EDIBLV@15.1700:UserInChargeUserFirstname">
    <vt:lpwstr/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011.3</vt:lpwstr>
  </property>
  <property fmtid="{D5CDD505-2E9C-101B-9397-08002B2CF9AE}" pid="27" name="FSC#EVDCFG@15.1400:Dossierref">
    <vt:lpwstr>011.3/2017/00445</vt:lpwstr>
  </property>
  <property fmtid="{D5CDD505-2E9C-101B-9397-08002B2CF9AE}" pid="28" name="FSC#EVDCFG@15.1400:FileRespEmail">
    <vt:lpwstr/>
  </property>
  <property fmtid="{D5CDD505-2E9C-101B-9397-08002B2CF9AE}" pid="29" name="FSC#EVDCFG@15.1400:FileRespFax">
    <vt:lpwstr/>
  </property>
  <property fmtid="{D5CDD505-2E9C-101B-9397-08002B2CF9AE}" pid="30" name="FSC#EVDCFG@15.1400:FileRespHome">
    <vt:lpwstr/>
  </property>
  <property fmtid="{D5CDD505-2E9C-101B-9397-08002B2CF9AE}" pid="31" name="FSC#EVDCFG@15.1400:FileResponsible">
    <vt:lpwstr/>
  </property>
  <property fmtid="{D5CDD505-2E9C-101B-9397-08002B2CF9AE}" pid="32" name="FSC#EVDCFG@15.1400:UserInCharge">
    <vt:lpwstr/>
  </property>
  <property fmtid="{D5CDD505-2E9C-101B-9397-08002B2CF9AE}" pid="33" name="FSC#EVDCFG@15.1400:FileRespOrg">
    <vt:lpwstr>Lebensmittel und Ernährung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/>
  </property>
  <property fmtid="{D5CDD505-2E9C-101B-9397-08002B2CF9AE}" pid="38" name="FSC#EVDCFG@15.1400:FileRespStreet">
    <vt:lpwstr/>
  </property>
  <property fmtid="{D5CDD505-2E9C-101B-9397-08002B2CF9AE}" pid="39" name="FSC#EVDCFG@15.1400:FileRespTel">
    <vt:lpwstr/>
  </property>
  <property fmtid="{D5CDD505-2E9C-101B-9397-08002B2CF9AE}" pid="40" name="FSC#EVDCFG@15.1400:FileRespZipCode">
    <vt:lpwstr/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1._ÄK;_Rückmeldeformular_für_Stellungnahmen</vt:lpwstr>
  </property>
  <property fmtid="{D5CDD505-2E9C-101B-9397-08002B2CF9AE}" pid="54" name="FSC#EVDCFG@15.1400:UserFunction">
    <vt:lpwstr/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LME</vt:lpwstr>
  </property>
  <property fmtid="{D5CDD505-2E9C-101B-9397-08002B2CF9AE}" pid="60" name="FSC#EDIBLV@15.1700:ResponsibleEditorFirstname">
    <vt:lpwstr/>
  </property>
  <property fmtid="{D5CDD505-2E9C-101B-9397-08002B2CF9AE}" pid="61" name="FSC#EDIBLV@15.1700:ResponsibleEditorSurname">
    <vt:lpwstr/>
  </property>
  <property fmtid="{D5CDD505-2E9C-101B-9397-08002B2CF9AE}" pid="62" name="FSC#EDIBLV@15.1700:GroupTitle">
    <vt:lpwstr>Lebensmittel und Ernährung</vt:lpwstr>
  </property>
  <property fmtid="{D5CDD505-2E9C-101B-9397-08002B2CF9AE}" pid="63" name="FSC#EVDCFG@15.1400:SalutationGerman">
    <vt:lpwstr>Lebensmittel und Ernährung</vt:lpwstr>
  </property>
  <property fmtid="{D5CDD505-2E9C-101B-9397-08002B2CF9AE}" pid="64" name="FSC#EVDCFG@15.1400:SalutationFrench">
    <vt:lpwstr>Denrées alimentaires et nutrition</vt:lpwstr>
  </property>
  <property fmtid="{D5CDD505-2E9C-101B-9397-08002B2CF9AE}" pid="65" name="FSC#EVDCFG@15.1400:SalutationItalian">
    <vt:lpwstr>Derrate alimentari e nutrizione</vt:lpwstr>
  </property>
  <property fmtid="{D5CDD505-2E9C-101B-9397-08002B2CF9AE}" pid="66" name="FSC#EVDCFG@15.1400:SalutationEnglish">
    <vt:lpwstr>Food and Nutrition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293</vt:lpwstr>
  </property>
  <property fmtid="{D5CDD505-2E9C-101B-9397-08002B2CF9AE}" pid="74" name="FSC#BSVTEMPL@102.1950:Dossierref">
    <vt:lpwstr>011.3/2017/00445</vt:lpwstr>
  </property>
  <property fmtid="{D5CDD505-2E9C-101B-9397-08002B2CF9AE}" pid="75" name="FSC#BSVTEMPL@102.1950:Oursign">
    <vt:lpwstr>011.3/2017/00445 19.12.2018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Street">
    <vt:lpwstr/>
  </property>
  <property fmtid="{D5CDD505-2E9C-101B-9397-08002B2CF9AE}" pid="84" name="FSC#BSVTEMPL@102.1950:FileRespTel">
    <vt:lpwstr/>
  </property>
  <property fmtid="{D5CDD505-2E9C-101B-9397-08002B2CF9AE}" pid="85" name="FSC#BSVTEMPL@102.1950:FileRespZipCode">
    <vt:lpwstr/>
  </property>
  <property fmtid="{D5CDD505-2E9C-101B-9397-08002B2CF9AE}" pid="86" name="FSC#BSVTEMPL@102.1950:NameFileResponsible">
    <vt:lpwstr/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/>
  </property>
  <property fmtid="{D5CDD505-2E9C-101B-9397-08002B2CF9AE}" pid="89" name="FSC#BSVTEMPL@102.1950:VornameNameFileResponsible">
    <vt:lpwstr/>
  </property>
  <property fmtid="{D5CDD505-2E9C-101B-9397-08002B2CF9AE}" pid="90" name="FSC#BSVTEMPL@102.1950:FileResponsible">
    <vt:lpwstr/>
  </property>
  <property fmtid="{D5CDD505-2E9C-101B-9397-08002B2CF9AE}" pid="91" name="FSC#BSVTEMPL@102.1950:FileRespOrg">
    <vt:lpwstr>Lebensmittel und Ernährung,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Food and Nutrition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1._ÄK;_Rückmeldeformular_für_Stellungnahmen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Projekt Stretto 3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2018-12-19/293</vt:lpwstr>
  </property>
  <property fmtid="{D5CDD505-2E9C-101B-9397-08002B2CF9AE}" pid="104" name="FSC#EDICFG@15.1700:UniqueSubFileNumber">
    <vt:lpwstr>20185119-0293</vt:lpwstr>
  </property>
  <property fmtid="{D5CDD505-2E9C-101B-9397-08002B2CF9AE}" pid="105" name="FSC#BSVTEMPL@102.1950:DocumentIDEnhanced">
    <vt:lpwstr>011.3/2017/00445 19.12.2018 Doknr: 293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Lebensmittel und Ernährung</vt:lpwstr>
  </property>
  <property fmtid="{D5CDD505-2E9C-101B-9397-08002B2CF9AE}" pid="108" name="FSC#EDICFG@15.1700:FileRespOrgF">
    <vt:lpwstr>Denrées alimentaires et nutrition</vt:lpwstr>
  </property>
  <property fmtid="{D5CDD505-2E9C-101B-9397-08002B2CF9AE}" pid="109" name="FSC#EDICFG@15.1700:FileRespOrgE">
    <vt:lpwstr>Food and Nutrition</vt:lpwstr>
  </property>
  <property fmtid="{D5CDD505-2E9C-101B-9397-08002B2CF9AE}" pid="110" name="FSC#EDICFG@15.1700:FileRespOrgI">
    <vt:lpwstr>Derrate alimentari e nutrizione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/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2017</vt:lpwstr>
  </property>
  <property fmtid="{D5CDD505-2E9C-101B-9397-08002B2CF9AE}" pid="119" name="FSC#COOELAK@1.1001:FileRefOrdinal">
    <vt:lpwstr>445</vt:lpwstr>
  </property>
  <property fmtid="{D5CDD505-2E9C-101B-9397-08002B2CF9AE}" pid="120" name="FSC#COOELAK@1.1001:FileRefOU">
    <vt:lpwstr>REG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Blumer Christina</vt:lpwstr>
  </property>
  <property fmtid="{D5CDD505-2E9C-101B-9397-08002B2CF9AE}" pid="123" name="FSC#COOELAK@1.1001:OwnerExtension">
    <vt:lpwstr>+41 58 463 3702</vt:lpwstr>
  </property>
  <property fmtid="{D5CDD505-2E9C-101B-9397-08002B2CF9AE}" pid="124" name="FSC#COOELAK@1.1001:OwnerFaxExtension">
    <vt:lpwstr>+41 31 322 9574</vt:lpwstr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Lebensmittel und Ernährung, BLV</vt:lpwstr>
  </property>
  <property fmtid="{D5CDD505-2E9C-101B-9397-08002B2CF9AE}" pid="130" name="FSC#COOELAK@1.1001:CreatedAt">
    <vt:lpwstr>19.12.2018</vt:lpwstr>
  </property>
  <property fmtid="{D5CDD505-2E9C-101B-9397-08002B2CF9AE}" pid="131" name="FSC#COOELAK@1.1001:OU">
    <vt:lpwstr>Lebensmittel und Ernährung,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*COO.2101.102.5.858037*</vt:lpwstr>
  </property>
  <property fmtid="{D5CDD505-2E9C-101B-9397-08002B2CF9AE}" pid="134" name="FSC#COOELAK@1.1001:RefBarCode">
    <vt:lpwstr>*COO.2101.102.4.858036*</vt:lpwstr>
  </property>
  <property fmtid="{D5CDD505-2E9C-101B-9397-08002B2CF9AE}" pid="135" name="FSC#COOELAK@1.1001:FileRefBarCode">
    <vt:lpwstr>*011.3/2017/00445*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>Friedli Corinne</vt:lpwstr>
  </property>
  <property fmtid="{D5CDD505-2E9C-101B-9397-08002B2CF9AE}" pid="140" name="FSC#COOELAK@1.1001:ProcessResponsiblePhone">
    <vt:lpwstr>+41 58 464 71 56</vt:lpwstr>
  </property>
  <property fmtid="{D5CDD505-2E9C-101B-9397-08002B2CF9AE}" pid="141" name="FSC#COOELAK@1.1001:ProcessResponsibleMail">
    <vt:lpwstr>corinne.friedli@blv.admin.ch</vt:lpwstr>
  </property>
  <property fmtid="{D5CDD505-2E9C-101B-9397-08002B2CF9AE}" pid="142" name="FSC#COOELAK@1.1001:ProcessResponsibleFax">
    <vt:lpwstr>+41 31 323 85 70</vt:lpwstr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011.3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christina.blumer@blv.admin.ch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1._ÄK;_Rückmeldeformular_für_Stellungnahmen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2018-12-19/293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CAPRECONFIG@15.1001:AddrAnrede">
    <vt:lpwstr/>
  </property>
  <property fmtid="{D5CDD505-2E9C-101B-9397-08002B2CF9AE}" pid="180" name="FSC#CCAPRECONFIG@15.1001:AddrTitel">
    <vt:lpwstr/>
  </property>
  <property fmtid="{D5CDD505-2E9C-101B-9397-08002B2CF9AE}" pid="181" name="FSC#CCAPRECONFIG@15.1001:AddrNachgestellter_Titel">
    <vt:lpwstr/>
  </property>
  <property fmtid="{D5CDD505-2E9C-101B-9397-08002B2CF9AE}" pid="182" name="FSC#CCAPRECONFIG@15.1001:AddrVorname">
    <vt:lpwstr/>
  </property>
  <property fmtid="{D5CDD505-2E9C-101B-9397-08002B2CF9AE}" pid="183" name="FSC#CCAPRECONFIG@15.1001:AddrNachname">
    <vt:lpwstr/>
  </property>
  <property fmtid="{D5CDD505-2E9C-101B-9397-08002B2CF9AE}" pid="184" name="FSC#CCAPRECONFIG@15.1001:AddrzH">
    <vt:lpwstr/>
  </property>
  <property fmtid="{D5CDD505-2E9C-101B-9397-08002B2CF9AE}" pid="185" name="FSC#CCAPRECONFIG@15.1001:AddrGeschlecht">
    <vt:lpwstr/>
  </property>
  <property fmtid="{D5CDD505-2E9C-101B-9397-08002B2CF9AE}" pid="186" name="FSC#CCAPRECONFIG@15.1001:AddrStrasse">
    <vt:lpwstr/>
  </property>
  <property fmtid="{D5CDD505-2E9C-101B-9397-08002B2CF9AE}" pid="187" name="FSC#CCAPRECONFIG@15.1001:AddrHausnummer">
    <vt:lpwstr/>
  </property>
  <property fmtid="{D5CDD505-2E9C-101B-9397-08002B2CF9AE}" pid="188" name="FSC#CCAPRECONFIG@15.1001:AddrStiege">
    <vt:lpwstr/>
  </property>
  <property fmtid="{D5CDD505-2E9C-101B-9397-08002B2CF9AE}" pid="189" name="FSC#CCAPRECONFIG@15.1001:AddrTuer">
    <vt:lpwstr/>
  </property>
  <property fmtid="{D5CDD505-2E9C-101B-9397-08002B2CF9AE}" pid="190" name="FSC#CCAPRECONFIG@15.1001:AddrPostfach">
    <vt:lpwstr/>
  </property>
  <property fmtid="{D5CDD505-2E9C-101B-9397-08002B2CF9AE}" pid="191" name="FSC#CCAPRECONFIG@15.1001:AddrPostleitzahl">
    <vt:lpwstr/>
  </property>
  <property fmtid="{D5CDD505-2E9C-101B-9397-08002B2CF9AE}" pid="192" name="FSC#CCAPRECONFIG@15.1001:AddrOrt">
    <vt:lpwstr/>
  </property>
  <property fmtid="{D5CDD505-2E9C-101B-9397-08002B2CF9AE}" pid="193" name="FSC#CCAPRECONFIG@15.1001:AddrLand">
    <vt:lpwstr/>
  </property>
  <property fmtid="{D5CDD505-2E9C-101B-9397-08002B2CF9AE}" pid="194" name="FSC#CCAPRECONFIG@15.1001:AddrEmail">
    <vt:lpwstr/>
  </property>
  <property fmtid="{D5CDD505-2E9C-101B-9397-08002B2CF9AE}" pid="195" name="FSC#CCAPRECONFIG@15.1001:AddrAdresse">
    <vt:lpwstr/>
  </property>
  <property fmtid="{D5CDD505-2E9C-101B-9397-08002B2CF9AE}" pid="196" name="FSC#CCAPRECONFIG@15.1001:AddrFax">
    <vt:lpwstr/>
  </property>
  <property fmtid="{D5CDD505-2E9C-101B-9397-08002B2CF9AE}" pid="197" name="FSC#CCAPRECONFIG@15.1001:AddrOrganisationsname">
    <vt:lpwstr/>
  </property>
  <property fmtid="{D5CDD505-2E9C-101B-9397-08002B2CF9AE}" pid="198" name="FSC#CCAPRECONFIG@15.1001:AddrOrganisationskurzname">
    <vt:lpwstr/>
  </property>
  <property fmtid="{D5CDD505-2E9C-101B-9397-08002B2CF9AE}" pid="199" name="FSC#CCAPRECONFIG@15.1001:AddrAbschriftsbemerkung">
    <vt:lpwstr/>
  </property>
  <property fmtid="{D5CDD505-2E9C-101B-9397-08002B2CF9AE}" pid="200" name="FSC#CCAPRECONFIG@15.1001:AddrName_Zeile_2">
    <vt:lpwstr/>
  </property>
  <property fmtid="{D5CDD505-2E9C-101B-9397-08002B2CF9AE}" pid="201" name="FSC#CCAPRECONFIG@15.1001:AddrName_Zeile_3">
    <vt:lpwstr/>
  </property>
  <property fmtid="{D5CDD505-2E9C-101B-9397-08002B2CF9AE}" pid="202" name="FSC#CCAPRECONFIG@15.1001:AddrPostalischeAdresse">
    <vt:lpwstr/>
  </property>
  <property fmtid="{D5CDD505-2E9C-101B-9397-08002B2CF9AE}" pid="203" name="FSC#COOSYSTEM@1.1:Container">
    <vt:lpwstr>COO.2101.102.5.858037</vt:lpwstr>
  </property>
  <property fmtid="{D5CDD505-2E9C-101B-9397-08002B2CF9AE}" pid="204" name="FSC#FSCFOLIO@1.1001:docpropproject">
    <vt:lpwstr/>
  </property>
</Properties>
</file>