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0E" w:rsidRPr="00024090" w:rsidRDefault="0078300E" w:rsidP="009F5522">
      <w:pPr>
        <w:tabs>
          <w:tab w:val="left" w:pos="2340"/>
        </w:tabs>
        <w:spacing w:after="80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78300E" w:rsidRPr="00024090" w:rsidRDefault="0078300E" w:rsidP="009F5522">
      <w:pPr>
        <w:tabs>
          <w:tab w:val="left" w:pos="2340"/>
        </w:tabs>
        <w:spacing w:after="8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8300E" w:rsidRPr="00024090" w:rsidRDefault="0078300E" w:rsidP="006C29AF">
      <w:pPr>
        <w:tabs>
          <w:tab w:val="left" w:pos="2340"/>
        </w:tabs>
        <w:spacing w:after="80"/>
        <w:jc w:val="center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b/>
          <w:bCs/>
          <w:sz w:val="52"/>
          <w:szCs w:val="52"/>
        </w:rPr>
        <w:t>Financement</w:t>
      </w:r>
    </w:p>
    <w:p w:rsidR="0078300E" w:rsidRPr="00024090" w:rsidRDefault="0078300E" w:rsidP="006C29AF">
      <w:pPr>
        <w:tabs>
          <w:tab w:val="left" w:pos="2340"/>
        </w:tabs>
        <w:spacing w:after="80"/>
        <w:jc w:val="center"/>
        <w:rPr>
          <w:rFonts w:ascii="Tahoma" w:hAnsi="Tahoma" w:cs="Tahoma"/>
          <w:b/>
          <w:bCs/>
          <w:sz w:val="52"/>
          <w:szCs w:val="52"/>
        </w:rPr>
      </w:pPr>
      <w:r w:rsidRPr="00024090">
        <w:rPr>
          <w:rFonts w:ascii="Tahoma" w:hAnsi="Tahoma" w:cs="Tahoma"/>
          <w:b/>
          <w:bCs/>
          <w:sz w:val="52"/>
          <w:szCs w:val="52"/>
        </w:rPr>
        <w:t xml:space="preserve">des prestations </w:t>
      </w:r>
      <w:r>
        <w:rPr>
          <w:rFonts w:ascii="Tahoma" w:hAnsi="Tahoma" w:cs="Tahoma"/>
          <w:b/>
          <w:bCs/>
          <w:sz w:val="52"/>
          <w:szCs w:val="52"/>
        </w:rPr>
        <w:t>en C</w:t>
      </w:r>
      <w:r w:rsidRPr="00024090">
        <w:rPr>
          <w:rFonts w:ascii="Tahoma" w:hAnsi="Tahoma" w:cs="Tahoma"/>
          <w:b/>
          <w:bCs/>
          <w:sz w:val="52"/>
          <w:szCs w:val="52"/>
        </w:rPr>
        <w:t>AT</w:t>
      </w:r>
    </w:p>
    <w:p w:rsidR="0078300E" w:rsidRPr="00024090" w:rsidRDefault="0078300E" w:rsidP="00C108B1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78300E" w:rsidRPr="00024090" w:rsidRDefault="0078300E" w:rsidP="00C108B1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78300E" w:rsidRPr="00024090" w:rsidRDefault="0078300E" w:rsidP="00C108B1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78300E" w:rsidRPr="00024090" w:rsidRDefault="0078300E" w:rsidP="00D625D7">
      <w:pPr>
        <w:pBdr>
          <w:top w:val="single" w:sz="18" w:space="1" w:color="auto"/>
        </w:pBdr>
        <w:tabs>
          <w:tab w:val="left" w:pos="2340"/>
        </w:tabs>
        <w:spacing w:after="160"/>
        <w:jc w:val="both"/>
        <w:rPr>
          <w:rFonts w:ascii="Tahoma" w:hAnsi="Tahoma" w:cs="Tahoma"/>
          <w:b/>
          <w:bCs/>
        </w:rPr>
      </w:pPr>
    </w:p>
    <w:p w:rsidR="0078300E" w:rsidRPr="00024090" w:rsidRDefault="0078300E" w:rsidP="00C108B1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</w:rPr>
      </w:pPr>
    </w:p>
    <w:p w:rsidR="0078300E" w:rsidRPr="00024090" w:rsidRDefault="0078300E" w:rsidP="00C721CE">
      <w:pPr>
        <w:tabs>
          <w:tab w:val="left" w:pos="2340"/>
        </w:tabs>
        <w:spacing w:after="300"/>
        <w:jc w:val="center"/>
        <w:rPr>
          <w:rFonts w:ascii="Tahoma" w:hAnsi="Tahoma" w:cs="Tahoma"/>
          <w:b/>
          <w:bCs/>
          <w:sz w:val="80"/>
          <w:szCs w:val="80"/>
        </w:rPr>
      </w:pPr>
      <w:r w:rsidRPr="00024090">
        <w:rPr>
          <w:rFonts w:ascii="Tahoma" w:hAnsi="Tahoma" w:cs="Tahoma"/>
          <w:b/>
          <w:bCs/>
          <w:sz w:val="80"/>
          <w:szCs w:val="80"/>
        </w:rPr>
        <w:t xml:space="preserve">Grille </w:t>
      </w:r>
      <w:r>
        <w:rPr>
          <w:rFonts w:ascii="Tahoma" w:hAnsi="Tahoma" w:cs="Tahoma"/>
          <w:b/>
          <w:bCs/>
          <w:sz w:val="80"/>
          <w:szCs w:val="80"/>
        </w:rPr>
        <w:t>d’évaluation</w:t>
      </w:r>
    </w:p>
    <w:p w:rsidR="0078300E" w:rsidRPr="00024090" w:rsidRDefault="0078300E" w:rsidP="00C721CE">
      <w:pPr>
        <w:tabs>
          <w:tab w:val="left" w:pos="2340"/>
        </w:tabs>
        <w:spacing w:after="300"/>
        <w:jc w:val="center"/>
        <w:rPr>
          <w:rFonts w:ascii="Tahoma" w:hAnsi="Tahoma" w:cs="Tahoma"/>
          <w:b/>
          <w:bCs/>
          <w:sz w:val="80"/>
          <w:szCs w:val="80"/>
        </w:rPr>
      </w:pPr>
      <w:r>
        <w:rPr>
          <w:rFonts w:ascii="Tahoma" w:hAnsi="Tahoma" w:cs="Tahoma"/>
          <w:b/>
          <w:bCs/>
          <w:sz w:val="80"/>
          <w:szCs w:val="80"/>
        </w:rPr>
        <w:t>permettant de définir</w:t>
      </w:r>
    </w:p>
    <w:p w:rsidR="0078300E" w:rsidRPr="00024090" w:rsidRDefault="0078300E" w:rsidP="00C721CE">
      <w:pPr>
        <w:tabs>
          <w:tab w:val="left" w:pos="2340"/>
        </w:tabs>
        <w:spacing w:after="300"/>
        <w:jc w:val="center"/>
        <w:rPr>
          <w:rFonts w:ascii="Tahoma" w:hAnsi="Tahoma" w:cs="Tahoma"/>
          <w:b/>
          <w:bCs/>
          <w:sz w:val="80"/>
          <w:szCs w:val="80"/>
        </w:rPr>
      </w:pPr>
      <w:r w:rsidRPr="00024090">
        <w:rPr>
          <w:rFonts w:ascii="Tahoma" w:hAnsi="Tahoma" w:cs="Tahoma"/>
          <w:b/>
          <w:bCs/>
          <w:sz w:val="80"/>
          <w:szCs w:val="80"/>
        </w:rPr>
        <w:t>le profil de l’usager</w:t>
      </w:r>
    </w:p>
    <w:p w:rsidR="0078300E" w:rsidRPr="00024090" w:rsidRDefault="0078300E" w:rsidP="00C721CE">
      <w:pPr>
        <w:tabs>
          <w:tab w:val="left" w:pos="2340"/>
        </w:tabs>
        <w:spacing w:after="48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8300E" w:rsidRPr="00024090" w:rsidRDefault="0078300E" w:rsidP="00D625D7">
      <w:pPr>
        <w:pBdr>
          <w:top w:val="single" w:sz="18" w:space="1" w:color="auto"/>
        </w:pBdr>
        <w:tabs>
          <w:tab w:val="left" w:pos="2340"/>
        </w:tabs>
        <w:spacing w:after="160"/>
        <w:jc w:val="center"/>
        <w:rPr>
          <w:rFonts w:ascii="Tahoma" w:hAnsi="Tahoma" w:cs="Tahoma"/>
          <w:b/>
          <w:bCs/>
          <w:sz w:val="48"/>
          <w:szCs w:val="48"/>
        </w:rPr>
      </w:pPr>
    </w:p>
    <w:p w:rsidR="0078300E" w:rsidRPr="00024090" w:rsidRDefault="0078300E" w:rsidP="0077666F">
      <w:pPr>
        <w:tabs>
          <w:tab w:val="left" w:pos="2340"/>
        </w:tabs>
        <w:spacing w:after="160"/>
        <w:jc w:val="center"/>
        <w:rPr>
          <w:rFonts w:ascii="Tahoma" w:hAnsi="Tahoma" w:cs="Tahoma"/>
          <w:b/>
          <w:bCs/>
          <w:sz w:val="48"/>
          <w:szCs w:val="48"/>
        </w:rPr>
      </w:pPr>
    </w:p>
    <w:p w:rsidR="0078300E" w:rsidRPr="00024090" w:rsidRDefault="0078300E" w:rsidP="0077666F">
      <w:pPr>
        <w:tabs>
          <w:tab w:val="left" w:pos="2340"/>
        </w:tabs>
        <w:spacing w:after="160"/>
        <w:jc w:val="center"/>
        <w:rPr>
          <w:rFonts w:ascii="Tahoma" w:hAnsi="Tahoma" w:cs="Tahoma"/>
          <w:b/>
          <w:bCs/>
          <w:sz w:val="48"/>
          <w:szCs w:val="48"/>
        </w:rPr>
      </w:pPr>
      <w:r w:rsidRPr="00024090">
        <w:rPr>
          <w:rFonts w:ascii="Tahoma" w:hAnsi="Tahoma" w:cs="Tahoma"/>
          <w:b/>
          <w:bCs/>
          <w:sz w:val="48"/>
          <w:szCs w:val="48"/>
        </w:rPr>
        <w:t>Version</w:t>
      </w:r>
      <w:r>
        <w:rPr>
          <w:rFonts w:ascii="Tahoma" w:hAnsi="Tahoma" w:cs="Tahoma"/>
          <w:b/>
          <w:bCs/>
          <w:sz w:val="48"/>
          <w:szCs w:val="48"/>
        </w:rPr>
        <w:t xml:space="preserve"> </w:t>
      </w:r>
      <w:r w:rsidRPr="002A1AA6">
        <w:rPr>
          <w:rFonts w:ascii="Tahoma" w:hAnsi="Tahoma" w:cs="Tahoma"/>
          <w:b/>
          <w:bCs/>
          <w:i/>
          <w:iCs/>
          <w:sz w:val="48"/>
          <w:szCs w:val="48"/>
        </w:rPr>
        <w:t>électronique</w:t>
      </w:r>
      <w:r w:rsidRPr="00024090">
        <w:rPr>
          <w:rFonts w:ascii="Tahoma" w:hAnsi="Tahoma" w:cs="Tahoma"/>
          <w:b/>
          <w:bCs/>
          <w:sz w:val="48"/>
          <w:szCs w:val="48"/>
        </w:rPr>
        <w:t xml:space="preserve"> validée</w:t>
      </w:r>
    </w:p>
    <w:p w:rsidR="0078300E" w:rsidRPr="00024090" w:rsidRDefault="0078300E" w:rsidP="00C108B1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  <w:sz w:val="70"/>
          <w:szCs w:val="70"/>
        </w:rPr>
      </w:pPr>
    </w:p>
    <w:p w:rsidR="0078300E" w:rsidRDefault="0078300E" w:rsidP="00B251BE">
      <w:pPr>
        <w:tabs>
          <w:tab w:val="left" w:pos="2340"/>
        </w:tabs>
        <w:spacing w:after="160"/>
        <w:jc w:val="center"/>
        <w:rPr>
          <w:rFonts w:ascii="Tahoma" w:hAnsi="Tahoma" w:cs="Tahoma"/>
          <w:b/>
          <w:bCs/>
          <w:sz w:val="40"/>
          <w:szCs w:val="40"/>
        </w:rPr>
      </w:pPr>
      <w:r w:rsidRPr="00024090">
        <w:rPr>
          <w:rFonts w:ascii="Tahoma" w:hAnsi="Tahoma" w:cs="Tahoma"/>
          <w:b/>
          <w:bCs/>
          <w:sz w:val="40"/>
          <w:szCs w:val="40"/>
        </w:rPr>
        <w:t>janvier 2012</w:t>
      </w:r>
    </w:p>
    <w:p w:rsidR="0078300E" w:rsidRPr="00365958" w:rsidRDefault="0078300E" w:rsidP="004A2EDA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  <w:u w:val="single"/>
        </w:rPr>
      </w:pPr>
      <w:r>
        <w:rPr>
          <w:rFonts w:ascii="Tahoma" w:hAnsi="Tahoma" w:cs="Tahoma"/>
          <w:b/>
          <w:bCs/>
          <w:sz w:val="40"/>
          <w:szCs w:val="40"/>
        </w:rPr>
        <w:br w:type="page"/>
      </w:r>
    </w:p>
    <w:p w:rsidR="0078300E" w:rsidRDefault="0078300E" w:rsidP="004A2EDA">
      <w:pPr>
        <w:tabs>
          <w:tab w:val="left" w:pos="2340"/>
        </w:tabs>
        <w:jc w:val="both"/>
        <w:rPr>
          <w:rFonts w:ascii="Tahoma" w:hAnsi="Tahoma" w:cs="Tahoma"/>
          <w:b/>
          <w:bCs/>
          <w:u w:val="single"/>
        </w:rPr>
      </w:pPr>
    </w:p>
    <w:p w:rsidR="0078300E" w:rsidRDefault="0078300E" w:rsidP="004A2EDA">
      <w:pPr>
        <w:tabs>
          <w:tab w:val="left" w:pos="2340"/>
        </w:tabs>
        <w:jc w:val="both"/>
        <w:rPr>
          <w:rFonts w:ascii="Tahoma" w:hAnsi="Tahoma" w:cs="Tahoma"/>
          <w:b/>
          <w:bCs/>
          <w:u w:val="single"/>
        </w:rPr>
      </w:pPr>
    </w:p>
    <w:p w:rsidR="0078300E" w:rsidRDefault="0078300E" w:rsidP="004A2EDA">
      <w:pPr>
        <w:tabs>
          <w:tab w:val="left" w:pos="2340"/>
        </w:tabs>
        <w:jc w:val="both"/>
        <w:rPr>
          <w:rFonts w:ascii="Tahoma" w:hAnsi="Tahoma" w:cs="Tahoma"/>
          <w:b/>
          <w:bCs/>
          <w:u w:val="single"/>
        </w:rPr>
      </w:pPr>
    </w:p>
    <w:p w:rsidR="0078300E" w:rsidRPr="00024090" w:rsidRDefault="0078300E" w:rsidP="00D65CEF">
      <w:pPr>
        <w:tabs>
          <w:tab w:val="left" w:pos="2340"/>
        </w:tabs>
        <w:spacing w:after="16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b/>
          <w:bCs/>
          <w:u w:val="single"/>
        </w:rPr>
        <w:t>Objectif :</w:t>
      </w:r>
    </w:p>
    <w:p w:rsidR="0078300E" w:rsidRPr="00024090" w:rsidRDefault="0078300E" w:rsidP="00382F80">
      <w:pPr>
        <w:tabs>
          <w:tab w:val="left" w:pos="2340"/>
        </w:tabs>
        <w:spacing w:after="16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 xml:space="preserve">A partir des travaux produits par les GT1 « profils des bénéficiaires » et GT2 « prestations par profils », évaluer dans quel groupe de profils </w:t>
      </w:r>
      <w:r>
        <w:rPr>
          <w:rFonts w:ascii="Tahoma" w:hAnsi="Tahoma" w:cs="Tahoma"/>
          <w:sz w:val="21"/>
          <w:szCs w:val="21"/>
        </w:rPr>
        <w:t>se situe chaque bénéficiaire C</w:t>
      </w:r>
      <w:r w:rsidRPr="00024090">
        <w:rPr>
          <w:rFonts w:ascii="Tahoma" w:hAnsi="Tahoma" w:cs="Tahoma"/>
          <w:sz w:val="21"/>
          <w:szCs w:val="21"/>
        </w:rPr>
        <w:t>AT, afin de déterminer le forfait socio-hôtelier à charge de l’Etat (les jeq actuellement), au moyen d’une grille d’évaluation « pilote ».</w:t>
      </w:r>
    </w:p>
    <w:p w:rsidR="0078300E" w:rsidRPr="00024090" w:rsidRDefault="0078300E" w:rsidP="00D65CEF">
      <w:pPr>
        <w:spacing w:after="16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Les 8  profils ont été regroupés ainsi :</w:t>
      </w:r>
    </w:p>
    <w:p w:rsidR="0078300E" w:rsidRPr="00024090" w:rsidRDefault="0078300E" w:rsidP="00D65CEF">
      <w:pPr>
        <w:spacing w:after="100"/>
        <w:ind w:left="357"/>
        <w:jc w:val="both"/>
        <w:rPr>
          <w:rFonts w:ascii="Tahoma" w:hAnsi="Tahoma" w:cs="Tahoma"/>
          <w:b/>
          <w:bCs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>Profils P1 à P3</w:t>
      </w:r>
    </w:p>
    <w:p w:rsidR="0078300E" w:rsidRPr="00024090" w:rsidRDefault="0078300E" w:rsidP="00520AA3">
      <w:pPr>
        <w:numPr>
          <w:ilvl w:val="0"/>
          <w:numId w:val="29"/>
        </w:num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Personne âgée indépendante avec ou sans dépendance fonctionnelle légère.</w:t>
      </w:r>
    </w:p>
    <w:p w:rsidR="0078300E" w:rsidRPr="00024090" w:rsidRDefault="0078300E" w:rsidP="00F53AEA">
      <w:pPr>
        <w:tabs>
          <w:tab w:val="num" w:pos="900"/>
        </w:tabs>
        <w:spacing w:after="100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>Profils P4 - P5 et P7</w:t>
      </w:r>
    </w:p>
    <w:p w:rsidR="0078300E" w:rsidRPr="00024090" w:rsidRDefault="0078300E" w:rsidP="00520AA3">
      <w:pPr>
        <w:numPr>
          <w:ilvl w:val="0"/>
          <w:numId w:val="29"/>
        </w:num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Personne âgée présentant une dépendance fonctionnelle de légère à sévère, avec ou sans troubles cognitifs modérés.</w:t>
      </w:r>
    </w:p>
    <w:p w:rsidR="0078300E" w:rsidRPr="00024090" w:rsidRDefault="0078300E" w:rsidP="00F53AEA">
      <w:pPr>
        <w:spacing w:after="100"/>
        <w:ind w:left="360"/>
        <w:jc w:val="both"/>
        <w:rPr>
          <w:rFonts w:ascii="Tahoma" w:hAnsi="Tahoma" w:cs="Tahoma"/>
          <w:b/>
          <w:bCs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>Profils P6 et P8</w:t>
      </w:r>
    </w:p>
    <w:p w:rsidR="0078300E" w:rsidRPr="00024090" w:rsidRDefault="0078300E" w:rsidP="00520AA3">
      <w:pPr>
        <w:numPr>
          <w:ilvl w:val="0"/>
          <w:numId w:val="29"/>
        </w:num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Personne âgée présentant une dépendance fonctionnelle modérée à sévère, avec troubles cognitifs.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D65CEF">
      <w:pPr>
        <w:spacing w:after="16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b/>
          <w:bCs/>
          <w:u w:val="single"/>
        </w:rPr>
        <w:t>Modalités d’évaluation et de réévaluation :</w:t>
      </w:r>
    </w:p>
    <w:p w:rsidR="0078300E" w:rsidRPr="00024090" w:rsidRDefault="0078300E" w:rsidP="00B62AE0">
      <w:p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La grille d'évaluation tient compte :</w:t>
      </w:r>
    </w:p>
    <w:p w:rsidR="0078300E" w:rsidRPr="00024090" w:rsidRDefault="0078300E" w:rsidP="00B62AE0">
      <w:pPr>
        <w:numPr>
          <w:ilvl w:val="0"/>
          <w:numId w:val="29"/>
        </w:numPr>
        <w:spacing w:after="10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sz w:val="21"/>
          <w:szCs w:val="21"/>
        </w:rPr>
        <w:t>des AVQ</w:t>
      </w:r>
    </w:p>
    <w:p w:rsidR="0078300E" w:rsidRPr="00024090" w:rsidRDefault="0078300E" w:rsidP="00B62AE0">
      <w:pPr>
        <w:numPr>
          <w:ilvl w:val="0"/>
          <w:numId w:val="29"/>
        </w:numPr>
        <w:spacing w:after="10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sz w:val="21"/>
          <w:szCs w:val="21"/>
        </w:rPr>
        <w:t>de prestations psycho-sociales</w:t>
      </w:r>
    </w:p>
    <w:p w:rsidR="0078300E" w:rsidRPr="00024090" w:rsidRDefault="0078300E" w:rsidP="00936C7B">
      <w:pPr>
        <w:numPr>
          <w:ilvl w:val="0"/>
          <w:numId w:val="29"/>
        </w:numPr>
        <w:spacing w:after="16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sz w:val="21"/>
          <w:szCs w:val="21"/>
        </w:rPr>
        <w:t>de l'appréciation des troubles cognitifs, en fonction des temps/minutes OPAS</w:t>
      </w:r>
    </w:p>
    <w:p w:rsidR="0078300E" w:rsidRPr="00024090" w:rsidRDefault="0078300E" w:rsidP="00D65CEF">
      <w:pPr>
        <w:spacing w:after="16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sz w:val="21"/>
          <w:szCs w:val="21"/>
        </w:rPr>
        <w:t>Des points sont attribués en fonction du niveau de dépendance et des besoins de la personne.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 xml:space="preserve">La première évaluation est à effectuer après un temps d’observation suffisant; temps d’observation qui peut varier en fonction du degré de fréquentation de la personne </w:t>
      </w:r>
      <w:r>
        <w:rPr>
          <w:rFonts w:ascii="Tahoma" w:hAnsi="Tahoma" w:cs="Tahoma"/>
          <w:sz w:val="21"/>
          <w:szCs w:val="21"/>
        </w:rPr>
        <w:t>au C</w:t>
      </w:r>
      <w:r w:rsidRPr="00024090">
        <w:rPr>
          <w:rFonts w:ascii="Tahoma" w:hAnsi="Tahoma" w:cs="Tahoma"/>
          <w:sz w:val="21"/>
          <w:szCs w:val="21"/>
        </w:rPr>
        <w:t>AT, mais qui est au minimum de 4 journées (fréquentation cumulée correspondant à 4 journées).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L’évaluation est réalisée par une représentante des soins et  par une représentante de l’animation (co-évaluation).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Une réévaluation est à faire au minimum 1 fois par année, en la faisant coïncider avec l’organisation et/ou la participation à un réseau, ainsi que lors de tout changement majeur.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D65CEF">
      <w:pPr>
        <w:tabs>
          <w:tab w:val="left" w:pos="540"/>
        </w:tabs>
        <w:spacing w:after="160"/>
        <w:jc w:val="both"/>
        <w:rPr>
          <w:rFonts w:ascii="Tahoma" w:hAnsi="Tahoma" w:cs="Tahoma"/>
        </w:rPr>
      </w:pPr>
      <w:r w:rsidRPr="00024090">
        <w:rPr>
          <w:rFonts w:ascii="Tahoma" w:hAnsi="Tahoma" w:cs="Tahoma"/>
          <w:b/>
          <w:bCs/>
          <w:u w:val="single"/>
        </w:rPr>
        <w:t>Utilisation de la grille d’évaluation :</w:t>
      </w:r>
      <w:r w:rsidRPr="00024090">
        <w:rPr>
          <w:rFonts w:ascii="Tahoma" w:hAnsi="Tahoma" w:cs="Tahoma"/>
        </w:rPr>
        <w:t xml:space="preserve"> </w:t>
      </w:r>
    </w:p>
    <w:p w:rsidR="0078300E" w:rsidRPr="00024090" w:rsidRDefault="0078300E" w:rsidP="009D24DC">
      <w:pPr>
        <w:tabs>
          <w:tab w:val="left" w:pos="540"/>
        </w:tabs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La grille est à remplir après avoir pris connaissance des prestations offertes à domicile par des proches et/ou par d’autres partenaires (CMS, Alzhamis,…).</w:t>
      </w:r>
    </w:p>
    <w:p w:rsidR="0078300E" w:rsidRPr="00024090" w:rsidRDefault="0078300E" w:rsidP="009D24DC">
      <w:pPr>
        <w:tabs>
          <w:tab w:val="left" w:pos="540"/>
        </w:tabs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 xml:space="preserve">L’évaluation doit se faire en cohérence avec le DMST lorsqu’il y en a un, et plus particulièrement </w:t>
      </w:r>
      <w:r>
        <w:rPr>
          <w:rFonts w:ascii="Tahoma" w:hAnsi="Tahoma" w:cs="Tahoma"/>
          <w:sz w:val="21"/>
          <w:szCs w:val="21"/>
        </w:rPr>
        <w:t>pour</w:t>
      </w:r>
      <w:r w:rsidRPr="00024090">
        <w:rPr>
          <w:rFonts w:ascii="Tahoma" w:hAnsi="Tahoma" w:cs="Tahoma"/>
          <w:sz w:val="21"/>
          <w:szCs w:val="21"/>
        </w:rPr>
        <w:t xml:space="preserve"> la partie « dépendance ».</w:t>
      </w:r>
    </w:p>
    <w:p w:rsidR="0078300E" w:rsidRDefault="0078300E" w:rsidP="009D24DC">
      <w:pPr>
        <w:tabs>
          <w:tab w:val="left" w:pos="540"/>
        </w:tabs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Elle doit permettre de déboucher sur projet commun avec le(s) partenaire(s) concerné(s).</w:t>
      </w:r>
    </w:p>
    <w:p w:rsidR="0078300E" w:rsidRDefault="0078300E" w:rsidP="00365958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78300E" w:rsidRDefault="0078300E" w:rsidP="00365958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p w:rsidR="0078300E" w:rsidRDefault="0078300E" w:rsidP="00365958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365958">
      <w:pPr>
        <w:tabs>
          <w:tab w:val="left" w:pos="540"/>
        </w:tabs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9E10F8">
      <w:pPr>
        <w:tabs>
          <w:tab w:val="left" w:pos="2340"/>
        </w:tabs>
        <w:spacing w:after="400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Grille d’évaluation - C</w:t>
      </w:r>
      <w:r w:rsidRPr="00024090">
        <w:rPr>
          <w:rFonts w:ascii="Tahoma" w:hAnsi="Tahoma" w:cs="Tahoma"/>
          <w:b/>
          <w:bCs/>
          <w:sz w:val="32"/>
          <w:szCs w:val="32"/>
          <w:u w:val="single"/>
        </w:rPr>
        <w:t>AT</w:t>
      </w:r>
    </w:p>
    <w:p w:rsidR="0078300E" w:rsidRPr="00A57922" w:rsidRDefault="0078300E" w:rsidP="00213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i/>
          <w:iCs/>
          <w:sz w:val="21"/>
          <w:szCs w:val="21"/>
        </w:rPr>
        <w:t>Nom et prénom de la personne évaluée :</w:t>
      </w:r>
      <w:r w:rsidRPr="00A57922">
        <w:rPr>
          <w:rFonts w:ascii="Tahoma" w:hAnsi="Tahoma" w:cs="Tahoma"/>
          <w:sz w:val="21"/>
          <w:szCs w:val="21"/>
        </w:rPr>
        <w:t xml:space="preserve"> </w:t>
      </w:r>
      <w:bookmarkStart w:id="1" w:name="Texte9"/>
      <w:r>
        <w:rPr>
          <w:rFonts w:ascii="Tahoma" w:hAnsi="Tahoma" w:cs="Tahoma"/>
          <w:sz w:val="21"/>
          <w:szCs w:val="21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Tahoma" w:hAnsi="Tahoma" w:cs="Tahoma"/>
          <w:sz w:val="21"/>
          <w:szCs w:val="21"/>
        </w:rPr>
        <w:instrText xml:space="preserve"> FORMTEXT </w:instrText>
      </w:r>
      <w:r>
        <w:rPr>
          <w:rFonts w:ascii="Tahoma" w:hAnsi="Tahoma" w:cs="Tahoma"/>
          <w:sz w:val="21"/>
          <w:szCs w:val="21"/>
        </w:rPr>
      </w:r>
      <w:r>
        <w:rPr>
          <w:rFonts w:ascii="Tahoma" w:hAnsi="Tahoma" w:cs="Tahoma"/>
          <w:sz w:val="21"/>
          <w:szCs w:val="21"/>
        </w:rPr>
        <w:fldChar w:fldCharType="separate"/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sz w:val="21"/>
          <w:szCs w:val="21"/>
        </w:rPr>
        <w:fldChar w:fldCharType="end"/>
      </w:r>
      <w:bookmarkEnd w:id="1"/>
    </w:p>
    <w:p w:rsidR="0078300E" w:rsidRDefault="0078300E" w:rsidP="001C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i/>
          <w:iCs/>
          <w:sz w:val="21"/>
          <w:szCs w:val="21"/>
        </w:rPr>
        <w:t>Autres informations :</w:t>
      </w:r>
      <w:r w:rsidRPr="00A57922">
        <w:rPr>
          <w:rFonts w:ascii="Tahoma" w:hAnsi="Tahoma" w:cs="Tahoma"/>
          <w:sz w:val="21"/>
          <w:szCs w:val="21"/>
        </w:rPr>
        <w:t xml:space="preserve"> </w:t>
      </w:r>
      <w:bookmarkStart w:id="2" w:name="Texte10"/>
      <w:r>
        <w:rPr>
          <w:rFonts w:ascii="Tahoma" w:hAnsi="Tahoma" w:cs="Tahoma"/>
          <w:sz w:val="21"/>
          <w:szCs w:val="21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Tahoma" w:hAnsi="Tahoma" w:cs="Tahoma"/>
          <w:sz w:val="21"/>
          <w:szCs w:val="21"/>
        </w:rPr>
        <w:instrText xml:space="preserve"> FORMTEXT </w:instrText>
      </w:r>
      <w:r>
        <w:rPr>
          <w:rFonts w:ascii="Tahoma" w:hAnsi="Tahoma" w:cs="Tahoma"/>
          <w:sz w:val="21"/>
          <w:szCs w:val="21"/>
        </w:rPr>
      </w:r>
      <w:r>
        <w:rPr>
          <w:rFonts w:ascii="Tahoma" w:hAnsi="Tahoma" w:cs="Tahoma"/>
          <w:sz w:val="21"/>
          <w:szCs w:val="21"/>
        </w:rPr>
        <w:fldChar w:fldCharType="separate"/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sz w:val="21"/>
          <w:szCs w:val="21"/>
        </w:rPr>
        <w:fldChar w:fldCharType="end"/>
      </w:r>
      <w:bookmarkEnd w:id="2"/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B62AE0">
      <w:pPr>
        <w:spacing w:after="160"/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  <w:r w:rsidRPr="00024090">
        <w:rPr>
          <w:rFonts w:ascii="Tahoma" w:hAnsi="Tahoma" w:cs="Tahoma"/>
          <w:b/>
          <w:bCs/>
          <w:sz w:val="23"/>
          <w:szCs w:val="23"/>
          <w:u w:val="single"/>
        </w:rPr>
        <w:t>Rubrique 1 : Les AVQ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Les critères d’évaluation suivants sont pris en compte :</w:t>
      </w:r>
    </w:p>
    <w:p w:rsidR="0078300E" w:rsidRPr="00024090" w:rsidRDefault="0078300E" w:rsidP="00B62AE0">
      <w:pPr>
        <w:numPr>
          <w:ilvl w:val="0"/>
          <w:numId w:val="33"/>
        </w:numPr>
        <w:autoSpaceDE w:val="0"/>
        <w:autoSpaceDN w:val="0"/>
        <w:adjustRightInd w:val="0"/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Alimentation : </w:t>
      </w:r>
      <w:r w:rsidRPr="00024090">
        <w:rPr>
          <w:rFonts w:ascii="Tahoma" w:hAnsi="Tahoma" w:cs="Tahoma"/>
          <w:sz w:val="21"/>
          <w:szCs w:val="21"/>
        </w:rPr>
        <w:t>hors de la confection standard du repas,</w:t>
      </w:r>
      <w:r w:rsidRPr="0002409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024090">
        <w:rPr>
          <w:rFonts w:ascii="Tahoma" w:hAnsi="Tahoma" w:cs="Tahoma"/>
          <w:sz w:val="21"/>
          <w:szCs w:val="21"/>
        </w:rPr>
        <w:t>capacité à se servir et à manger (porter à la bouche et avaler) de la nourriture préalablement préparée et mise à disposition.</w:t>
      </w:r>
    </w:p>
    <w:p w:rsidR="0078300E" w:rsidRPr="00024090" w:rsidRDefault="0078300E" w:rsidP="002139FE">
      <w:pPr>
        <w:numPr>
          <w:ilvl w:val="1"/>
          <w:numId w:val="33"/>
        </w:numPr>
        <w:autoSpaceDE w:val="0"/>
        <w:autoSpaceDN w:val="0"/>
        <w:adjustRightInd w:val="0"/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Préparer l’assiette, couper les</w:t>
      </w:r>
      <w:r>
        <w:rPr>
          <w:rFonts w:ascii="Tahoma" w:hAnsi="Tahoma" w:cs="Tahoma"/>
          <w:sz w:val="21"/>
          <w:szCs w:val="21"/>
        </w:rPr>
        <w:t xml:space="preserve"> aliments = dépendance modérée</w:t>
      </w:r>
    </w:p>
    <w:p w:rsidR="0078300E" w:rsidRPr="00024090" w:rsidRDefault="0078300E" w:rsidP="002139FE">
      <w:pPr>
        <w:numPr>
          <w:ilvl w:val="0"/>
          <w:numId w:val="33"/>
        </w:numPr>
        <w:autoSpaceDE w:val="0"/>
        <w:autoSpaceDN w:val="0"/>
        <w:adjustRightInd w:val="0"/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Toilette : </w:t>
      </w:r>
      <w:r w:rsidRPr="00024090">
        <w:rPr>
          <w:rFonts w:ascii="Tahoma" w:hAnsi="Tahoma" w:cs="Tahoma"/>
          <w:sz w:val="21"/>
          <w:szCs w:val="21"/>
        </w:rPr>
        <w:t>capacité à satisfaire, de façon spontanée et non incitée, à un niveau d’hygiène corporelle conforme aux normes usuelles (soit se laver au moins une fois par jour le torse et les parties intimes).</w:t>
      </w:r>
    </w:p>
    <w:p w:rsidR="0078300E" w:rsidRPr="00024090" w:rsidRDefault="0078300E" w:rsidP="00E928A2">
      <w:pPr>
        <w:numPr>
          <w:ilvl w:val="1"/>
          <w:numId w:val="33"/>
        </w:numPr>
        <w:autoSpaceDE w:val="0"/>
        <w:autoSpaceDN w:val="0"/>
        <w:adjustRightInd w:val="0"/>
        <w:spacing w:after="10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Si besoin d’une aide</w:t>
      </w:r>
      <w:r>
        <w:rPr>
          <w:rFonts w:ascii="Tahoma" w:hAnsi="Tahoma" w:cs="Tahoma"/>
          <w:sz w:val="21"/>
          <w:szCs w:val="21"/>
        </w:rPr>
        <w:t xml:space="preserve"> à la douche au domicile ou au C</w:t>
      </w:r>
      <w:r w:rsidRPr="00024090">
        <w:rPr>
          <w:rFonts w:ascii="Tahoma" w:hAnsi="Tahoma" w:cs="Tahoma"/>
          <w:sz w:val="21"/>
          <w:szCs w:val="21"/>
        </w:rPr>
        <w:t>AT = dépendance modérée</w:t>
      </w:r>
    </w:p>
    <w:p w:rsidR="0078300E" w:rsidRPr="00024090" w:rsidRDefault="0078300E" w:rsidP="00B62AE0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Transfert et déplacement : </w:t>
      </w:r>
      <w:r w:rsidRPr="00024090">
        <w:rPr>
          <w:rFonts w:ascii="Tahoma" w:hAnsi="Tahoma" w:cs="Tahoma"/>
          <w:sz w:val="21"/>
          <w:szCs w:val="21"/>
        </w:rPr>
        <w:t>capacité à se lever, se coucher, s’asseoir et à passer d’une des trois positions à une autre, dans les deux sens, ainsi qu’à se déplacer dans les locaux de service, après recours aux équipements adaptés.</w:t>
      </w:r>
    </w:p>
    <w:p w:rsidR="0078300E" w:rsidRPr="00024090" w:rsidRDefault="0078300E" w:rsidP="00DD10E0">
      <w:pPr>
        <w:spacing w:after="100"/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800"/>
        <w:gridCol w:w="1620"/>
        <w:gridCol w:w="1620"/>
        <w:gridCol w:w="1620"/>
      </w:tblGrid>
      <w:tr w:rsidR="0078300E" w:rsidRPr="00024090">
        <w:tc>
          <w:tcPr>
            <w:tcW w:w="2628" w:type="dxa"/>
            <w:shd w:val="clear" w:color="auto" w:fill="C0C0C0"/>
            <w:vAlign w:val="center"/>
          </w:tcPr>
          <w:p w:rsidR="0078300E" w:rsidRPr="00024090" w:rsidRDefault="0078300E" w:rsidP="00664D00">
            <w:pPr>
              <w:spacing w:before="40" w:after="4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AVQ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78300E" w:rsidRPr="00024090" w:rsidRDefault="0078300E" w:rsidP="00664D00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Personne indépendante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78300E" w:rsidRPr="00024090" w:rsidRDefault="0078300E" w:rsidP="00664D00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Dépendance modérée*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78300E" w:rsidRPr="00024090" w:rsidRDefault="0078300E" w:rsidP="00664D00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Dépendance sévère**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78300E" w:rsidRPr="00024090" w:rsidRDefault="0078300E" w:rsidP="00664D00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Points</w:t>
            </w:r>
          </w:p>
        </w:tc>
      </w:tr>
      <w:tr w:rsidR="0078300E" w:rsidRPr="00024090">
        <w:tc>
          <w:tcPr>
            <w:tcW w:w="2628" w:type="dxa"/>
          </w:tcPr>
          <w:p w:rsidR="0078300E" w:rsidRPr="00024090" w:rsidRDefault="0078300E" w:rsidP="00666B46">
            <w:pPr>
              <w:spacing w:before="35" w:after="35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1. Alimentation</w:t>
            </w:r>
          </w:p>
        </w:tc>
        <w:tc>
          <w:tcPr>
            <w:tcW w:w="1800" w:type="dxa"/>
          </w:tcPr>
          <w:p w:rsidR="0078300E" w:rsidRPr="00024090" w:rsidRDefault="0078300E" w:rsidP="00666B46">
            <w:pPr>
              <w:spacing w:before="35" w:after="35"/>
              <w:jc w:val="center"/>
            </w:pPr>
            <w:smartTag w:uri="urn:schemas-microsoft-com:office:smarttags" w:element="metricconverter">
              <w:smartTagPr>
                <w:attr w:name="ProductID" w:val="0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0 pt</w:t>
              </w:r>
            </w:smartTag>
          </w:p>
        </w:tc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2 pts</w:t>
            </w:r>
          </w:p>
        </w:tc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 pts</w:t>
              </w:r>
            </w:smartTag>
          </w:p>
        </w:tc>
        <w:bookmarkStart w:id="3" w:name="Texte11"/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z w:val="21"/>
                <w:szCs w:val="21"/>
              </w:rPr>
            </w:r>
            <w:r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3"/>
          </w:p>
        </w:tc>
      </w:tr>
      <w:tr w:rsidR="0078300E" w:rsidRPr="00024090">
        <w:tc>
          <w:tcPr>
            <w:tcW w:w="2628" w:type="dxa"/>
          </w:tcPr>
          <w:p w:rsidR="0078300E" w:rsidRPr="00024090" w:rsidRDefault="0078300E" w:rsidP="00666B46">
            <w:pPr>
              <w:spacing w:before="35" w:after="35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2. Toilette</w:t>
            </w:r>
          </w:p>
        </w:tc>
        <w:tc>
          <w:tcPr>
            <w:tcW w:w="1800" w:type="dxa"/>
          </w:tcPr>
          <w:p w:rsidR="0078300E" w:rsidRPr="00024090" w:rsidRDefault="0078300E" w:rsidP="00666B46">
            <w:pPr>
              <w:spacing w:before="35" w:after="35"/>
              <w:jc w:val="center"/>
            </w:pPr>
            <w:smartTag w:uri="urn:schemas-microsoft-com:office:smarttags" w:element="metricconverter">
              <w:smartTagPr>
                <w:attr w:name="ProductID" w:val="0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0 pt</w:t>
              </w:r>
            </w:smartTag>
          </w:p>
        </w:tc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2 pts</w:t>
            </w:r>
          </w:p>
        </w:tc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 pts</w:t>
              </w:r>
            </w:smartTag>
          </w:p>
        </w:tc>
        <w:bookmarkStart w:id="4" w:name="Texte12"/>
        <w:tc>
          <w:tcPr>
            <w:tcW w:w="1620" w:type="dxa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z w:val="21"/>
                <w:szCs w:val="21"/>
              </w:rPr>
            </w:r>
            <w:r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4"/>
          </w:p>
        </w:tc>
      </w:tr>
      <w:tr w:rsidR="0078300E" w:rsidRPr="00024090">
        <w:tc>
          <w:tcPr>
            <w:tcW w:w="2628" w:type="dxa"/>
          </w:tcPr>
          <w:p w:rsidR="0078300E" w:rsidRPr="00024090" w:rsidRDefault="0078300E" w:rsidP="00666B46">
            <w:pPr>
              <w:spacing w:before="35" w:after="35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3. Transfert</w:t>
            </w:r>
            <w:r>
              <w:rPr>
                <w:rFonts w:ascii="Tahoma" w:hAnsi="Tahoma" w:cs="Tahoma"/>
                <w:sz w:val="21"/>
                <w:szCs w:val="21"/>
              </w:rPr>
              <w:t xml:space="preserve"> et déplacement à </w:t>
            </w:r>
            <w:r w:rsidRPr="00024090">
              <w:rPr>
                <w:rFonts w:ascii="Tahoma" w:hAnsi="Tahoma" w:cs="Tahoma"/>
                <w:sz w:val="21"/>
                <w:szCs w:val="21"/>
              </w:rPr>
              <w:t>l’intérieur et/ou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024090">
              <w:rPr>
                <w:rFonts w:ascii="Tahoma" w:hAnsi="Tahoma" w:cs="Tahoma"/>
                <w:sz w:val="21"/>
                <w:szCs w:val="21"/>
              </w:rPr>
              <w:t>extérieur</w:t>
            </w:r>
          </w:p>
        </w:tc>
        <w:tc>
          <w:tcPr>
            <w:tcW w:w="1800" w:type="dxa"/>
            <w:vAlign w:val="center"/>
          </w:tcPr>
          <w:p w:rsidR="0078300E" w:rsidRPr="00024090" w:rsidRDefault="0078300E" w:rsidP="00666B46">
            <w:pPr>
              <w:spacing w:before="35" w:after="35"/>
              <w:jc w:val="center"/>
            </w:pPr>
            <w:smartTag w:uri="urn:schemas-microsoft-com:office:smarttags" w:element="metricconverter">
              <w:smartTagPr>
                <w:attr w:name="ProductID" w:val="0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0 pt</w:t>
              </w:r>
            </w:smartTag>
          </w:p>
        </w:tc>
        <w:tc>
          <w:tcPr>
            <w:tcW w:w="1620" w:type="dxa"/>
            <w:vAlign w:val="center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2 pts</w:t>
            </w:r>
          </w:p>
        </w:tc>
        <w:tc>
          <w:tcPr>
            <w:tcW w:w="1620" w:type="dxa"/>
            <w:vAlign w:val="center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3 pts</w:t>
            </w:r>
          </w:p>
        </w:tc>
        <w:bookmarkStart w:id="5" w:name="Texte13"/>
        <w:tc>
          <w:tcPr>
            <w:tcW w:w="1620" w:type="dxa"/>
            <w:vAlign w:val="center"/>
          </w:tcPr>
          <w:p w:rsidR="0078300E" w:rsidRPr="00024090" w:rsidRDefault="0078300E" w:rsidP="00666B46">
            <w:pPr>
              <w:spacing w:before="35" w:after="35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1"/>
                <w:szCs w:val="21"/>
              </w:rPr>
              <w:instrText xml:space="preserve"> FORMTEXT </w:instrText>
            </w:r>
            <w:r>
              <w:rPr>
                <w:rFonts w:ascii="Tahoma" w:hAnsi="Tahoma" w:cs="Tahoma"/>
                <w:sz w:val="21"/>
                <w:szCs w:val="21"/>
              </w:rPr>
            </w:r>
            <w:r>
              <w:rPr>
                <w:rFonts w:ascii="Tahoma" w:hAnsi="Tahoma" w:cs="Tahoma"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sz w:val="21"/>
                <w:szCs w:val="21"/>
              </w:rPr>
              <w:fldChar w:fldCharType="end"/>
            </w:r>
            <w:bookmarkEnd w:id="5"/>
          </w:p>
        </w:tc>
      </w:tr>
    </w:tbl>
    <w:p w:rsidR="0078300E" w:rsidRPr="00024090" w:rsidRDefault="0078300E" w:rsidP="00381D9D">
      <w:pPr>
        <w:tabs>
          <w:tab w:val="left" w:pos="360"/>
        </w:tabs>
        <w:spacing w:before="100" w:after="60"/>
        <w:jc w:val="both"/>
        <w:rPr>
          <w:rFonts w:ascii="Tahoma" w:hAnsi="Tahoma" w:cs="Tahoma"/>
          <w:i/>
          <w:iCs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*</w:t>
      </w:r>
      <w:r>
        <w:rPr>
          <w:rFonts w:ascii="Tahoma" w:hAnsi="Tahoma" w:cs="Tahoma"/>
          <w:sz w:val="21"/>
          <w:szCs w:val="21"/>
        </w:rPr>
        <w:tab/>
      </w:r>
      <w:r w:rsidRPr="00024090">
        <w:rPr>
          <w:rFonts w:ascii="Tahoma" w:hAnsi="Tahoma" w:cs="Tahoma"/>
          <w:i/>
          <w:iCs/>
          <w:sz w:val="21"/>
          <w:szCs w:val="21"/>
        </w:rPr>
        <w:t>la personne est capable de réaliser l’action dans son entier avec une aide/guidance</w:t>
      </w:r>
    </w:p>
    <w:p w:rsidR="0078300E" w:rsidRPr="00024090" w:rsidRDefault="0078300E" w:rsidP="00381D9D">
      <w:pPr>
        <w:tabs>
          <w:tab w:val="left" w:pos="360"/>
          <w:tab w:val="left" w:pos="540"/>
        </w:tabs>
        <w:spacing w:before="60" w:after="220"/>
        <w:jc w:val="both"/>
        <w:rPr>
          <w:rFonts w:ascii="Tahoma" w:hAnsi="Tahoma" w:cs="Tahoma"/>
          <w:i/>
          <w:iCs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**</w:t>
      </w:r>
      <w:r>
        <w:rPr>
          <w:rFonts w:ascii="Tahoma" w:hAnsi="Tahoma" w:cs="Tahoma"/>
          <w:sz w:val="21"/>
          <w:szCs w:val="21"/>
        </w:rPr>
        <w:tab/>
      </w:r>
      <w:r w:rsidRPr="00024090">
        <w:rPr>
          <w:rFonts w:ascii="Tahoma" w:hAnsi="Tahoma" w:cs="Tahoma"/>
          <w:i/>
          <w:iCs/>
          <w:sz w:val="21"/>
          <w:szCs w:val="21"/>
        </w:rPr>
        <w:t xml:space="preserve">la personne a besoin d’une aide à ses côtés pour réaliser l’action dans son entier et ce, du </w:t>
      </w:r>
      <w:r>
        <w:rPr>
          <w:rFonts w:ascii="Tahoma" w:hAnsi="Tahoma" w:cs="Tahoma"/>
          <w:i/>
          <w:iCs/>
          <w:sz w:val="21"/>
          <w:szCs w:val="21"/>
        </w:rPr>
        <w:tab/>
      </w:r>
      <w:r w:rsidRPr="00024090">
        <w:rPr>
          <w:rFonts w:ascii="Tahoma" w:hAnsi="Tahoma" w:cs="Tahoma"/>
          <w:i/>
          <w:iCs/>
          <w:sz w:val="21"/>
          <w:szCs w:val="21"/>
        </w:rPr>
        <w:t>début à la fin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93"/>
      </w:tblGrid>
      <w:tr w:rsidR="0078300E" w:rsidRPr="00024090">
        <w:tc>
          <w:tcPr>
            <w:tcW w:w="234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de points</w:t>
            </w:r>
          </w:p>
        </w:tc>
        <w:bookmarkStart w:id="6" w:name="Texte1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78300E" w:rsidRPr="00024090" w:rsidRDefault="0078300E" w:rsidP="00B251BE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p w:rsidR="0078300E" w:rsidRDefault="0078300E" w:rsidP="00365958">
      <w:pPr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  <w:r w:rsidRPr="00024090">
        <w:rPr>
          <w:rFonts w:ascii="Tahoma" w:hAnsi="Tahoma" w:cs="Tahoma"/>
          <w:b/>
          <w:bCs/>
          <w:sz w:val="23"/>
          <w:szCs w:val="23"/>
          <w:u w:val="single"/>
        </w:rPr>
        <w:br w:type="page"/>
      </w:r>
    </w:p>
    <w:p w:rsidR="0078300E" w:rsidRDefault="0078300E" w:rsidP="00365958">
      <w:pPr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</w:p>
    <w:p w:rsidR="0078300E" w:rsidRDefault="0078300E" w:rsidP="00365958">
      <w:pPr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</w:p>
    <w:p w:rsidR="0078300E" w:rsidRPr="00803251" w:rsidRDefault="0078300E" w:rsidP="00365958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9E10F8">
      <w:pPr>
        <w:spacing w:after="100"/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  <w:r w:rsidRPr="00024090">
        <w:rPr>
          <w:rFonts w:ascii="Tahoma" w:hAnsi="Tahoma" w:cs="Tahoma"/>
          <w:b/>
          <w:bCs/>
          <w:sz w:val="23"/>
          <w:szCs w:val="23"/>
          <w:u w:val="single"/>
        </w:rPr>
        <w:t>Rubrique 2 : Les prestations psycho-sociales</w:t>
      </w:r>
    </w:p>
    <w:p w:rsidR="0078300E" w:rsidRPr="00024090" w:rsidRDefault="0078300E" w:rsidP="00B454CB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Trois prestations représentatives des besoins psycho-sociaux spécifiques du bénéficiaire ont été choisies et décrites ci-dessous, sous forme de question :</w:t>
      </w:r>
    </w:p>
    <w:p w:rsidR="0078300E" w:rsidRPr="00024090" w:rsidRDefault="0078300E" w:rsidP="00BB1B0F">
      <w:pPr>
        <w:tabs>
          <w:tab w:val="left" w:pos="426"/>
        </w:tabs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A06552">
      <w:pPr>
        <w:spacing w:after="120"/>
        <w:ind w:left="360" w:hanging="36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A) </w:t>
      </w:r>
      <w:r w:rsidRPr="00024090">
        <w:rPr>
          <w:rFonts w:ascii="Tahoma" w:hAnsi="Tahoma" w:cs="Tahoma"/>
          <w:sz w:val="21"/>
          <w:szCs w:val="21"/>
        </w:rPr>
        <w:t>A quel rythme estimez-vous nécessaire de participer/organiser un entretien/colloque de réseau pour le bénéficiaire, afin d’évaluer les prestations nécessaires de manière pluridisciplinaire ?</w:t>
      </w:r>
    </w:p>
    <w:p w:rsidR="0078300E" w:rsidRPr="00024090" w:rsidRDefault="0078300E" w:rsidP="00BB1B0F">
      <w:pPr>
        <w:numPr>
          <w:ilvl w:val="0"/>
          <w:numId w:val="34"/>
        </w:numPr>
        <w:spacing w:after="200"/>
        <w:ind w:hanging="294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Temps consacré à l’évaluation des besoins du bénéficiaire en concertation avec les partenaires concernés par la situation et qui fait l’objet d’une communication formelle - sont compris les entretiens/colloques de réseaux, les supervisions, les analyses de situation.</w:t>
      </w:r>
    </w:p>
    <w:tbl>
      <w:tblPr>
        <w:tblW w:w="58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791"/>
      </w:tblGrid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1 fois par année = situation stable (jusqu’à 60’/an)</w:t>
            </w:r>
          </w:p>
        </w:tc>
        <w:tc>
          <w:tcPr>
            <w:tcW w:w="791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1 pt</w:t>
              </w:r>
            </w:smartTag>
          </w:p>
        </w:tc>
      </w:tr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2 fois par année = situation moyennement stable (jusqu’à 120’/an)</w:t>
            </w:r>
          </w:p>
        </w:tc>
        <w:tc>
          <w:tcPr>
            <w:tcW w:w="791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2 pts</w:t>
              </w:r>
            </w:smartTag>
          </w:p>
        </w:tc>
      </w:tr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+ de 2 fois par année = situation précaire (+ de 120’/an)</w:t>
            </w:r>
          </w:p>
        </w:tc>
        <w:tc>
          <w:tcPr>
            <w:tcW w:w="791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 pts</w:t>
              </w:r>
            </w:smartTag>
          </w:p>
        </w:tc>
      </w:tr>
    </w:tbl>
    <w:p w:rsidR="0078300E" w:rsidRPr="00024090" w:rsidRDefault="0078300E" w:rsidP="006D13FC">
      <w:pPr>
        <w:tabs>
          <w:tab w:val="left" w:pos="540"/>
        </w:tabs>
        <w:spacing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93"/>
      </w:tblGrid>
      <w:tr w:rsidR="0078300E" w:rsidRPr="00024090">
        <w:tc>
          <w:tcPr>
            <w:tcW w:w="234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de points</w:t>
            </w:r>
          </w:p>
        </w:tc>
        <w:bookmarkStart w:id="7" w:name="Texte2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7"/>
          </w:p>
        </w:tc>
      </w:tr>
    </w:tbl>
    <w:p w:rsidR="0078300E" w:rsidRPr="00024090" w:rsidRDefault="0078300E" w:rsidP="00B27172">
      <w:pPr>
        <w:tabs>
          <w:tab w:val="left" w:pos="540"/>
        </w:tabs>
        <w:spacing w:after="1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78300E" w:rsidRPr="00024090" w:rsidRDefault="0078300E" w:rsidP="00B62AE0">
      <w:pPr>
        <w:spacing w:after="120"/>
        <w:ind w:left="360" w:hanging="36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B) </w:t>
      </w:r>
      <w:r w:rsidRPr="00024090">
        <w:rPr>
          <w:rFonts w:ascii="Tahoma" w:hAnsi="Tahoma" w:cs="Tahoma"/>
          <w:sz w:val="21"/>
          <w:szCs w:val="21"/>
        </w:rPr>
        <w:t>Quel temps estimez-vous consacrer à l’intégration et au renforcement du réseau social du bénéficiaire, de manière individuelle ou en groupe ?</w:t>
      </w:r>
    </w:p>
    <w:p w:rsidR="0078300E" w:rsidRPr="00024090" w:rsidRDefault="0078300E" w:rsidP="00BB1B0F">
      <w:pPr>
        <w:numPr>
          <w:ilvl w:val="0"/>
          <w:numId w:val="34"/>
        </w:numPr>
        <w:spacing w:after="120"/>
        <w:ind w:hanging="294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Au travers notamment d’activités socioculturelles individuelles ou en groupe – activités intégrées dans le projet individuel, dans le but de renforcer les contacts sociaux.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980"/>
      </w:tblGrid>
      <w:tr w:rsidR="0078300E" w:rsidRPr="00024090">
        <w:tc>
          <w:tcPr>
            <w:tcW w:w="306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30 minutes/jour</w:t>
            </w:r>
          </w:p>
        </w:tc>
        <w:tc>
          <w:tcPr>
            <w:tcW w:w="198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1 pt</w:t>
              </w:r>
            </w:smartTag>
          </w:p>
        </w:tc>
      </w:tr>
      <w:tr w:rsidR="0078300E" w:rsidRPr="00024090">
        <w:tc>
          <w:tcPr>
            <w:tcW w:w="306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45 minutes/jour</w:t>
            </w:r>
          </w:p>
        </w:tc>
        <w:tc>
          <w:tcPr>
            <w:tcW w:w="198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2 pts</w:t>
              </w:r>
            </w:smartTag>
          </w:p>
        </w:tc>
      </w:tr>
      <w:tr w:rsidR="0078300E" w:rsidRPr="00024090">
        <w:tc>
          <w:tcPr>
            <w:tcW w:w="306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60 minutes/jour et +</w:t>
            </w:r>
          </w:p>
        </w:tc>
        <w:tc>
          <w:tcPr>
            <w:tcW w:w="198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 pts</w:t>
              </w:r>
            </w:smartTag>
          </w:p>
        </w:tc>
      </w:tr>
    </w:tbl>
    <w:p w:rsidR="0078300E" w:rsidRPr="00024090" w:rsidRDefault="0078300E" w:rsidP="00A01596">
      <w:pPr>
        <w:spacing w:after="120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93"/>
      </w:tblGrid>
      <w:tr w:rsidR="0078300E" w:rsidRPr="00024090">
        <w:tc>
          <w:tcPr>
            <w:tcW w:w="234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de points</w:t>
            </w:r>
          </w:p>
        </w:tc>
        <w:bookmarkStart w:id="8" w:name="Texte3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</w:tr>
    </w:tbl>
    <w:p w:rsidR="0078300E" w:rsidRPr="00024090" w:rsidRDefault="0078300E" w:rsidP="00D22704">
      <w:pPr>
        <w:spacing w:after="200"/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B62AE0">
      <w:pPr>
        <w:spacing w:after="120"/>
        <w:ind w:left="360" w:hanging="36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b/>
          <w:bCs/>
          <w:sz w:val="21"/>
          <w:szCs w:val="21"/>
        </w:rPr>
        <w:t xml:space="preserve">C) </w:t>
      </w:r>
      <w:r w:rsidRPr="00024090">
        <w:rPr>
          <w:rFonts w:ascii="Tahoma" w:hAnsi="Tahoma" w:cs="Tahoma"/>
          <w:sz w:val="21"/>
          <w:szCs w:val="21"/>
        </w:rPr>
        <w:t>Les AIVQ* sont-elles nécessaires au projet de maintien à domicile et permettent-elles d’atteindre les objectifs du projet d’accompagnement ?</w:t>
      </w:r>
    </w:p>
    <w:p w:rsidR="0078300E" w:rsidRPr="00024090" w:rsidRDefault="0078300E" w:rsidP="009B31D2">
      <w:pPr>
        <w:spacing w:after="120"/>
        <w:ind w:left="360"/>
        <w:jc w:val="both"/>
        <w:rPr>
          <w:rFonts w:ascii="Tahoma" w:hAnsi="Tahoma" w:cs="Tahoma"/>
          <w:i/>
          <w:iCs/>
          <w:sz w:val="21"/>
          <w:szCs w:val="21"/>
        </w:rPr>
      </w:pPr>
      <w:r w:rsidRPr="00024090">
        <w:rPr>
          <w:rFonts w:ascii="Tahoma" w:hAnsi="Tahoma" w:cs="Tahoma"/>
          <w:i/>
          <w:iCs/>
          <w:sz w:val="21"/>
          <w:szCs w:val="21"/>
        </w:rPr>
        <w:t>*préparation des repas, faire les courses, gérer son budget et effectuer des démarches administratives – si pas de CMS, s’informer auprès des proches.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900"/>
      </w:tblGrid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 xml:space="preserve">Elles ne sont pas nécessaires, la personne est indépendante </w:t>
            </w:r>
          </w:p>
        </w:tc>
        <w:tc>
          <w:tcPr>
            <w:tcW w:w="9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1 pt</w:t>
              </w:r>
            </w:smartTag>
          </w:p>
        </w:tc>
      </w:tr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Elles accompagnent la prise en charge, sans être un objectif prioritaire</w:t>
            </w:r>
          </w:p>
        </w:tc>
        <w:tc>
          <w:tcPr>
            <w:tcW w:w="9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2 pts</w:t>
              </w:r>
            </w:smartTag>
          </w:p>
        </w:tc>
      </w:tr>
      <w:tr w:rsidR="0078300E" w:rsidRPr="00024090">
        <w:tc>
          <w:tcPr>
            <w:tcW w:w="504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Elles sont indispensables car elles s’inscrivent dans le projet de maintien à domicile</w:t>
            </w:r>
          </w:p>
        </w:tc>
        <w:tc>
          <w:tcPr>
            <w:tcW w:w="9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 pts</w:t>
              </w:r>
            </w:smartTag>
          </w:p>
        </w:tc>
      </w:tr>
    </w:tbl>
    <w:p w:rsidR="0078300E" w:rsidRPr="00024090" w:rsidRDefault="0078300E" w:rsidP="009542EF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93"/>
      </w:tblGrid>
      <w:tr w:rsidR="0078300E" w:rsidRPr="00024090">
        <w:tc>
          <w:tcPr>
            <w:tcW w:w="2340" w:type="dxa"/>
            <w:shd w:val="clear" w:color="auto" w:fill="C0C0C0"/>
          </w:tcPr>
          <w:p w:rsidR="0078300E" w:rsidRPr="00024090" w:rsidRDefault="0078300E" w:rsidP="006E7C32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de points</w:t>
            </w:r>
          </w:p>
        </w:tc>
        <w:bookmarkStart w:id="9" w:name="Texte4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9"/>
          </w:p>
        </w:tc>
      </w:tr>
    </w:tbl>
    <w:p w:rsidR="0078300E" w:rsidRDefault="0078300E" w:rsidP="00365958">
      <w:pPr>
        <w:jc w:val="both"/>
        <w:rPr>
          <w:rFonts w:ascii="Tahoma" w:hAnsi="Tahoma" w:cs="Tahoma"/>
          <w:sz w:val="21"/>
          <w:szCs w:val="21"/>
        </w:rPr>
      </w:pPr>
    </w:p>
    <w:p w:rsidR="0078300E" w:rsidRDefault="0078300E" w:rsidP="00365958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:rsidR="0078300E" w:rsidRDefault="0078300E" w:rsidP="00365958">
      <w:pPr>
        <w:jc w:val="both"/>
        <w:rPr>
          <w:rFonts w:ascii="Tahoma" w:hAnsi="Tahoma" w:cs="Tahoma"/>
          <w:sz w:val="21"/>
          <w:szCs w:val="21"/>
        </w:rPr>
      </w:pPr>
    </w:p>
    <w:p w:rsidR="0078300E" w:rsidRDefault="0078300E" w:rsidP="00365958">
      <w:pPr>
        <w:jc w:val="both"/>
        <w:rPr>
          <w:rFonts w:ascii="Tahoma" w:hAnsi="Tahoma" w:cs="Tahoma"/>
          <w:sz w:val="21"/>
          <w:szCs w:val="21"/>
        </w:rPr>
      </w:pPr>
    </w:p>
    <w:p w:rsidR="0078300E" w:rsidRPr="00365958" w:rsidRDefault="0078300E" w:rsidP="00365958">
      <w:pPr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0718A9">
      <w:pPr>
        <w:spacing w:after="100"/>
        <w:jc w:val="both"/>
        <w:rPr>
          <w:rFonts w:ascii="Tahoma" w:hAnsi="Tahoma" w:cs="Tahoma"/>
          <w:b/>
          <w:bCs/>
          <w:sz w:val="23"/>
          <w:szCs w:val="23"/>
          <w:u w:val="single"/>
        </w:rPr>
      </w:pPr>
      <w:r w:rsidRPr="00024090">
        <w:rPr>
          <w:rFonts w:ascii="Tahoma" w:hAnsi="Tahoma" w:cs="Tahoma"/>
          <w:b/>
          <w:bCs/>
          <w:sz w:val="23"/>
          <w:szCs w:val="23"/>
          <w:u w:val="single"/>
        </w:rPr>
        <w:t>Rubrique 3 : L’appréciation des troubles cognitifs </w:t>
      </w:r>
    </w:p>
    <w:p w:rsidR="0078300E" w:rsidRPr="00024090" w:rsidRDefault="0078300E" w:rsidP="0058670F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 xml:space="preserve">L'évaluation est complétée par une grille plus spécifiquement dédiée à l'appréciation de troubles cognitifs, </w:t>
      </w:r>
      <w:r w:rsidRPr="00024090">
        <w:rPr>
          <w:rFonts w:ascii="Tahoma" w:hAnsi="Tahoma" w:cs="Tahoma"/>
          <w:b/>
          <w:bCs/>
          <w:sz w:val="21"/>
          <w:szCs w:val="21"/>
        </w:rPr>
        <w:t>en reprenant</w:t>
      </w:r>
      <w:r w:rsidRPr="00024090">
        <w:rPr>
          <w:rFonts w:ascii="Tahoma" w:hAnsi="Tahoma" w:cs="Tahoma"/>
          <w:sz w:val="21"/>
          <w:szCs w:val="21"/>
        </w:rPr>
        <w:t xml:space="preserve"> </w:t>
      </w:r>
      <w:r w:rsidRPr="00024090">
        <w:rPr>
          <w:rFonts w:ascii="Tahoma" w:hAnsi="Tahoma" w:cs="Tahoma"/>
          <w:b/>
          <w:bCs/>
          <w:sz w:val="21"/>
          <w:szCs w:val="21"/>
        </w:rPr>
        <w:t>les temps/minutes de l’évaluation OPAS</w:t>
      </w:r>
      <w:r w:rsidRPr="00024090">
        <w:rPr>
          <w:rFonts w:ascii="Tahoma" w:hAnsi="Tahoma" w:cs="Tahoma"/>
          <w:sz w:val="21"/>
          <w:szCs w:val="21"/>
        </w:rPr>
        <w:t xml:space="preserve"> (soins psychogériatriques – en se basant sur le document AVDEMS </w:t>
      </w:r>
      <w:r w:rsidRPr="00024090">
        <w:rPr>
          <w:rFonts w:ascii="Tahoma" w:hAnsi="Tahoma" w:cs="Tahoma"/>
          <w:i/>
          <w:iCs/>
          <w:sz w:val="21"/>
          <w:szCs w:val="21"/>
        </w:rPr>
        <w:t>« Soins de base des maladies psychiatriques et psychogériatriques selon profi</w:t>
      </w:r>
      <w:r>
        <w:rPr>
          <w:rFonts w:ascii="Tahoma" w:hAnsi="Tahoma" w:cs="Tahoma"/>
          <w:i/>
          <w:iCs/>
          <w:sz w:val="21"/>
          <w:szCs w:val="21"/>
        </w:rPr>
        <w:t>ls pour les prises en soins en U</w:t>
      </w:r>
      <w:r w:rsidRPr="00024090">
        <w:rPr>
          <w:rFonts w:ascii="Tahoma" w:hAnsi="Tahoma" w:cs="Tahoma"/>
          <w:i/>
          <w:iCs/>
          <w:sz w:val="21"/>
          <w:szCs w:val="21"/>
        </w:rPr>
        <w:t>AT »</w:t>
      </w:r>
      <w:r w:rsidRPr="00024090">
        <w:rPr>
          <w:rFonts w:ascii="Tahoma" w:hAnsi="Tahoma" w:cs="Tahoma"/>
          <w:sz w:val="21"/>
          <w:szCs w:val="21"/>
        </w:rPr>
        <w:t xml:space="preserve"> - mars 2002), avec le barème suivant :</w:t>
      </w:r>
    </w:p>
    <w:p w:rsidR="0078300E" w:rsidRPr="00024090" w:rsidRDefault="0078300E" w:rsidP="0058670F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1766"/>
        <w:gridCol w:w="5630"/>
      </w:tblGrid>
      <w:tr w:rsidR="0078300E" w:rsidRPr="00024090">
        <w:tc>
          <w:tcPr>
            <w:tcW w:w="2088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Evaluation du temps requis</w:t>
            </w:r>
          </w:p>
        </w:tc>
        <w:tc>
          <w:tcPr>
            <w:tcW w:w="180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Points</w:t>
            </w:r>
          </w:p>
        </w:tc>
        <w:tc>
          <w:tcPr>
            <w:tcW w:w="5765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lightGray"/>
              </w:rPr>
            </w:pPr>
          </w:p>
        </w:tc>
      </w:tr>
      <w:tr w:rsidR="0078300E" w:rsidRPr="00024090">
        <w:tc>
          <w:tcPr>
            <w:tcW w:w="2088" w:type="dxa"/>
          </w:tcPr>
          <w:p w:rsidR="0078300E" w:rsidRPr="00024090" w:rsidRDefault="0078300E" w:rsidP="001E5EB2">
            <w:pPr>
              <w:tabs>
                <w:tab w:val="left" w:pos="360"/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ab/>
              <w:t>0 minute</w:t>
            </w:r>
          </w:p>
        </w:tc>
        <w:tc>
          <w:tcPr>
            <w:tcW w:w="18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0 pt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0 pt</w:t>
              </w:r>
            </w:smartTag>
          </w:p>
        </w:tc>
        <w:tc>
          <w:tcPr>
            <w:tcW w:w="5765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-</w:t>
            </w:r>
          </w:p>
        </w:tc>
      </w:tr>
      <w:tr w:rsidR="0078300E" w:rsidRPr="00024090">
        <w:tc>
          <w:tcPr>
            <w:tcW w:w="2088" w:type="dxa"/>
          </w:tcPr>
          <w:p w:rsidR="0078300E" w:rsidRPr="00024090" w:rsidRDefault="0078300E" w:rsidP="001E5EB2">
            <w:pPr>
              <w:tabs>
                <w:tab w:val="left" w:pos="360"/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0"/>
              </w:rPr>
              <w:sym w:font="Wingdings" w:char="F0E0"/>
            </w:r>
            <w:r w:rsidRPr="00024090">
              <w:rPr>
                <w:rFonts w:ascii="Tahoma" w:hAnsi="Tahoma" w:cs="Tahoma"/>
                <w:sz w:val="21"/>
                <w:szCs w:val="21"/>
              </w:rPr>
              <w:tab/>
              <w:t>15 minutes</w:t>
            </w:r>
          </w:p>
        </w:tc>
        <w:tc>
          <w:tcPr>
            <w:tcW w:w="18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8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8 pts</w:t>
              </w:r>
            </w:smartTag>
          </w:p>
        </w:tc>
        <w:tc>
          <w:tcPr>
            <w:tcW w:w="5765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Troubles cognitifs légers / troubles psychiatriques légers</w:t>
            </w:r>
          </w:p>
        </w:tc>
      </w:tr>
      <w:tr w:rsidR="0078300E" w:rsidRPr="00024090">
        <w:tc>
          <w:tcPr>
            <w:tcW w:w="2088" w:type="dxa"/>
          </w:tcPr>
          <w:p w:rsidR="0078300E" w:rsidRPr="00024090" w:rsidRDefault="0078300E" w:rsidP="001E5EB2">
            <w:pPr>
              <w:tabs>
                <w:tab w:val="left" w:pos="360"/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0"/>
              </w:rPr>
              <w:sym w:font="Wingdings" w:char="F0E0"/>
            </w:r>
            <w:r w:rsidRPr="00024090">
              <w:rPr>
                <w:rFonts w:ascii="Tahoma" w:hAnsi="Tahoma" w:cs="Tahoma"/>
                <w:sz w:val="21"/>
                <w:szCs w:val="21"/>
              </w:rPr>
              <w:tab/>
              <w:t>30 minutes</w:t>
            </w:r>
          </w:p>
        </w:tc>
        <w:tc>
          <w:tcPr>
            <w:tcW w:w="18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5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15 pts</w:t>
              </w:r>
            </w:smartTag>
          </w:p>
        </w:tc>
        <w:tc>
          <w:tcPr>
            <w:tcW w:w="5765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Troubles cognitifs modérés / troubles sévères passifs / troubles psychiatriques modérés/</w:t>
            </w:r>
            <w:r w:rsidRPr="00024090">
              <w:rPr>
                <w:rFonts w:ascii="Tahoma" w:hAnsi="Tahoma" w:cs="Tahoma"/>
                <w:sz w:val="21"/>
                <w:szCs w:val="21"/>
                <w:u w:val="single"/>
              </w:rPr>
              <w:t>psychiatrie vieillissante</w:t>
            </w:r>
          </w:p>
        </w:tc>
      </w:tr>
      <w:tr w:rsidR="0078300E" w:rsidRPr="00024090">
        <w:tc>
          <w:tcPr>
            <w:tcW w:w="2088" w:type="dxa"/>
          </w:tcPr>
          <w:p w:rsidR="0078300E" w:rsidRPr="00024090" w:rsidRDefault="0078300E" w:rsidP="001E5EB2">
            <w:pPr>
              <w:tabs>
                <w:tab w:val="left" w:pos="360"/>
                <w:tab w:val="left" w:pos="540"/>
              </w:tabs>
              <w:spacing w:before="4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0"/>
              </w:rPr>
              <w:sym w:font="Wingdings" w:char="F0E0"/>
            </w:r>
            <w:r w:rsidRPr="00024090">
              <w:rPr>
                <w:rFonts w:ascii="Tahoma" w:hAnsi="Tahoma" w:cs="Tahoma"/>
                <w:sz w:val="21"/>
                <w:szCs w:val="21"/>
              </w:rPr>
              <w:tab/>
              <w:t>45 minutes</w:t>
            </w:r>
          </w:p>
        </w:tc>
        <w:tc>
          <w:tcPr>
            <w:tcW w:w="1800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30 pts"/>
              </w:smartTagPr>
              <w:r w:rsidRPr="00024090">
                <w:rPr>
                  <w:rFonts w:ascii="Tahoma" w:hAnsi="Tahoma" w:cs="Tahoma"/>
                  <w:sz w:val="21"/>
                  <w:szCs w:val="21"/>
                </w:rPr>
                <w:t>30 pts</w:t>
              </w:r>
            </w:smartTag>
          </w:p>
        </w:tc>
        <w:tc>
          <w:tcPr>
            <w:tcW w:w="5765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40" w:after="6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Troubles sévères actifs</w:t>
            </w:r>
          </w:p>
        </w:tc>
      </w:tr>
    </w:tbl>
    <w:p w:rsidR="0078300E" w:rsidRPr="00024090" w:rsidRDefault="0078300E" w:rsidP="00542C8E">
      <w:pPr>
        <w:tabs>
          <w:tab w:val="left" w:pos="540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893"/>
      </w:tblGrid>
      <w:tr w:rsidR="0078300E" w:rsidRPr="00024090">
        <w:tc>
          <w:tcPr>
            <w:tcW w:w="2340" w:type="dxa"/>
            <w:shd w:val="clear" w:color="auto" w:fill="C0C0C0"/>
          </w:tcPr>
          <w:p w:rsidR="0078300E" w:rsidRPr="00024090" w:rsidRDefault="0078300E" w:rsidP="006E7C32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de points</w:t>
            </w:r>
          </w:p>
        </w:tc>
        <w:bookmarkStart w:id="10" w:name="Texte5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78300E" w:rsidRPr="00024090" w:rsidRDefault="0078300E" w:rsidP="003257E9">
      <w:pPr>
        <w:tabs>
          <w:tab w:val="left" w:pos="540"/>
        </w:tabs>
        <w:spacing w:before="100" w:after="100"/>
        <w:jc w:val="both"/>
        <w:rPr>
          <w:rFonts w:ascii="Tahoma" w:hAnsi="Tahoma" w:cs="Tahoma"/>
          <w:b/>
          <w:bCs/>
        </w:rPr>
      </w:pP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  <w:r w:rsidRPr="00024090">
        <w:rPr>
          <w:rFonts w:ascii="Tahoma" w:hAnsi="Tahoma" w:cs="Tahoma"/>
          <w:b/>
          <w:bCs/>
          <w:sz w:val="21"/>
          <w:szCs w:val="21"/>
        </w:rPr>
        <w:tab/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93"/>
      </w:tblGrid>
      <w:tr w:rsidR="0078300E" w:rsidRPr="00024090">
        <w:tc>
          <w:tcPr>
            <w:tcW w:w="396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80" w:after="8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TOTAL GENERAL (rubriques 1 à 3)</w:t>
            </w:r>
          </w:p>
        </w:tc>
        <w:bookmarkStart w:id="11" w:name="Texte6"/>
        <w:tc>
          <w:tcPr>
            <w:tcW w:w="1893" w:type="dxa"/>
          </w:tcPr>
          <w:p w:rsidR="0078300E" w:rsidRPr="008F08C2" w:rsidRDefault="0078300E" w:rsidP="00141139">
            <w:pPr>
              <w:tabs>
                <w:tab w:val="left" w:pos="540"/>
              </w:tabs>
              <w:spacing w:before="80" w:after="8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sz w:val="21"/>
                <w:szCs w:val="21"/>
              </w:rPr>
              <w:t> </w:t>
            </w:r>
            <w:r w:rsidRPr="008F08C2">
              <w:rPr>
                <w:rFonts w:ascii="Tahoma" w:hAnsi="Tahoma" w:cs="Tahoma"/>
                <w:b/>
                <w:bCs/>
                <w:sz w:val="21"/>
                <w:szCs w:val="21"/>
              </w:rPr>
              <w:fldChar w:fldCharType="end"/>
            </w:r>
            <w:bookmarkEnd w:id="11"/>
          </w:p>
        </w:tc>
      </w:tr>
    </w:tbl>
    <w:p w:rsidR="0078300E" w:rsidRPr="00024090" w:rsidRDefault="0078300E" w:rsidP="001442D3">
      <w:pPr>
        <w:tabs>
          <w:tab w:val="left" w:pos="540"/>
        </w:tabs>
        <w:spacing w:after="10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8300E" w:rsidRPr="00024090" w:rsidRDefault="0078300E" w:rsidP="00133A6B">
      <w:pPr>
        <w:tabs>
          <w:tab w:val="left" w:pos="540"/>
        </w:tabs>
        <w:spacing w:after="160"/>
        <w:jc w:val="both"/>
        <w:rPr>
          <w:rFonts w:ascii="Tahoma" w:hAnsi="Tahoma" w:cs="Tahoma"/>
          <w:b/>
          <w:bCs/>
          <w:u w:val="single"/>
        </w:rPr>
      </w:pPr>
      <w:r w:rsidRPr="00024090">
        <w:rPr>
          <w:rFonts w:ascii="Tahoma" w:hAnsi="Tahoma" w:cs="Tahoma"/>
          <w:b/>
          <w:bCs/>
          <w:u w:val="single"/>
        </w:rPr>
        <w:t>Synthèse des tableaux :</w:t>
      </w:r>
    </w:p>
    <w:p w:rsidR="0078300E" w:rsidRPr="00024090" w:rsidRDefault="0078300E" w:rsidP="00133A6B">
      <w:pPr>
        <w:tabs>
          <w:tab w:val="left" w:pos="540"/>
        </w:tabs>
        <w:spacing w:after="140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Total maximum de points : 48 points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8"/>
        <w:gridCol w:w="3218"/>
      </w:tblGrid>
      <w:tr w:rsidR="0078300E" w:rsidRPr="00024090">
        <w:tc>
          <w:tcPr>
            <w:tcW w:w="3218" w:type="dxa"/>
            <w:tcBorders>
              <w:right w:val="nil"/>
            </w:tcBorders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Groupes de profils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24090">
              <w:rPr>
                <w:rFonts w:ascii="Tahoma" w:hAnsi="Tahoma" w:cs="Tahoma"/>
                <w:b/>
                <w:bCs/>
                <w:sz w:val="21"/>
                <w:szCs w:val="21"/>
              </w:rPr>
              <w:t>Nombre de points</w:t>
            </w:r>
          </w:p>
        </w:tc>
      </w:tr>
      <w:tr w:rsidR="0078300E" w:rsidRPr="00024090"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P1 à P3</w:t>
            </w:r>
          </w:p>
        </w:tc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Entre 0 et 8 points</w:t>
            </w:r>
          </w:p>
        </w:tc>
      </w:tr>
      <w:tr w:rsidR="0078300E" w:rsidRPr="00024090"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P4 - P5 - P7</w:t>
            </w:r>
          </w:p>
        </w:tc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Entre 9 et 24 points</w:t>
            </w:r>
          </w:p>
        </w:tc>
      </w:tr>
      <w:tr w:rsidR="0078300E" w:rsidRPr="00024090"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P6 - P8</w:t>
            </w:r>
          </w:p>
        </w:tc>
        <w:tc>
          <w:tcPr>
            <w:tcW w:w="3218" w:type="dxa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24090">
              <w:rPr>
                <w:rFonts w:ascii="Tahoma" w:hAnsi="Tahoma" w:cs="Tahoma"/>
                <w:sz w:val="21"/>
                <w:szCs w:val="21"/>
              </w:rPr>
              <w:t>Entre 25 et +</w:t>
            </w:r>
          </w:p>
        </w:tc>
      </w:tr>
    </w:tbl>
    <w:p w:rsidR="0078300E" w:rsidRPr="00024090" w:rsidRDefault="0078300E" w:rsidP="00133A6B">
      <w:pPr>
        <w:tabs>
          <w:tab w:val="left" w:pos="540"/>
        </w:tabs>
        <w:spacing w:before="60" w:after="160"/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69"/>
      </w:tblGrid>
      <w:tr w:rsidR="0078300E" w:rsidRPr="00024090">
        <w:tc>
          <w:tcPr>
            <w:tcW w:w="4320" w:type="dxa"/>
            <w:shd w:val="clear" w:color="auto" w:fill="C0C0C0"/>
          </w:tcPr>
          <w:p w:rsidR="0078300E" w:rsidRPr="00024090" w:rsidRDefault="0078300E" w:rsidP="00065D9C">
            <w:pPr>
              <w:tabs>
                <w:tab w:val="left" w:pos="540"/>
              </w:tabs>
              <w:spacing w:before="60" w:after="60"/>
              <w:jc w:val="right"/>
              <w:rPr>
                <w:rFonts w:ascii="Tahoma" w:hAnsi="Tahoma" w:cs="Tahoma"/>
                <w:b/>
                <w:bCs/>
              </w:rPr>
            </w:pPr>
            <w:r w:rsidRPr="00024090">
              <w:rPr>
                <w:rFonts w:ascii="Tahoma" w:hAnsi="Tahoma" w:cs="Tahoma"/>
                <w:b/>
                <w:bCs/>
                <w:sz w:val="22"/>
                <w:szCs w:val="22"/>
              </w:rPr>
              <w:t>Groupe de profils ressortant de l’évaluation</w:t>
            </w:r>
            <w:r w:rsidRPr="00024090">
              <w:rPr>
                <w:rFonts w:ascii="Tahoma" w:hAnsi="Tahoma" w:cs="Tahoma"/>
                <w:b/>
                <w:bCs/>
              </w:rPr>
              <w:t> :</w:t>
            </w:r>
          </w:p>
        </w:tc>
        <w:bookmarkStart w:id="12" w:name="Texte7"/>
        <w:tc>
          <w:tcPr>
            <w:tcW w:w="1969" w:type="dxa"/>
            <w:vAlign w:val="center"/>
          </w:tcPr>
          <w:p w:rsidR="0078300E" w:rsidRPr="008F08C2" w:rsidRDefault="0078300E" w:rsidP="00141139">
            <w:pPr>
              <w:tabs>
                <w:tab w:val="left" w:pos="540"/>
              </w:tabs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8F08C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F08C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8F08C2">
              <w:rPr>
                <w:rFonts w:ascii="Tahoma" w:hAnsi="Tahoma" w:cs="Tahoma"/>
                <w:b/>
                <w:bCs/>
              </w:rPr>
            </w:r>
            <w:r w:rsidRPr="008F08C2"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 w:rsidRPr="008F08C2">
              <w:rPr>
                <w:rFonts w:ascii="Tahoma" w:hAnsi="Tahoma" w:cs="Tahoma"/>
                <w:b/>
                <w:bCs/>
              </w:rPr>
              <w:fldChar w:fldCharType="end"/>
            </w:r>
            <w:bookmarkEnd w:id="12"/>
          </w:p>
        </w:tc>
      </w:tr>
    </w:tbl>
    <w:p w:rsidR="0078300E" w:rsidRPr="00024090" w:rsidRDefault="0078300E" w:rsidP="001442D3">
      <w:pPr>
        <w:tabs>
          <w:tab w:val="left" w:pos="540"/>
        </w:tabs>
        <w:spacing w:after="100"/>
        <w:jc w:val="both"/>
        <w:rPr>
          <w:rFonts w:ascii="Tahoma" w:hAnsi="Tahoma" w:cs="Tahoma"/>
          <w:b/>
          <w:bCs/>
          <w:u w:val="single"/>
        </w:rPr>
      </w:pPr>
    </w:p>
    <w:p w:rsidR="0078300E" w:rsidRPr="00024090" w:rsidRDefault="0078300E" w:rsidP="001442D3">
      <w:pPr>
        <w:tabs>
          <w:tab w:val="left" w:pos="540"/>
        </w:tabs>
        <w:spacing w:after="100"/>
        <w:jc w:val="both"/>
        <w:rPr>
          <w:rFonts w:ascii="Tahoma" w:hAnsi="Tahoma" w:cs="Tahoma"/>
          <w:b/>
          <w:bCs/>
          <w:u w:val="single"/>
        </w:rPr>
      </w:pPr>
    </w:p>
    <w:p w:rsidR="0078300E" w:rsidRPr="00024090" w:rsidRDefault="0078300E" w:rsidP="00A57922">
      <w:pPr>
        <w:pBdr>
          <w:bottom w:val="single" w:sz="4" w:space="1" w:color="auto"/>
        </w:pBd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 xml:space="preserve">Signature du (de la)  représentant(e) des soins : </w:t>
      </w:r>
    </w:p>
    <w:p w:rsidR="0078300E" w:rsidRPr="00024090" w:rsidRDefault="0078300E" w:rsidP="00A57922">
      <w:pP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A57922">
      <w:pP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A57922">
      <w:pPr>
        <w:pBdr>
          <w:bottom w:val="single" w:sz="4" w:space="1" w:color="auto"/>
        </w:pBd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  <w:r w:rsidRPr="00024090">
        <w:rPr>
          <w:rFonts w:ascii="Tahoma" w:hAnsi="Tahoma" w:cs="Tahoma"/>
          <w:sz w:val="21"/>
          <w:szCs w:val="21"/>
        </w:rPr>
        <w:t>Signature du (de la)  représentant(e) de l’animation :</w:t>
      </w:r>
      <w:r>
        <w:rPr>
          <w:rFonts w:ascii="Tahoma" w:hAnsi="Tahoma" w:cs="Tahoma"/>
          <w:sz w:val="21"/>
          <w:szCs w:val="21"/>
        </w:rPr>
        <w:t xml:space="preserve"> </w:t>
      </w:r>
    </w:p>
    <w:p w:rsidR="0078300E" w:rsidRPr="00024090" w:rsidRDefault="0078300E" w:rsidP="00A57922">
      <w:pP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</w:p>
    <w:p w:rsidR="0078300E" w:rsidRPr="00024090" w:rsidRDefault="0078300E" w:rsidP="00A57922">
      <w:pP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</w:p>
    <w:p w:rsidR="0078300E" w:rsidRPr="00E567BA" w:rsidRDefault="0078300E" w:rsidP="00A57922">
      <w:pPr>
        <w:pBdr>
          <w:bottom w:val="single" w:sz="4" w:space="1" w:color="auto"/>
        </w:pBdr>
        <w:tabs>
          <w:tab w:val="left" w:pos="540"/>
        </w:tabs>
        <w:spacing w:after="100"/>
        <w:ind w:right="42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Date et lieu : </w:t>
      </w:r>
      <w:bookmarkStart w:id="13" w:name="Texte8"/>
      <w:r>
        <w:rPr>
          <w:rFonts w:ascii="Tahoma" w:hAnsi="Tahoma" w:cs="Tahoma"/>
          <w:sz w:val="21"/>
          <w:szCs w:val="21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Tahoma" w:hAnsi="Tahoma" w:cs="Tahoma"/>
          <w:sz w:val="21"/>
          <w:szCs w:val="21"/>
        </w:rPr>
        <w:instrText xml:space="preserve"> FORMTEXT </w:instrText>
      </w:r>
      <w:r>
        <w:rPr>
          <w:rFonts w:ascii="Tahoma" w:hAnsi="Tahoma" w:cs="Tahoma"/>
          <w:sz w:val="21"/>
          <w:szCs w:val="21"/>
        </w:rPr>
      </w:r>
      <w:r>
        <w:rPr>
          <w:rFonts w:ascii="Tahoma" w:hAnsi="Tahoma" w:cs="Tahoma"/>
          <w:sz w:val="21"/>
          <w:szCs w:val="21"/>
        </w:rPr>
        <w:fldChar w:fldCharType="separate"/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noProof/>
          <w:sz w:val="21"/>
          <w:szCs w:val="21"/>
        </w:rPr>
        <w:t> </w:t>
      </w:r>
      <w:r>
        <w:rPr>
          <w:rFonts w:ascii="Tahoma" w:hAnsi="Tahoma" w:cs="Tahoma"/>
          <w:sz w:val="21"/>
          <w:szCs w:val="21"/>
        </w:rPr>
        <w:fldChar w:fldCharType="end"/>
      </w:r>
      <w:bookmarkEnd w:id="13"/>
    </w:p>
    <w:sectPr w:rsidR="0078300E" w:rsidRPr="00E567BA" w:rsidSect="004A2EDA">
      <w:footerReference w:type="default" r:id="rId7"/>
      <w:headerReference w:type="first" r:id="rId8"/>
      <w:pgSz w:w="11906" w:h="16838" w:code="9"/>
      <w:pgMar w:top="454" w:right="1247" w:bottom="454" w:left="1418" w:header="454" w:footer="397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0E" w:rsidRDefault="0078300E">
      <w:r>
        <w:separator/>
      </w:r>
    </w:p>
  </w:endnote>
  <w:endnote w:type="continuationSeparator" w:id="0">
    <w:p w:rsidR="0078300E" w:rsidRDefault="0078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0E" w:rsidRPr="006D78C3" w:rsidRDefault="0078300E" w:rsidP="002C3552">
    <w:pPr>
      <w:pStyle w:val="Footer"/>
      <w:pBdr>
        <w:top w:val="single" w:sz="4" w:space="1" w:color="auto"/>
      </w:pBdr>
      <w:rPr>
        <w:sz w:val="20"/>
        <w:szCs w:val="20"/>
      </w:rPr>
    </w:pPr>
    <w:r w:rsidRPr="006D78C3">
      <w:rPr>
        <w:rStyle w:val="PageNumber"/>
        <w:rFonts w:ascii="Tahoma" w:hAnsi="Tahoma" w:cs="Tahoma"/>
        <w:sz w:val="20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0E" w:rsidRDefault="0078300E">
      <w:r>
        <w:separator/>
      </w:r>
    </w:p>
  </w:footnote>
  <w:footnote w:type="continuationSeparator" w:id="0">
    <w:p w:rsidR="0078300E" w:rsidRDefault="0078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18"/>
      <w:gridCol w:w="2410"/>
    </w:tblGrid>
    <w:tr w:rsidR="0078300E">
      <w:trPr>
        <w:cantSplit/>
        <w:trHeight w:hRule="exact" w:val="2126"/>
      </w:trPr>
      <w:tc>
        <w:tcPr>
          <w:tcW w:w="1418" w:type="dxa"/>
        </w:tcPr>
        <w:p w:rsidR="0078300E" w:rsidRDefault="0078300E" w:rsidP="009A57F1">
          <w:pPr>
            <w:spacing w:before="20"/>
            <w:jc w:val="center"/>
          </w:pPr>
          <w:r w:rsidRPr="009A57F1">
            <w:rPr>
              <w:noProof/>
              <w:lang w:val="fr-CH" w:eastAsia="fr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6" type="#_x0000_t75" alt="logo_NB+barre" style="width:57.75pt;height:97.5pt;visibility:visible">
                <v:imagedata r:id="rId1" o:title=""/>
              </v:shape>
            </w:pict>
          </w:r>
        </w:p>
      </w:tc>
      <w:tc>
        <w:tcPr>
          <w:tcW w:w="2410" w:type="dxa"/>
          <w:vAlign w:val="center"/>
        </w:tcPr>
        <w:p w:rsidR="0078300E" w:rsidRPr="009A57F1" w:rsidRDefault="0078300E" w:rsidP="009A57F1">
          <w:pPr>
            <w:spacing w:before="20"/>
            <w:rPr>
              <w:rFonts w:ascii="Arial" w:hAnsi="Arial" w:cs="Arial"/>
              <w:b/>
              <w:bCs/>
              <w:sz w:val="20"/>
              <w:szCs w:val="20"/>
            </w:rPr>
          </w:pPr>
          <w:r w:rsidRPr="009A57F1">
            <w:rPr>
              <w:rFonts w:ascii="Arial" w:hAnsi="Arial" w:cs="Arial"/>
              <w:b/>
              <w:bCs/>
              <w:sz w:val="20"/>
              <w:szCs w:val="20"/>
            </w:rPr>
            <w:t>Service des assurances sociales et de l'hébergement</w:t>
          </w: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16"/>
              <w:szCs w:val="16"/>
            </w:rPr>
          </w:pP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16"/>
              <w:szCs w:val="16"/>
            </w:rPr>
          </w:pP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20"/>
              <w:szCs w:val="20"/>
            </w:rPr>
          </w:pPr>
          <w:r w:rsidRPr="009A57F1">
            <w:rPr>
              <w:rFonts w:ascii="Arial" w:hAnsi="Arial" w:cs="Arial"/>
              <w:spacing w:val="-8"/>
              <w:sz w:val="20"/>
              <w:szCs w:val="20"/>
            </w:rPr>
            <w:t xml:space="preserve">Bâtiment administratif </w:t>
          </w: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20"/>
              <w:szCs w:val="20"/>
            </w:rPr>
          </w:pPr>
          <w:r w:rsidRPr="009A57F1">
            <w:rPr>
              <w:rFonts w:ascii="Arial" w:hAnsi="Arial" w:cs="Arial"/>
              <w:spacing w:val="-8"/>
              <w:sz w:val="20"/>
              <w:szCs w:val="20"/>
            </w:rPr>
            <w:t>de la Pontaise</w:t>
          </w: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20"/>
              <w:szCs w:val="20"/>
            </w:rPr>
          </w:pPr>
          <w:r w:rsidRPr="009A57F1">
            <w:rPr>
              <w:rFonts w:ascii="Arial" w:hAnsi="Arial" w:cs="Arial"/>
              <w:spacing w:val="-8"/>
              <w:sz w:val="20"/>
              <w:szCs w:val="20"/>
            </w:rPr>
            <w:t>Av. des Casernes 2</w:t>
          </w:r>
        </w:p>
        <w:p w:rsidR="0078300E" w:rsidRPr="009A57F1" w:rsidRDefault="0078300E" w:rsidP="009A57F1">
          <w:pPr>
            <w:spacing w:before="20"/>
            <w:rPr>
              <w:rFonts w:ascii="Arial" w:hAnsi="Arial" w:cs="Arial"/>
              <w:spacing w:val="-8"/>
              <w:sz w:val="20"/>
              <w:szCs w:val="20"/>
            </w:rPr>
          </w:pPr>
          <w:r w:rsidRPr="009A57F1">
            <w:rPr>
              <w:rFonts w:ascii="Arial" w:hAnsi="Arial" w:cs="Arial"/>
              <w:spacing w:val="-8"/>
              <w:sz w:val="20"/>
              <w:szCs w:val="20"/>
            </w:rPr>
            <w:t>1014 Lausanne</w:t>
          </w:r>
        </w:p>
        <w:p w:rsidR="0078300E" w:rsidRPr="009A57F1" w:rsidRDefault="0078300E" w:rsidP="009A57F1">
          <w:pPr>
            <w:spacing w:before="20"/>
            <w:rPr>
              <w:sz w:val="20"/>
              <w:szCs w:val="20"/>
            </w:rPr>
          </w:pPr>
        </w:p>
      </w:tc>
    </w:tr>
  </w:tbl>
  <w:p w:rsidR="0078300E" w:rsidRDefault="00783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96F"/>
    <w:multiLevelType w:val="hybridMultilevel"/>
    <w:tmpl w:val="D33079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6A04A0"/>
    <w:multiLevelType w:val="hybridMultilevel"/>
    <w:tmpl w:val="C6B00272"/>
    <w:lvl w:ilvl="0" w:tplc="A486457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color w:val="auto"/>
      </w:rPr>
    </w:lvl>
    <w:lvl w:ilvl="1" w:tplc="77267850">
      <w:start w:val="6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ahoma" w:eastAsia="Times New Roman" w:hAnsi="Tahoma" w:hint="default"/>
      </w:rPr>
    </w:lvl>
    <w:lvl w:ilvl="2" w:tplc="43A45F6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  <w:color w:val="FF0000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1E8E72A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  <w:color w:val="FF0000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16778FF"/>
    <w:multiLevelType w:val="hybridMultilevel"/>
    <w:tmpl w:val="6162595C"/>
    <w:lvl w:ilvl="0" w:tplc="B8C26C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00416"/>
    <w:multiLevelType w:val="hybridMultilevel"/>
    <w:tmpl w:val="4050AED4"/>
    <w:lvl w:ilvl="0" w:tplc="979E320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color w:val="FF00FF"/>
      </w:rPr>
    </w:lvl>
    <w:lvl w:ilvl="1" w:tplc="77267850">
      <w:start w:val="6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ahoma" w:eastAsia="Times New Roman" w:hAnsi="Tahoma" w:hint="default"/>
      </w:rPr>
    </w:lvl>
    <w:lvl w:ilvl="2" w:tplc="43A45F6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color w:val="FF0000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color w:val="auto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093B4906"/>
    <w:multiLevelType w:val="multilevel"/>
    <w:tmpl w:val="46C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33B43"/>
    <w:multiLevelType w:val="hybridMultilevel"/>
    <w:tmpl w:val="7480EC62"/>
    <w:lvl w:ilvl="0" w:tplc="FA88E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F35AA"/>
    <w:multiLevelType w:val="hybridMultilevel"/>
    <w:tmpl w:val="75BE89CE"/>
    <w:lvl w:ilvl="0" w:tplc="8A9871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B5A46"/>
    <w:multiLevelType w:val="hybridMultilevel"/>
    <w:tmpl w:val="F33CEA5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595447"/>
    <w:multiLevelType w:val="hybridMultilevel"/>
    <w:tmpl w:val="42C85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83489"/>
    <w:multiLevelType w:val="hybridMultilevel"/>
    <w:tmpl w:val="0406C73E"/>
    <w:lvl w:ilvl="0" w:tplc="3AB23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774C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720F8"/>
    <w:multiLevelType w:val="hybridMultilevel"/>
    <w:tmpl w:val="F612A0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21225396"/>
    <w:multiLevelType w:val="hybridMultilevel"/>
    <w:tmpl w:val="929E518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2C724ECF"/>
    <w:multiLevelType w:val="hybridMultilevel"/>
    <w:tmpl w:val="583A349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FD50BC"/>
    <w:multiLevelType w:val="hybridMultilevel"/>
    <w:tmpl w:val="FC562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F197D12"/>
    <w:multiLevelType w:val="hybridMultilevel"/>
    <w:tmpl w:val="DBC00C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3C224C"/>
    <w:multiLevelType w:val="multilevel"/>
    <w:tmpl w:val="C0F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9B1439"/>
    <w:multiLevelType w:val="hybridMultilevel"/>
    <w:tmpl w:val="04C8C7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2148BC"/>
    <w:multiLevelType w:val="hybridMultilevel"/>
    <w:tmpl w:val="1A4AFF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D924015"/>
    <w:multiLevelType w:val="hybridMultilevel"/>
    <w:tmpl w:val="59F45896"/>
    <w:lvl w:ilvl="0" w:tplc="23002178">
      <w:start w:val="1"/>
      <w:numFmt w:val="upperLetter"/>
      <w:lvlText w:val="%1)"/>
      <w:lvlJc w:val="left"/>
      <w:pPr>
        <w:tabs>
          <w:tab w:val="num" w:pos="720"/>
        </w:tabs>
        <w:ind w:left="1080" w:hanging="720"/>
      </w:pPr>
      <w:rPr>
        <w:rFonts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073C00"/>
    <w:multiLevelType w:val="multilevel"/>
    <w:tmpl w:val="4A6C8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FF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14245EE"/>
    <w:multiLevelType w:val="hybridMultilevel"/>
    <w:tmpl w:val="46C2E4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F13D9F"/>
    <w:multiLevelType w:val="hybridMultilevel"/>
    <w:tmpl w:val="B2CA6C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A281FD9"/>
    <w:multiLevelType w:val="hybridMultilevel"/>
    <w:tmpl w:val="2E88A4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4A0DEB"/>
    <w:multiLevelType w:val="hybridMultilevel"/>
    <w:tmpl w:val="FEA22E06"/>
    <w:lvl w:ilvl="0" w:tplc="2ACC5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774C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32898"/>
    <w:multiLevelType w:val="hybridMultilevel"/>
    <w:tmpl w:val="F6D4CC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0B514C"/>
    <w:multiLevelType w:val="hybridMultilevel"/>
    <w:tmpl w:val="2A0C90CC"/>
    <w:lvl w:ilvl="0" w:tplc="D4D2F6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6">
    <w:nsid w:val="541315B2"/>
    <w:multiLevelType w:val="hybridMultilevel"/>
    <w:tmpl w:val="0E80A1C6"/>
    <w:lvl w:ilvl="0" w:tplc="D4D2F62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7">
    <w:nsid w:val="5A0D631F"/>
    <w:multiLevelType w:val="hybridMultilevel"/>
    <w:tmpl w:val="B8AE8DE2"/>
    <w:lvl w:ilvl="0" w:tplc="A372E7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3C2BFE"/>
    <w:multiLevelType w:val="hybridMultilevel"/>
    <w:tmpl w:val="442A8DB0"/>
    <w:lvl w:ilvl="0" w:tplc="D4D2F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EAB1A52"/>
    <w:multiLevelType w:val="hybridMultilevel"/>
    <w:tmpl w:val="C0FE53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EB34B91"/>
    <w:multiLevelType w:val="multilevel"/>
    <w:tmpl w:val="16A29008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F82420E"/>
    <w:multiLevelType w:val="hybridMultilevel"/>
    <w:tmpl w:val="5E263B38"/>
    <w:lvl w:ilvl="0" w:tplc="D6B46522"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2">
    <w:nsid w:val="64847663"/>
    <w:multiLevelType w:val="hybridMultilevel"/>
    <w:tmpl w:val="16A29008"/>
    <w:lvl w:ilvl="0" w:tplc="1A28F56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9897560"/>
    <w:multiLevelType w:val="hybridMultilevel"/>
    <w:tmpl w:val="E946D0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9F8163A"/>
    <w:multiLevelType w:val="multilevel"/>
    <w:tmpl w:val="B8AE8DE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4B4306"/>
    <w:multiLevelType w:val="hybridMultilevel"/>
    <w:tmpl w:val="070A45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29E65D7"/>
    <w:multiLevelType w:val="hybridMultilevel"/>
    <w:tmpl w:val="6BE232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B11037F"/>
    <w:multiLevelType w:val="hybridMultilevel"/>
    <w:tmpl w:val="78AE1846"/>
    <w:lvl w:ilvl="0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31"/>
  </w:num>
  <w:num w:numId="5">
    <w:abstractNumId w:val="14"/>
  </w:num>
  <w:num w:numId="6">
    <w:abstractNumId w:val="36"/>
  </w:num>
  <w:num w:numId="7">
    <w:abstractNumId w:val="8"/>
  </w:num>
  <w:num w:numId="8">
    <w:abstractNumId w:val="33"/>
  </w:num>
  <w:num w:numId="9">
    <w:abstractNumId w:val="21"/>
  </w:num>
  <w:num w:numId="10">
    <w:abstractNumId w:val="7"/>
  </w:num>
  <w:num w:numId="11">
    <w:abstractNumId w:val="1"/>
  </w:num>
  <w:num w:numId="12">
    <w:abstractNumId w:val="12"/>
  </w:num>
  <w:num w:numId="13">
    <w:abstractNumId w:val="27"/>
  </w:num>
  <w:num w:numId="14">
    <w:abstractNumId w:val="34"/>
  </w:num>
  <w:num w:numId="15">
    <w:abstractNumId w:val="35"/>
  </w:num>
  <w:num w:numId="16">
    <w:abstractNumId w:val="37"/>
  </w:num>
  <w:num w:numId="17">
    <w:abstractNumId w:val="19"/>
  </w:num>
  <w:num w:numId="18">
    <w:abstractNumId w:val="3"/>
  </w:num>
  <w:num w:numId="19">
    <w:abstractNumId w:val="29"/>
  </w:num>
  <w:num w:numId="20">
    <w:abstractNumId w:val="15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  <w:num w:numId="25">
    <w:abstractNumId w:val="17"/>
  </w:num>
  <w:num w:numId="26">
    <w:abstractNumId w:val="24"/>
  </w:num>
  <w:num w:numId="27">
    <w:abstractNumId w:val="23"/>
  </w:num>
  <w:num w:numId="28">
    <w:abstractNumId w:val="9"/>
  </w:num>
  <w:num w:numId="29">
    <w:abstractNumId w:val="11"/>
  </w:num>
  <w:num w:numId="30">
    <w:abstractNumId w:val="5"/>
  </w:num>
  <w:num w:numId="31">
    <w:abstractNumId w:val="32"/>
  </w:num>
  <w:num w:numId="32">
    <w:abstractNumId w:val="30"/>
  </w:num>
  <w:num w:numId="33">
    <w:abstractNumId w:val="22"/>
  </w:num>
  <w:num w:numId="34">
    <w:abstractNumId w:val="13"/>
  </w:num>
  <w:num w:numId="35">
    <w:abstractNumId w:val="18"/>
  </w:num>
  <w:num w:numId="36">
    <w:abstractNumId w:val="6"/>
  </w:num>
  <w:num w:numId="37">
    <w:abstractNumId w:val="2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80A"/>
    <w:rsid w:val="00006F7F"/>
    <w:rsid w:val="00007A4D"/>
    <w:rsid w:val="00024090"/>
    <w:rsid w:val="00034E03"/>
    <w:rsid w:val="00042CD4"/>
    <w:rsid w:val="00046440"/>
    <w:rsid w:val="0004660D"/>
    <w:rsid w:val="000526C1"/>
    <w:rsid w:val="00056AA0"/>
    <w:rsid w:val="00057A53"/>
    <w:rsid w:val="00065D9C"/>
    <w:rsid w:val="000718A9"/>
    <w:rsid w:val="0009729A"/>
    <w:rsid w:val="0009796A"/>
    <w:rsid w:val="000B12EC"/>
    <w:rsid w:val="000B5164"/>
    <w:rsid w:val="000B6323"/>
    <w:rsid w:val="000D2FB8"/>
    <w:rsid w:val="000D702F"/>
    <w:rsid w:val="000E40CB"/>
    <w:rsid w:val="000E501C"/>
    <w:rsid w:val="000F25DC"/>
    <w:rsid w:val="000F64B5"/>
    <w:rsid w:val="00100B1F"/>
    <w:rsid w:val="001014FD"/>
    <w:rsid w:val="00105C83"/>
    <w:rsid w:val="00107D0A"/>
    <w:rsid w:val="001129D3"/>
    <w:rsid w:val="00123DFB"/>
    <w:rsid w:val="00126FF7"/>
    <w:rsid w:val="0013142C"/>
    <w:rsid w:val="00133919"/>
    <w:rsid w:val="00133A6B"/>
    <w:rsid w:val="00141139"/>
    <w:rsid w:val="001442D3"/>
    <w:rsid w:val="001458FA"/>
    <w:rsid w:val="00152D02"/>
    <w:rsid w:val="00163934"/>
    <w:rsid w:val="00164A8E"/>
    <w:rsid w:val="00166179"/>
    <w:rsid w:val="00173C41"/>
    <w:rsid w:val="00176ABB"/>
    <w:rsid w:val="0018584A"/>
    <w:rsid w:val="001862FE"/>
    <w:rsid w:val="001876E9"/>
    <w:rsid w:val="001926A6"/>
    <w:rsid w:val="00196C75"/>
    <w:rsid w:val="001A607D"/>
    <w:rsid w:val="001B6703"/>
    <w:rsid w:val="001C2C1F"/>
    <w:rsid w:val="001C6714"/>
    <w:rsid w:val="001C796A"/>
    <w:rsid w:val="001D1FAF"/>
    <w:rsid w:val="001D4ED8"/>
    <w:rsid w:val="001D66CF"/>
    <w:rsid w:val="001E5EB2"/>
    <w:rsid w:val="002051BC"/>
    <w:rsid w:val="0021399C"/>
    <w:rsid w:val="002139FE"/>
    <w:rsid w:val="00214CAB"/>
    <w:rsid w:val="002207EF"/>
    <w:rsid w:val="00233D81"/>
    <w:rsid w:val="00234B69"/>
    <w:rsid w:val="002356F2"/>
    <w:rsid w:val="00237EE3"/>
    <w:rsid w:val="00241B78"/>
    <w:rsid w:val="00250643"/>
    <w:rsid w:val="00252601"/>
    <w:rsid w:val="00254683"/>
    <w:rsid w:val="00272023"/>
    <w:rsid w:val="002809FA"/>
    <w:rsid w:val="00294D3D"/>
    <w:rsid w:val="00296BA3"/>
    <w:rsid w:val="002A1AA6"/>
    <w:rsid w:val="002B27FE"/>
    <w:rsid w:val="002C191A"/>
    <w:rsid w:val="002C3552"/>
    <w:rsid w:val="002D5D98"/>
    <w:rsid w:val="002E20EE"/>
    <w:rsid w:val="002E383C"/>
    <w:rsid w:val="002E3CE6"/>
    <w:rsid w:val="002F6B59"/>
    <w:rsid w:val="002F7CCA"/>
    <w:rsid w:val="003003E3"/>
    <w:rsid w:val="003157B5"/>
    <w:rsid w:val="003163B5"/>
    <w:rsid w:val="00316A60"/>
    <w:rsid w:val="00316DB4"/>
    <w:rsid w:val="0032120F"/>
    <w:rsid w:val="00322E59"/>
    <w:rsid w:val="00323912"/>
    <w:rsid w:val="00323B69"/>
    <w:rsid w:val="003257E9"/>
    <w:rsid w:val="0032793A"/>
    <w:rsid w:val="00346DF6"/>
    <w:rsid w:val="00351EF1"/>
    <w:rsid w:val="00365958"/>
    <w:rsid w:val="0036731E"/>
    <w:rsid w:val="00375941"/>
    <w:rsid w:val="00376339"/>
    <w:rsid w:val="00380CF9"/>
    <w:rsid w:val="0038141A"/>
    <w:rsid w:val="00381D9D"/>
    <w:rsid w:val="00382F80"/>
    <w:rsid w:val="003846BB"/>
    <w:rsid w:val="00385868"/>
    <w:rsid w:val="00386714"/>
    <w:rsid w:val="00390C12"/>
    <w:rsid w:val="00392CA3"/>
    <w:rsid w:val="003A7E20"/>
    <w:rsid w:val="003B050F"/>
    <w:rsid w:val="003C2DB1"/>
    <w:rsid w:val="003C537A"/>
    <w:rsid w:val="003E06E1"/>
    <w:rsid w:val="003F0D43"/>
    <w:rsid w:val="003F7525"/>
    <w:rsid w:val="004024E1"/>
    <w:rsid w:val="00417FD5"/>
    <w:rsid w:val="00420E0E"/>
    <w:rsid w:val="00423AC7"/>
    <w:rsid w:val="00432723"/>
    <w:rsid w:val="0043631F"/>
    <w:rsid w:val="00442972"/>
    <w:rsid w:val="00444554"/>
    <w:rsid w:val="00444F01"/>
    <w:rsid w:val="00475B99"/>
    <w:rsid w:val="00482840"/>
    <w:rsid w:val="00485D4A"/>
    <w:rsid w:val="00493B6A"/>
    <w:rsid w:val="00495FE6"/>
    <w:rsid w:val="004A09A3"/>
    <w:rsid w:val="004A28F8"/>
    <w:rsid w:val="004A2EDA"/>
    <w:rsid w:val="004A4984"/>
    <w:rsid w:val="004B3269"/>
    <w:rsid w:val="004B4AD8"/>
    <w:rsid w:val="004C6D61"/>
    <w:rsid w:val="004C74D5"/>
    <w:rsid w:val="004D037D"/>
    <w:rsid w:val="004D7D45"/>
    <w:rsid w:val="004E1559"/>
    <w:rsid w:val="004E4B2D"/>
    <w:rsid w:val="004E5DE1"/>
    <w:rsid w:val="0050050F"/>
    <w:rsid w:val="00503716"/>
    <w:rsid w:val="00506D93"/>
    <w:rsid w:val="00511CD8"/>
    <w:rsid w:val="005169DC"/>
    <w:rsid w:val="00517D06"/>
    <w:rsid w:val="00520118"/>
    <w:rsid w:val="00520AA3"/>
    <w:rsid w:val="00534780"/>
    <w:rsid w:val="00542C8E"/>
    <w:rsid w:val="00555CE5"/>
    <w:rsid w:val="00560F40"/>
    <w:rsid w:val="00561E16"/>
    <w:rsid w:val="00562789"/>
    <w:rsid w:val="00570A2E"/>
    <w:rsid w:val="00577DDA"/>
    <w:rsid w:val="0058670F"/>
    <w:rsid w:val="00586DF7"/>
    <w:rsid w:val="005962C4"/>
    <w:rsid w:val="005A1DAB"/>
    <w:rsid w:val="005A318D"/>
    <w:rsid w:val="005A69C5"/>
    <w:rsid w:val="005B0E39"/>
    <w:rsid w:val="005B17AA"/>
    <w:rsid w:val="005C1FF7"/>
    <w:rsid w:val="005F008F"/>
    <w:rsid w:val="005F183B"/>
    <w:rsid w:val="005F5AED"/>
    <w:rsid w:val="00601B53"/>
    <w:rsid w:val="006045FE"/>
    <w:rsid w:val="00604A55"/>
    <w:rsid w:val="00616B5F"/>
    <w:rsid w:val="00617EF2"/>
    <w:rsid w:val="00632E3D"/>
    <w:rsid w:val="00646751"/>
    <w:rsid w:val="00651E9D"/>
    <w:rsid w:val="006569E4"/>
    <w:rsid w:val="00663943"/>
    <w:rsid w:val="0066480A"/>
    <w:rsid w:val="00664D00"/>
    <w:rsid w:val="00664FCD"/>
    <w:rsid w:val="00666B46"/>
    <w:rsid w:val="00684960"/>
    <w:rsid w:val="006A6E8D"/>
    <w:rsid w:val="006A7E9D"/>
    <w:rsid w:val="006B155F"/>
    <w:rsid w:val="006B3CA5"/>
    <w:rsid w:val="006B5252"/>
    <w:rsid w:val="006C0DAD"/>
    <w:rsid w:val="006C29AF"/>
    <w:rsid w:val="006D13FC"/>
    <w:rsid w:val="006D308A"/>
    <w:rsid w:val="006D5FBF"/>
    <w:rsid w:val="006D7863"/>
    <w:rsid w:val="006D78C3"/>
    <w:rsid w:val="006E7C32"/>
    <w:rsid w:val="006F7B0C"/>
    <w:rsid w:val="00707660"/>
    <w:rsid w:val="007216F3"/>
    <w:rsid w:val="007224E8"/>
    <w:rsid w:val="0072412F"/>
    <w:rsid w:val="00730385"/>
    <w:rsid w:val="00734B07"/>
    <w:rsid w:val="00742EAA"/>
    <w:rsid w:val="00743BC1"/>
    <w:rsid w:val="007511C8"/>
    <w:rsid w:val="007563F8"/>
    <w:rsid w:val="007638F8"/>
    <w:rsid w:val="00765750"/>
    <w:rsid w:val="00767C75"/>
    <w:rsid w:val="0077033B"/>
    <w:rsid w:val="00771432"/>
    <w:rsid w:val="0077666F"/>
    <w:rsid w:val="0078106E"/>
    <w:rsid w:val="0078300E"/>
    <w:rsid w:val="00784506"/>
    <w:rsid w:val="00794481"/>
    <w:rsid w:val="007967BD"/>
    <w:rsid w:val="0079750E"/>
    <w:rsid w:val="007B0AA6"/>
    <w:rsid w:val="007B714A"/>
    <w:rsid w:val="007C328E"/>
    <w:rsid w:val="007C35C3"/>
    <w:rsid w:val="007D4981"/>
    <w:rsid w:val="007D4D6A"/>
    <w:rsid w:val="007D510D"/>
    <w:rsid w:val="007F4919"/>
    <w:rsid w:val="007F5A83"/>
    <w:rsid w:val="007F79CC"/>
    <w:rsid w:val="00803251"/>
    <w:rsid w:val="008107B0"/>
    <w:rsid w:val="00815011"/>
    <w:rsid w:val="0081536F"/>
    <w:rsid w:val="00824F4E"/>
    <w:rsid w:val="0083470E"/>
    <w:rsid w:val="00836A21"/>
    <w:rsid w:val="008401B1"/>
    <w:rsid w:val="008428F3"/>
    <w:rsid w:val="00853726"/>
    <w:rsid w:val="0085485B"/>
    <w:rsid w:val="00866F70"/>
    <w:rsid w:val="00870439"/>
    <w:rsid w:val="00872B10"/>
    <w:rsid w:val="008777EE"/>
    <w:rsid w:val="008870A7"/>
    <w:rsid w:val="008A1AA8"/>
    <w:rsid w:val="008A67E6"/>
    <w:rsid w:val="008A6820"/>
    <w:rsid w:val="008B2A11"/>
    <w:rsid w:val="008B7964"/>
    <w:rsid w:val="008D533F"/>
    <w:rsid w:val="008E6FB3"/>
    <w:rsid w:val="008F08C2"/>
    <w:rsid w:val="008F45D6"/>
    <w:rsid w:val="00901623"/>
    <w:rsid w:val="0090485B"/>
    <w:rsid w:val="0090526A"/>
    <w:rsid w:val="00907475"/>
    <w:rsid w:val="00915A12"/>
    <w:rsid w:val="009170F1"/>
    <w:rsid w:val="00920012"/>
    <w:rsid w:val="009205B3"/>
    <w:rsid w:val="00931787"/>
    <w:rsid w:val="009319C6"/>
    <w:rsid w:val="00936C7B"/>
    <w:rsid w:val="009372D2"/>
    <w:rsid w:val="009419FE"/>
    <w:rsid w:val="00942736"/>
    <w:rsid w:val="009542EF"/>
    <w:rsid w:val="00967EF4"/>
    <w:rsid w:val="00977530"/>
    <w:rsid w:val="00982766"/>
    <w:rsid w:val="0098281A"/>
    <w:rsid w:val="009862D3"/>
    <w:rsid w:val="009A57F1"/>
    <w:rsid w:val="009A6218"/>
    <w:rsid w:val="009B14A1"/>
    <w:rsid w:val="009B31D2"/>
    <w:rsid w:val="009D24DC"/>
    <w:rsid w:val="009E10F8"/>
    <w:rsid w:val="009E32AF"/>
    <w:rsid w:val="009E331B"/>
    <w:rsid w:val="009F03D0"/>
    <w:rsid w:val="009F286C"/>
    <w:rsid w:val="009F5522"/>
    <w:rsid w:val="009F59C4"/>
    <w:rsid w:val="00A01596"/>
    <w:rsid w:val="00A0642F"/>
    <w:rsid w:val="00A06552"/>
    <w:rsid w:val="00A21EA9"/>
    <w:rsid w:val="00A40F4D"/>
    <w:rsid w:val="00A4290A"/>
    <w:rsid w:val="00A44FDA"/>
    <w:rsid w:val="00A477CD"/>
    <w:rsid w:val="00A5038B"/>
    <w:rsid w:val="00A54D43"/>
    <w:rsid w:val="00A57922"/>
    <w:rsid w:val="00A61DB7"/>
    <w:rsid w:val="00A63F1E"/>
    <w:rsid w:val="00A65356"/>
    <w:rsid w:val="00A67014"/>
    <w:rsid w:val="00A705ED"/>
    <w:rsid w:val="00A77FBD"/>
    <w:rsid w:val="00A80BF8"/>
    <w:rsid w:val="00A916E8"/>
    <w:rsid w:val="00A944F2"/>
    <w:rsid w:val="00AA5B2E"/>
    <w:rsid w:val="00AA7E87"/>
    <w:rsid w:val="00AB71A8"/>
    <w:rsid w:val="00AD6338"/>
    <w:rsid w:val="00AE556A"/>
    <w:rsid w:val="00B002D9"/>
    <w:rsid w:val="00B01804"/>
    <w:rsid w:val="00B109AB"/>
    <w:rsid w:val="00B15940"/>
    <w:rsid w:val="00B15C22"/>
    <w:rsid w:val="00B23DBD"/>
    <w:rsid w:val="00B251BE"/>
    <w:rsid w:val="00B261FD"/>
    <w:rsid w:val="00B27172"/>
    <w:rsid w:val="00B30725"/>
    <w:rsid w:val="00B319D4"/>
    <w:rsid w:val="00B31D53"/>
    <w:rsid w:val="00B416AB"/>
    <w:rsid w:val="00B44E2F"/>
    <w:rsid w:val="00B454CB"/>
    <w:rsid w:val="00B46A57"/>
    <w:rsid w:val="00B47956"/>
    <w:rsid w:val="00B53409"/>
    <w:rsid w:val="00B56A24"/>
    <w:rsid w:val="00B56CE9"/>
    <w:rsid w:val="00B62AE0"/>
    <w:rsid w:val="00B673BF"/>
    <w:rsid w:val="00B70530"/>
    <w:rsid w:val="00B72C42"/>
    <w:rsid w:val="00B7330F"/>
    <w:rsid w:val="00B7563B"/>
    <w:rsid w:val="00B765AC"/>
    <w:rsid w:val="00B8241F"/>
    <w:rsid w:val="00BA0B4D"/>
    <w:rsid w:val="00BB1B0F"/>
    <w:rsid w:val="00BB704F"/>
    <w:rsid w:val="00BC3B1E"/>
    <w:rsid w:val="00BD1784"/>
    <w:rsid w:val="00BD7C62"/>
    <w:rsid w:val="00BD7EF0"/>
    <w:rsid w:val="00BE0C39"/>
    <w:rsid w:val="00BE60E8"/>
    <w:rsid w:val="00BE7AD0"/>
    <w:rsid w:val="00BF165D"/>
    <w:rsid w:val="00BF4292"/>
    <w:rsid w:val="00BF737E"/>
    <w:rsid w:val="00C05F2C"/>
    <w:rsid w:val="00C066B4"/>
    <w:rsid w:val="00C108B1"/>
    <w:rsid w:val="00C14AAE"/>
    <w:rsid w:val="00C16804"/>
    <w:rsid w:val="00C22FB7"/>
    <w:rsid w:val="00C24DDF"/>
    <w:rsid w:val="00C257A2"/>
    <w:rsid w:val="00C26D51"/>
    <w:rsid w:val="00C431DD"/>
    <w:rsid w:val="00C4569D"/>
    <w:rsid w:val="00C555E1"/>
    <w:rsid w:val="00C5614C"/>
    <w:rsid w:val="00C56A94"/>
    <w:rsid w:val="00C57BDB"/>
    <w:rsid w:val="00C6412E"/>
    <w:rsid w:val="00C706BC"/>
    <w:rsid w:val="00C721CE"/>
    <w:rsid w:val="00C745B9"/>
    <w:rsid w:val="00C74929"/>
    <w:rsid w:val="00C778A0"/>
    <w:rsid w:val="00C80907"/>
    <w:rsid w:val="00C8738C"/>
    <w:rsid w:val="00C965EB"/>
    <w:rsid w:val="00CA4BA4"/>
    <w:rsid w:val="00CA671E"/>
    <w:rsid w:val="00CA7FC0"/>
    <w:rsid w:val="00CB25D1"/>
    <w:rsid w:val="00CC2742"/>
    <w:rsid w:val="00CC59BD"/>
    <w:rsid w:val="00CC63F2"/>
    <w:rsid w:val="00CE7B02"/>
    <w:rsid w:val="00CF1EFF"/>
    <w:rsid w:val="00D14453"/>
    <w:rsid w:val="00D22704"/>
    <w:rsid w:val="00D22D1F"/>
    <w:rsid w:val="00D31D40"/>
    <w:rsid w:val="00D370F3"/>
    <w:rsid w:val="00D400EB"/>
    <w:rsid w:val="00D42259"/>
    <w:rsid w:val="00D44ECA"/>
    <w:rsid w:val="00D61910"/>
    <w:rsid w:val="00D625D7"/>
    <w:rsid w:val="00D65CEF"/>
    <w:rsid w:val="00D6630C"/>
    <w:rsid w:val="00D67D87"/>
    <w:rsid w:val="00D77498"/>
    <w:rsid w:val="00D8036C"/>
    <w:rsid w:val="00D85E15"/>
    <w:rsid w:val="00DA0230"/>
    <w:rsid w:val="00DB0443"/>
    <w:rsid w:val="00DB4721"/>
    <w:rsid w:val="00DB6D6E"/>
    <w:rsid w:val="00DC3DAB"/>
    <w:rsid w:val="00DC549B"/>
    <w:rsid w:val="00DD10E0"/>
    <w:rsid w:val="00DD589E"/>
    <w:rsid w:val="00DE1C75"/>
    <w:rsid w:val="00DE219B"/>
    <w:rsid w:val="00DE7C96"/>
    <w:rsid w:val="00DF2817"/>
    <w:rsid w:val="00E025F5"/>
    <w:rsid w:val="00E03716"/>
    <w:rsid w:val="00E10296"/>
    <w:rsid w:val="00E1508E"/>
    <w:rsid w:val="00E15C60"/>
    <w:rsid w:val="00E264FA"/>
    <w:rsid w:val="00E3435D"/>
    <w:rsid w:val="00E34C2A"/>
    <w:rsid w:val="00E37549"/>
    <w:rsid w:val="00E418B7"/>
    <w:rsid w:val="00E44F50"/>
    <w:rsid w:val="00E459B1"/>
    <w:rsid w:val="00E567BA"/>
    <w:rsid w:val="00E608E6"/>
    <w:rsid w:val="00E67AFB"/>
    <w:rsid w:val="00E701FC"/>
    <w:rsid w:val="00E703A4"/>
    <w:rsid w:val="00E85793"/>
    <w:rsid w:val="00E90E8D"/>
    <w:rsid w:val="00E928A2"/>
    <w:rsid w:val="00E92E4D"/>
    <w:rsid w:val="00E94A52"/>
    <w:rsid w:val="00E96AD1"/>
    <w:rsid w:val="00E97178"/>
    <w:rsid w:val="00EB5A0B"/>
    <w:rsid w:val="00EE1B45"/>
    <w:rsid w:val="00EE39EF"/>
    <w:rsid w:val="00EE55B1"/>
    <w:rsid w:val="00EE56CD"/>
    <w:rsid w:val="00EF07CC"/>
    <w:rsid w:val="00EF5D4A"/>
    <w:rsid w:val="00F053D2"/>
    <w:rsid w:val="00F21D43"/>
    <w:rsid w:val="00F24566"/>
    <w:rsid w:val="00F25D16"/>
    <w:rsid w:val="00F33C5F"/>
    <w:rsid w:val="00F36F76"/>
    <w:rsid w:val="00F43FA2"/>
    <w:rsid w:val="00F47775"/>
    <w:rsid w:val="00F53AEA"/>
    <w:rsid w:val="00F56B86"/>
    <w:rsid w:val="00F61733"/>
    <w:rsid w:val="00F64B50"/>
    <w:rsid w:val="00F76F8A"/>
    <w:rsid w:val="00F76FB7"/>
    <w:rsid w:val="00F812C8"/>
    <w:rsid w:val="00F93FCC"/>
    <w:rsid w:val="00F9686E"/>
    <w:rsid w:val="00FA3072"/>
    <w:rsid w:val="00FA3F41"/>
    <w:rsid w:val="00FA6451"/>
    <w:rsid w:val="00FB517A"/>
    <w:rsid w:val="00FC3914"/>
    <w:rsid w:val="00FC66EF"/>
    <w:rsid w:val="00FD023E"/>
    <w:rsid w:val="00FD0C0B"/>
    <w:rsid w:val="00FE5EFB"/>
    <w:rsid w:val="00FF3250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D589E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E0E"/>
    <w:pPr>
      <w:keepNext/>
      <w:widowControl w:val="0"/>
      <w:tabs>
        <w:tab w:val="num" w:pos="720"/>
      </w:tabs>
      <w:spacing w:before="120" w:after="100"/>
      <w:ind w:left="720" w:hanging="720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0E0E"/>
    <w:pPr>
      <w:keepNext/>
      <w:tabs>
        <w:tab w:val="left" w:pos="2340"/>
      </w:tabs>
      <w:outlineLvl w:val="1"/>
    </w:pPr>
    <w:rPr>
      <w:rFonts w:ascii="Tahoma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0E0E"/>
    <w:pPr>
      <w:keepNext/>
      <w:tabs>
        <w:tab w:val="left" w:pos="1260"/>
      </w:tabs>
      <w:jc w:val="both"/>
      <w:outlineLvl w:val="2"/>
    </w:pPr>
    <w:rPr>
      <w:rFonts w:ascii="Tahoma" w:hAnsi="Tahoma" w:cs="Tahoma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0E0E"/>
    <w:pPr>
      <w:keepNext/>
      <w:tabs>
        <w:tab w:val="left" w:pos="1260"/>
      </w:tabs>
      <w:jc w:val="both"/>
      <w:outlineLvl w:val="3"/>
    </w:pPr>
    <w:rPr>
      <w:rFonts w:ascii="Tahoma" w:hAnsi="Tahoma" w:cs="Tahoma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0E0E"/>
    <w:pPr>
      <w:keepNext/>
      <w:tabs>
        <w:tab w:val="left" w:pos="1260"/>
      </w:tabs>
      <w:ind w:firstLine="2340"/>
      <w:outlineLvl w:val="4"/>
    </w:pPr>
    <w:rPr>
      <w:rFonts w:ascii="Tahoma" w:hAnsi="Tahoma" w:cs="Tahoma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0E0E"/>
    <w:pPr>
      <w:keepNext/>
      <w:tabs>
        <w:tab w:val="left" w:pos="1260"/>
      </w:tabs>
      <w:ind w:firstLine="2340"/>
      <w:jc w:val="both"/>
      <w:outlineLvl w:val="5"/>
    </w:pPr>
    <w:rPr>
      <w:rFonts w:ascii="Tahoma" w:hAnsi="Tahoma" w:cs="Tahoma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0E0E"/>
    <w:pPr>
      <w:keepNext/>
      <w:tabs>
        <w:tab w:val="left" w:pos="2340"/>
      </w:tabs>
      <w:outlineLvl w:val="6"/>
    </w:pPr>
    <w:rPr>
      <w:rFonts w:ascii="Tahoma" w:hAnsi="Tahoma" w:cs="Tahoma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585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585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585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585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585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585"/>
    <w:rPr>
      <w:rFonts w:asciiTheme="minorHAnsi" w:eastAsiaTheme="minorEastAsia" w:hAnsiTheme="minorHAnsi" w:cstheme="minorBidi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585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420E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585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420E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585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420E0E"/>
    <w:pPr>
      <w:widowControl w:val="0"/>
      <w:tabs>
        <w:tab w:val="num" w:pos="720"/>
      </w:tabs>
      <w:ind w:left="720"/>
    </w:pPr>
    <w:rPr>
      <w:rFonts w:ascii="Tahoma" w:hAnsi="Tahoma" w:cs="Tahom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1585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420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85"/>
    <w:rPr>
      <w:sz w:val="0"/>
      <w:szCs w:val="0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420E0E"/>
    <w:pPr>
      <w:tabs>
        <w:tab w:val="left" w:pos="2340"/>
      </w:tabs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585"/>
    <w:rPr>
      <w:sz w:val="24"/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uiPriority w:val="99"/>
    <w:rsid w:val="00420E0E"/>
    <w:pPr>
      <w:tabs>
        <w:tab w:val="left" w:pos="1260"/>
      </w:tabs>
      <w:ind w:left="1260" w:hanging="1260"/>
      <w:jc w:val="both"/>
    </w:pPr>
    <w:rPr>
      <w:rFonts w:ascii="Tahoma" w:hAnsi="Tahoma" w:cs="Tahom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585"/>
    <w:rPr>
      <w:sz w:val="24"/>
      <w:szCs w:val="24"/>
      <w:lang w:val="fr-FR" w:eastAsia="fr-FR"/>
    </w:rPr>
  </w:style>
  <w:style w:type="character" w:styleId="PageNumber">
    <w:name w:val="page number"/>
    <w:basedOn w:val="DefaultParagraphFont"/>
    <w:uiPriority w:val="99"/>
    <w:rsid w:val="00420E0E"/>
  </w:style>
  <w:style w:type="paragraph" w:styleId="BodyText2">
    <w:name w:val="Body Text 2"/>
    <w:basedOn w:val="Normal"/>
    <w:link w:val="BodyText2Char"/>
    <w:uiPriority w:val="99"/>
    <w:rsid w:val="00420E0E"/>
    <w:pPr>
      <w:tabs>
        <w:tab w:val="left" w:pos="1260"/>
      </w:tabs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585"/>
    <w:rPr>
      <w:sz w:val="24"/>
      <w:szCs w:val="24"/>
      <w:lang w:val="fr-FR" w:eastAsia="fr-FR"/>
    </w:rPr>
  </w:style>
  <w:style w:type="paragraph" w:styleId="BodyText3">
    <w:name w:val="Body Text 3"/>
    <w:basedOn w:val="Normal"/>
    <w:link w:val="BodyText3Char"/>
    <w:uiPriority w:val="99"/>
    <w:rsid w:val="00420E0E"/>
    <w:pPr>
      <w:tabs>
        <w:tab w:val="left" w:pos="1260"/>
      </w:tabs>
      <w:jc w:val="both"/>
    </w:pPr>
    <w:rPr>
      <w:rFonts w:ascii="Tahoma" w:hAnsi="Tahoma" w:cs="Tahoma"/>
      <w:i/>
      <w:i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1585"/>
    <w:rPr>
      <w:sz w:val="16"/>
      <w:szCs w:val="16"/>
      <w:lang w:val="fr-FR" w:eastAsia="fr-FR"/>
    </w:rPr>
  </w:style>
  <w:style w:type="paragraph" w:styleId="BodyTextIndent3">
    <w:name w:val="Body Text Indent 3"/>
    <w:basedOn w:val="Normal"/>
    <w:link w:val="BodyTextIndent3Char"/>
    <w:uiPriority w:val="99"/>
    <w:rsid w:val="00420E0E"/>
    <w:pPr>
      <w:tabs>
        <w:tab w:val="left" w:pos="360"/>
        <w:tab w:val="num" w:pos="540"/>
      </w:tabs>
      <w:ind w:left="720" w:hanging="360"/>
    </w:pPr>
    <w:rPr>
      <w:rFonts w:ascii="Tahoma" w:hAnsi="Tahoma" w:cs="Tahoma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1585"/>
    <w:rPr>
      <w:sz w:val="16"/>
      <w:szCs w:val="16"/>
      <w:lang w:val="fr-FR" w:eastAsia="fr-FR"/>
    </w:rPr>
  </w:style>
  <w:style w:type="table" w:styleId="TableGrid">
    <w:name w:val="Table Grid"/>
    <w:basedOn w:val="TableNormal"/>
    <w:uiPriority w:val="99"/>
    <w:rsid w:val="00C56A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10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0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585"/>
    <w:rPr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0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5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cor02\Local%20Settings\Temporary%20Internet%20Files\Content.Outlook\QXVIAXOE\Formulaire%20&#233;lectronique%20grille%20d'&#233;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électronique grille d'évaluation.dot</Template>
  <TotalTime>0</TotalTime>
  <Pages>5</Pages>
  <Words>1042</Words>
  <Characters>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subject/>
  <dc:creator>Vincent Matthys</dc:creator>
  <cp:keywords/>
  <dc:description/>
  <cp:lastModifiedBy>zahmha</cp:lastModifiedBy>
  <cp:revision>2</cp:revision>
  <cp:lastPrinted>2011-10-25T08:58:00Z</cp:lastPrinted>
  <dcterms:created xsi:type="dcterms:W3CDTF">2012-02-24T14:37:00Z</dcterms:created>
  <dcterms:modified xsi:type="dcterms:W3CDTF">2012-02-24T14:37:00Z</dcterms:modified>
</cp:coreProperties>
</file>