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23" w:rsidRPr="003E0B75" w:rsidRDefault="00E705C9" w:rsidP="002B344E">
      <w:pPr>
        <w:jc w:val="center"/>
        <w:rPr>
          <w:rFonts w:ascii="Arial" w:hAnsi="Arial" w:cs="Arial"/>
          <w:b/>
          <w:bCs/>
          <w:sz w:val="28"/>
          <w:szCs w:val="28"/>
          <w:u w:val="single"/>
        </w:rPr>
      </w:pPr>
      <w:r>
        <w:rPr>
          <w:rFonts w:ascii="Arial" w:hAnsi="Arial" w:cs="Arial"/>
          <w:b/>
          <w:bCs/>
          <w:sz w:val="28"/>
          <w:szCs w:val="28"/>
          <w:u w:val="single"/>
        </w:rPr>
        <w:t>S T A T U T S</w:t>
      </w:r>
    </w:p>
    <w:p w:rsidR="00FD0123" w:rsidRPr="003E0B75" w:rsidRDefault="00FF3C21" w:rsidP="002B344E">
      <w:pPr>
        <w:jc w:val="center"/>
        <w:rPr>
          <w:rFonts w:ascii="Arial" w:hAnsi="Arial" w:cs="Arial"/>
          <w:b/>
          <w:bCs/>
          <w:u w:val="single"/>
          <w:lang w:val="fr-CH"/>
        </w:rPr>
      </w:pPr>
      <w:r w:rsidRPr="003E0B75">
        <w:rPr>
          <w:rFonts w:ascii="Arial" w:hAnsi="Arial" w:cs="Arial"/>
          <w:b/>
          <w:bCs/>
          <w:u w:val="single"/>
          <w:lang w:val="fr-CH"/>
        </w:rPr>
        <w:t>Association &lt;*&gt;</w:t>
      </w:r>
    </w:p>
    <w:p w:rsidR="0025366E" w:rsidRPr="003E0B75" w:rsidRDefault="0025366E" w:rsidP="002B344E">
      <w:pPr>
        <w:ind w:left="567" w:right="283" w:hanging="1"/>
        <w:jc w:val="both"/>
        <w:rPr>
          <w:rFonts w:ascii="Arial" w:hAnsi="Arial" w:cs="Arial"/>
          <w:b/>
          <w:bCs/>
          <w:lang w:val="fr-CH"/>
        </w:rPr>
      </w:pPr>
    </w:p>
    <w:p w:rsidR="0025366E" w:rsidRPr="003E0B75" w:rsidRDefault="0025366E" w:rsidP="002B344E">
      <w:pPr>
        <w:ind w:left="567" w:right="283" w:hanging="1"/>
        <w:jc w:val="both"/>
        <w:rPr>
          <w:rFonts w:ascii="Arial" w:hAnsi="Arial" w:cs="Arial"/>
          <w:b/>
          <w:bCs/>
          <w:lang w:val="fr-CH"/>
        </w:rPr>
      </w:pPr>
    </w:p>
    <w:p w:rsidR="00FD0123" w:rsidRPr="003E0B75" w:rsidRDefault="00FD0123" w:rsidP="002B344E">
      <w:pPr>
        <w:ind w:left="567" w:right="283" w:hanging="1"/>
        <w:jc w:val="both"/>
        <w:rPr>
          <w:rFonts w:ascii="Arial" w:hAnsi="Arial" w:cs="Arial"/>
          <w:lang w:val="fr-CH"/>
        </w:rPr>
      </w:pPr>
      <w:r w:rsidRPr="003E0B75">
        <w:rPr>
          <w:rFonts w:ascii="Arial" w:hAnsi="Arial" w:cs="Arial"/>
          <w:b/>
          <w:bCs/>
          <w:lang w:val="fr-CH"/>
        </w:rPr>
        <w:t>Article 1er</w:t>
      </w:r>
    </w:p>
    <w:p w:rsidR="00FD0123" w:rsidRPr="003E0B75" w:rsidRDefault="00FD0123" w:rsidP="002B344E">
      <w:pPr>
        <w:ind w:left="567" w:right="283" w:hanging="1"/>
        <w:jc w:val="both"/>
        <w:rPr>
          <w:rFonts w:ascii="Arial" w:hAnsi="Arial" w:cs="Arial"/>
          <w:lang w:val="fr-CH"/>
        </w:rPr>
      </w:pPr>
    </w:p>
    <w:p w:rsidR="00FD0123" w:rsidRPr="003E0B75" w:rsidRDefault="00FD0123" w:rsidP="002B344E">
      <w:pPr>
        <w:ind w:left="567" w:right="283" w:hanging="1"/>
        <w:jc w:val="both"/>
        <w:rPr>
          <w:rFonts w:ascii="Arial" w:hAnsi="Arial" w:cs="Arial"/>
          <w:lang w:val="fr-CH"/>
        </w:rPr>
      </w:pPr>
      <w:r w:rsidRPr="003E0B75">
        <w:rPr>
          <w:rFonts w:ascii="Arial" w:hAnsi="Arial" w:cs="Arial"/>
          <w:lang w:val="fr-CH"/>
        </w:rPr>
        <w:t>Sous le nom de "Association &lt;*&gt;", il est constitué une association régie par les présents statuts et les articles 60 et suivants du Code civil suisse.</w:t>
      </w:r>
    </w:p>
    <w:p w:rsidR="00FD0123" w:rsidRPr="003E0B75" w:rsidRDefault="00FD0123" w:rsidP="002B344E">
      <w:pPr>
        <w:ind w:left="567" w:right="283" w:hanging="1"/>
        <w:jc w:val="both"/>
        <w:rPr>
          <w:rFonts w:ascii="Arial" w:hAnsi="Arial" w:cs="Arial"/>
          <w:lang w:val="fr-CH"/>
        </w:rPr>
      </w:pPr>
    </w:p>
    <w:p w:rsidR="00FD0123" w:rsidRPr="003E0B75" w:rsidRDefault="00FD0123" w:rsidP="002B344E">
      <w:pPr>
        <w:ind w:left="567" w:right="283" w:hanging="1"/>
        <w:jc w:val="both"/>
        <w:rPr>
          <w:rFonts w:ascii="Arial" w:hAnsi="Arial" w:cs="Arial"/>
          <w:lang w:val="fr-CH"/>
        </w:rPr>
      </w:pPr>
      <w:r w:rsidRPr="003E0B75">
        <w:rPr>
          <w:rFonts w:ascii="Arial" w:hAnsi="Arial" w:cs="Arial"/>
          <w:b/>
          <w:bCs/>
          <w:lang w:val="fr-CH"/>
        </w:rPr>
        <w:t>Article 2</w:t>
      </w:r>
    </w:p>
    <w:p w:rsidR="00FD0123" w:rsidRPr="003E0B75" w:rsidRDefault="00FD0123" w:rsidP="002B344E">
      <w:pPr>
        <w:ind w:left="567" w:right="283" w:hanging="1"/>
        <w:jc w:val="both"/>
        <w:rPr>
          <w:rFonts w:ascii="Arial" w:hAnsi="Arial" w:cs="Arial"/>
          <w:lang w:val="fr-CH"/>
        </w:rPr>
      </w:pPr>
    </w:p>
    <w:p w:rsidR="00FD0123" w:rsidRPr="003E0B75" w:rsidRDefault="00FD0123" w:rsidP="002B344E">
      <w:pPr>
        <w:ind w:left="567" w:right="283" w:hanging="1"/>
        <w:jc w:val="both"/>
        <w:rPr>
          <w:rFonts w:ascii="Arial" w:hAnsi="Arial" w:cs="Arial"/>
          <w:lang w:val="fr-CH"/>
        </w:rPr>
      </w:pPr>
      <w:r w:rsidRPr="003E0B75">
        <w:rPr>
          <w:rFonts w:ascii="Arial" w:hAnsi="Arial" w:cs="Arial"/>
          <w:lang w:val="fr-CH"/>
        </w:rPr>
        <w:t>Le siège de l'Association est à &lt;*&gt;.</w:t>
      </w:r>
    </w:p>
    <w:p w:rsidR="00FD0123" w:rsidRPr="003E0B75" w:rsidRDefault="00FD0123" w:rsidP="002B344E">
      <w:pPr>
        <w:ind w:left="567" w:right="283" w:hanging="1"/>
        <w:jc w:val="both"/>
        <w:rPr>
          <w:rFonts w:ascii="Arial" w:hAnsi="Arial" w:cs="Arial"/>
          <w:lang w:val="fr-CH"/>
        </w:rPr>
      </w:pPr>
    </w:p>
    <w:p w:rsidR="00FD0123" w:rsidRPr="003E0B75" w:rsidRDefault="00FD0123" w:rsidP="002B344E">
      <w:pPr>
        <w:ind w:left="567" w:right="283" w:hanging="1"/>
        <w:jc w:val="both"/>
        <w:rPr>
          <w:rFonts w:ascii="Arial" w:hAnsi="Arial" w:cs="Arial"/>
          <w:lang w:val="fr-CH"/>
        </w:rPr>
      </w:pPr>
      <w:r w:rsidRPr="003E0B75">
        <w:rPr>
          <w:rFonts w:ascii="Arial" w:hAnsi="Arial" w:cs="Arial"/>
          <w:b/>
          <w:bCs/>
          <w:lang w:val="fr-CH"/>
        </w:rPr>
        <w:t>Article 3</w:t>
      </w:r>
    </w:p>
    <w:p w:rsidR="00FD0123" w:rsidRPr="003E0B75" w:rsidRDefault="00FD0123" w:rsidP="00FD0123">
      <w:pPr>
        <w:ind w:left="567" w:right="283" w:hanging="1"/>
        <w:jc w:val="both"/>
        <w:rPr>
          <w:rFonts w:ascii="Arial" w:hAnsi="Arial" w:cs="Arial"/>
          <w:lang w:val="fr-CH"/>
        </w:rPr>
      </w:pPr>
    </w:p>
    <w:p w:rsidR="00FD0123" w:rsidRPr="006A6E84" w:rsidRDefault="00FD0123" w:rsidP="002B344E">
      <w:pPr>
        <w:ind w:left="567" w:right="283" w:hanging="1"/>
        <w:jc w:val="both"/>
        <w:rPr>
          <w:rFonts w:ascii="Arial" w:hAnsi="Arial" w:cs="Arial"/>
          <w:lang w:val="fr-CH"/>
        </w:rPr>
      </w:pPr>
      <w:r w:rsidRPr="006A6E84">
        <w:rPr>
          <w:rFonts w:ascii="Arial" w:hAnsi="Arial" w:cs="Arial"/>
          <w:lang w:val="fr-CH"/>
        </w:rPr>
        <w:t xml:space="preserve">L'Association a pour but la réalisation et le suivi d'un projet de mise en réseau de surfaces de compensation écologique </w:t>
      </w:r>
      <w:r w:rsidR="003E0B75" w:rsidRPr="006A6E84">
        <w:rPr>
          <w:rFonts w:ascii="Arial" w:hAnsi="Arial" w:cs="Arial"/>
          <w:lang w:val="fr-CH"/>
        </w:rPr>
        <w:t xml:space="preserve">et/ou de qualité du paysage </w:t>
      </w:r>
      <w:r w:rsidRPr="006A6E84">
        <w:rPr>
          <w:rFonts w:ascii="Arial" w:hAnsi="Arial" w:cs="Arial"/>
          <w:lang w:val="fr-CH"/>
        </w:rPr>
        <w:t>conforme à l’ordonnance fédérale sur l</w:t>
      </w:r>
      <w:r w:rsidR="00FF3C21" w:rsidRPr="006A6E84">
        <w:rPr>
          <w:rFonts w:ascii="Arial" w:hAnsi="Arial" w:cs="Arial"/>
          <w:lang w:val="fr-CH"/>
        </w:rPr>
        <w:t>es paiements directs dans l’agriculture (OPD)</w:t>
      </w:r>
      <w:r w:rsidRPr="006A6E84">
        <w:rPr>
          <w:rFonts w:ascii="Arial" w:hAnsi="Arial" w:cs="Arial"/>
          <w:lang w:val="fr-CH"/>
        </w:rPr>
        <w:t>.</w:t>
      </w:r>
    </w:p>
    <w:p w:rsidR="00FD0123" w:rsidRPr="006A6E84" w:rsidRDefault="00FD0123" w:rsidP="002B344E">
      <w:pPr>
        <w:ind w:left="567" w:right="283" w:hanging="1"/>
        <w:jc w:val="both"/>
        <w:rPr>
          <w:rFonts w:ascii="Arial" w:hAnsi="Arial" w:cs="Arial"/>
          <w:lang w:val="fr-CH"/>
        </w:rPr>
      </w:pPr>
      <w:r w:rsidRPr="006A6E84">
        <w:rPr>
          <w:rFonts w:ascii="Arial" w:hAnsi="Arial" w:cs="Arial"/>
          <w:lang w:val="fr-CH"/>
        </w:rPr>
        <w:tab/>
      </w:r>
    </w:p>
    <w:p w:rsidR="00FF3C21" w:rsidRPr="006A6E84" w:rsidRDefault="00FF3C21" w:rsidP="00017879">
      <w:pPr>
        <w:spacing w:after="120"/>
        <w:ind w:left="567" w:right="284"/>
        <w:jc w:val="both"/>
        <w:rPr>
          <w:rFonts w:ascii="Arial" w:hAnsi="Arial" w:cs="Arial"/>
          <w:u w:val="single"/>
          <w:lang w:val="fr-CH"/>
        </w:rPr>
      </w:pPr>
      <w:r w:rsidRPr="006A6E84">
        <w:rPr>
          <w:rFonts w:ascii="Arial" w:hAnsi="Arial" w:cs="Arial"/>
          <w:u w:val="single"/>
          <w:lang w:val="fr-CH"/>
        </w:rPr>
        <w:t>Réseaux écologiques</w:t>
      </w:r>
    </w:p>
    <w:p w:rsidR="0065642D" w:rsidRDefault="00FD0123" w:rsidP="002B344E">
      <w:pPr>
        <w:ind w:left="567" w:right="283"/>
        <w:jc w:val="both"/>
        <w:rPr>
          <w:rFonts w:ascii="Arial" w:hAnsi="Arial" w:cs="Arial"/>
          <w:lang w:val="fr-CH"/>
        </w:rPr>
      </w:pPr>
      <w:r w:rsidRPr="006A6E84">
        <w:rPr>
          <w:rFonts w:ascii="Arial" w:hAnsi="Arial" w:cs="Arial"/>
          <w:lang w:val="fr-CH"/>
        </w:rPr>
        <w:t xml:space="preserve">Les objectifs du réseau sont définis dans le projet définitif soumis pour approbation </w:t>
      </w:r>
      <w:r w:rsidR="0065642D">
        <w:rPr>
          <w:rFonts w:ascii="Arial" w:hAnsi="Arial" w:cs="Arial"/>
          <w:lang w:val="fr-CH"/>
        </w:rPr>
        <w:t xml:space="preserve">à la Direction </w:t>
      </w:r>
      <w:r w:rsidR="00AF218F">
        <w:rPr>
          <w:rFonts w:ascii="Arial" w:hAnsi="Arial" w:cs="Arial"/>
          <w:lang w:val="fr-CH"/>
        </w:rPr>
        <w:t>g</w:t>
      </w:r>
      <w:r w:rsidR="0065642D">
        <w:rPr>
          <w:rFonts w:ascii="Arial" w:hAnsi="Arial" w:cs="Arial"/>
          <w:lang w:val="fr-CH"/>
        </w:rPr>
        <w:t>énérale de l’agriculture</w:t>
      </w:r>
      <w:r w:rsidR="00C2754A">
        <w:rPr>
          <w:rFonts w:ascii="Arial" w:hAnsi="Arial" w:cs="Arial"/>
          <w:lang w:val="fr-CH"/>
        </w:rPr>
        <w:t>,</w:t>
      </w:r>
      <w:bookmarkStart w:id="0" w:name="_GoBack"/>
      <w:bookmarkEnd w:id="0"/>
      <w:r w:rsidR="0065642D">
        <w:rPr>
          <w:rFonts w:ascii="Arial" w:hAnsi="Arial" w:cs="Arial"/>
          <w:lang w:val="fr-CH"/>
        </w:rPr>
        <w:t xml:space="preserve"> de l</w:t>
      </w:r>
      <w:r w:rsidR="00AF218F">
        <w:rPr>
          <w:rFonts w:ascii="Arial" w:hAnsi="Arial" w:cs="Arial"/>
          <w:lang w:val="fr-CH"/>
        </w:rPr>
        <w:t>a</w:t>
      </w:r>
      <w:r w:rsidR="0065642D">
        <w:rPr>
          <w:rFonts w:ascii="Arial" w:hAnsi="Arial" w:cs="Arial"/>
          <w:lang w:val="fr-CH"/>
        </w:rPr>
        <w:t xml:space="preserve"> viticulture et des affaires vétérinaires (</w:t>
      </w:r>
      <w:r w:rsidR="007B1DC5">
        <w:rPr>
          <w:rFonts w:ascii="Arial" w:hAnsi="Arial" w:cs="Arial"/>
          <w:lang w:val="fr-CH"/>
        </w:rPr>
        <w:t xml:space="preserve">ci-après </w:t>
      </w:r>
      <w:r w:rsidR="0065642D">
        <w:rPr>
          <w:rFonts w:ascii="Arial" w:hAnsi="Arial" w:cs="Arial"/>
          <w:lang w:val="fr-CH"/>
        </w:rPr>
        <w:t xml:space="preserve">DGAV). </w:t>
      </w:r>
    </w:p>
    <w:p w:rsidR="00FD0123" w:rsidRPr="006A6E84" w:rsidRDefault="00FD0123" w:rsidP="002B344E">
      <w:pPr>
        <w:ind w:left="567" w:right="283"/>
        <w:jc w:val="both"/>
        <w:rPr>
          <w:rFonts w:ascii="Arial" w:hAnsi="Arial" w:cs="Arial"/>
          <w:lang w:val="fr-CH"/>
        </w:rPr>
      </w:pPr>
    </w:p>
    <w:p w:rsidR="00FD0123" w:rsidRPr="006A6E84" w:rsidRDefault="00FD0123" w:rsidP="002B344E">
      <w:pPr>
        <w:ind w:left="567" w:right="283"/>
        <w:jc w:val="both"/>
        <w:rPr>
          <w:rFonts w:ascii="Arial" w:hAnsi="Arial" w:cs="Arial"/>
          <w:lang w:val="fr-CH"/>
        </w:rPr>
      </w:pPr>
      <w:r w:rsidRPr="006A6E84">
        <w:rPr>
          <w:rFonts w:ascii="Arial" w:hAnsi="Arial" w:cs="Arial"/>
          <w:lang w:val="fr-CH"/>
        </w:rPr>
        <w:t>L'Association assume le rôle de maître de l'ouvrage.</w:t>
      </w:r>
    </w:p>
    <w:p w:rsidR="00FD0123" w:rsidRPr="006A6E84" w:rsidRDefault="00FD0123" w:rsidP="002B344E">
      <w:pPr>
        <w:ind w:left="567" w:right="283"/>
        <w:jc w:val="both"/>
        <w:rPr>
          <w:rFonts w:ascii="Arial" w:hAnsi="Arial" w:cs="Arial"/>
          <w:lang w:val="fr-CH"/>
        </w:rPr>
      </w:pPr>
    </w:p>
    <w:p w:rsidR="00FD0123" w:rsidRPr="006A6E84" w:rsidRDefault="00FD0123" w:rsidP="002B344E">
      <w:pPr>
        <w:ind w:left="567" w:right="283"/>
        <w:jc w:val="both"/>
        <w:rPr>
          <w:rFonts w:ascii="Arial" w:hAnsi="Arial" w:cs="Arial"/>
          <w:lang w:val="fr-CH"/>
        </w:rPr>
      </w:pPr>
      <w:r w:rsidRPr="006A6E84">
        <w:rPr>
          <w:rFonts w:ascii="Arial" w:hAnsi="Arial" w:cs="Arial"/>
          <w:lang w:val="fr-CH"/>
        </w:rPr>
        <w:t xml:space="preserve">Il lui appartient en conséquence de gérer et contrôler notamment tout ce qui a trait aux études et commandes de travaux à effectuer, à la surveillance de ceux-ci, au paiement des factures, à l'encaissement des </w:t>
      </w:r>
      <w:r w:rsidR="0025366E" w:rsidRPr="006A6E84">
        <w:rPr>
          <w:rFonts w:ascii="Arial" w:hAnsi="Arial" w:cs="Arial"/>
          <w:lang w:val="fr-CH"/>
        </w:rPr>
        <w:t>cotisation</w:t>
      </w:r>
      <w:r w:rsidRPr="006A6E84">
        <w:rPr>
          <w:rFonts w:ascii="Arial" w:hAnsi="Arial" w:cs="Arial"/>
          <w:lang w:val="fr-CH"/>
        </w:rPr>
        <w:t>s dues par les membres et des subventions étatiques, à l'attribution de ces dernières.</w:t>
      </w:r>
    </w:p>
    <w:p w:rsidR="00893C12" w:rsidRPr="006A6E84" w:rsidRDefault="00893C12" w:rsidP="002B344E">
      <w:pPr>
        <w:ind w:left="567" w:right="283"/>
        <w:jc w:val="both"/>
        <w:rPr>
          <w:rFonts w:ascii="Arial" w:hAnsi="Arial" w:cs="Arial"/>
          <w:lang w:val="fr-CH"/>
        </w:rPr>
      </w:pPr>
    </w:p>
    <w:p w:rsidR="00FF3C21" w:rsidRPr="006A6E84" w:rsidRDefault="00FF3C21" w:rsidP="00017879">
      <w:pPr>
        <w:spacing w:after="120"/>
        <w:ind w:left="567" w:right="284"/>
        <w:jc w:val="both"/>
        <w:rPr>
          <w:rFonts w:ascii="Arial" w:hAnsi="Arial" w:cs="Arial"/>
          <w:u w:val="single"/>
          <w:lang w:val="fr-CH"/>
        </w:rPr>
      </w:pPr>
      <w:r w:rsidRPr="006A6E84">
        <w:rPr>
          <w:rFonts w:ascii="Arial" w:hAnsi="Arial" w:cs="Arial"/>
          <w:u w:val="single"/>
          <w:lang w:val="fr-CH"/>
        </w:rPr>
        <w:t>Qualité du paysage</w:t>
      </w:r>
    </w:p>
    <w:p w:rsidR="00FF3C21" w:rsidRPr="006A6E84" w:rsidRDefault="00FF3C21" w:rsidP="002B344E">
      <w:pPr>
        <w:ind w:left="567" w:right="283"/>
        <w:jc w:val="both"/>
        <w:rPr>
          <w:rFonts w:ascii="Arial" w:hAnsi="Arial" w:cs="Arial"/>
          <w:lang w:val="fr-CH"/>
        </w:rPr>
      </w:pPr>
      <w:r w:rsidRPr="006A6E84">
        <w:rPr>
          <w:rFonts w:ascii="Arial" w:hAnsi="Arial" w:cs="Arial"/>
          <w:lang w:val="fr-CH"/>
        </w:rPr>
        <w:t>L’Association &lt;*&gt; est membre de l’Association régionale pour la qualité du paysage &lt;*&gt; dont elle reconnaît pour elle et ses membres les statuts et décisions statutaires.</w:t>
      </w:r>
    </w:p>
    <w:p w:rsidR="00EA64C8" w:rsidRPr="003E0B75" w:rsidRDefault="00EA64C8" w:rsidP="002B344E">
      <w:pPr>
        <w:ind w:left="567" w:right="283"/>
        <w:jc w:val="center"/>
        <w:rPr>
          <w:rFonts w:ascii="Arial" w:hAnsi="Arial" w:cs="Arial"/>
          <w:u w:val="single"/>
          <w:lang w:val="fr-CH"/>
        </w:rPr>
      </w:pPr>
    </w:p>
    <w:p w:rsidR="00EA64C8" w:rsidRPr="003E0B75" w:rsidRDefault="00EA64C8" w:rsidP="002B344E">
      <w:pPr>
        <w:ind w:left="567" w:right="283"/>
        <w:jc w:val="center"/>
        <w:rPr>
          <w:rFonts w:ascii="Arial" w:hAnsi="Arial" w:cs="Arial"/>
          <w:u w:val="single"/>
          <w:lang w:val="fr-CH"/>
        </w:rPr>
      </w:pPr>
    </w:p>
    <w:p w:rsidR="00FD0123" w:rsidRPr="003E0B75" w:rsidRDefault="00FD0123" w:rsidP="002B344E">
      <w:pPr>
        <w:ind w:left="567" w:right="283"/>
        <w:jc w:val="center"/>
        <w:rPr>
          <w:rFonts w:ascii="Arial" w:hAnsi="Arial" w:cs="Arial"/>
          <w:b/>
          <w:bCs/>
          <w:lang w:val="fr-CH"/>
        </w:rPr>
      </w:pPr>
      <w:r w:rsidRPr="003E0B75">
        <w:rPr>
          <w:rFonts w:ascii="Arial" w:hAnsi="Arial" w:cs="Arial"/>
          <w:b/>
          <w:bCs/>
          <w:u w:val="single"/>
          <w:lang w:val="fr-CH"/>
        </w:rPr>
        <w:t>Membres</w:t>
      </w:r>
    </w:p>
    <w:p w:rsidR="00FD0123" w:rsidRPr="003E0B75" w:rsidRDefault="00FD0123"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b/>
          <w:bCs/>
          <w:lang w:val="fr-CH"/>
        </w:rPr>
      </w:pPr>
      <w:r w:rsidRPr="003E0B75">
        <w:rPr>
          <w:rFonts w:ascii="Arial" w:hAnsi="Arial" w:cs="Arial"/>
          <w:b/>
          <w:bCs/>
          <w:lang w:val="fr-CH"/>
        </w:rPr>
        <w:t>Article 4</w:t>
      </w:r>
    </w:p>
    <w:p w:rsidR="00A5017F" w:rsidRPr="006A6E84" w:rsidRDefault="00A5017F" w:rsidP="002B344E">
      <w:pPr>
        <w:ind w:left="567" w:right="283"/>
        <w:jc w:val="both"/>
        <w:rPr>
          <w:rFonts w:ascii="Arial" w:hAnsi="Arial" w:cs="Arial"/>
          <w:bCs/>
          <w:lang w:val="fr-CH"/>
        </w:rPr>
      </w:pPr>
    </w:p>
    <w:p w:rsidR="00080B80" w:rsidRPr="006A6E84" w:rsidRDefault="00080B80" w:rsidP="00017879">
      <w:pPr>
        <w:spacing w:after="120"/>
        <w:ind w:left="567" w:right="284"/>
        <w:jc w:val="both"/>
        <w:rPr>
          <w:rFonts w:ascii="Arial" w:hAnsi="Arial" w:cs="Arial"/>
          <w:bCs/>
          <w:u w:val="single"/>
          <w:lang w:val="fr-CH"/>
        </w:rPr>
      </w:pPr>
      <w:r w:rsidRPr="006A6E84">
        <w:rPr>
          <w:rFonts w:ascii="Arial" w:hAnsi="Arial" w:cs="Arial"/>
          <w:bCs/>
          <w:u w:val="single"/>
          <w:lang w:val="fr-CH"/>
        </w:rPr>
        <w:t>Réseaux écologiques</w:t>
      </w:r>
    </w:p>
    <w:p w:rsidR="00A5017F" w:rsidRPr="006A6E84" w:rsidRDefault="00A5017F" w:rsidP="00A5017F">
      <w:pPr>
        <w:ind w:left="567" w:right="283"/>
        <w:jc w:val="both"/>
        <w:rPr>
          <w:rFonts w:ascii="Arial" w:hAnsi="Arial" w:cs="Arial"/>
          <w:bCs/>
          <w:strike/>
          <w:lang w:val="fr-CH"/>
        </w:rPr>
      </w:pPr>
      <w:r w:rsidRPr="006A6E84">
        <w:rPr>
          <w:rFonts w:ascii="Arial" w:hAnsi="Arial" w:cs="Arial"/>
          <w:bCs/>
          <w:lang w:val="fr-CH"/>
        </w:rPr>
        <w:t>Toute personne physique ou morale qui est exploitant agricole dans le périmètre du réseau peut devenir membre de l'Association moyennant le paiement d’une finance d’entrée et de cotisations fixées par l’assemblée générale.</w:t>
      </w:r>
    </w:p>
    <w:p w:rsidR="00A5017F" w:rsidRPr="006A6E84" w:rsidRDefault="00A5017F" w:rsidP="00A5017F">
      <w:pPr>
        <w:ind w:left="567" w:right="283"/>
        <w:jc w:val="both"/>
        <w:rPr>
          <w:rFonts w:ascii="Arial" w:hAnsi="Arial" w:cs="Arial"/>
          <w:bCs/>
          <w:lang w:val="fr-CH"/>
        </w:rPr>
      </w:pPr>
    </w:p>
    <w:p w:rsidR="00080B80" w:rsidRPr="006A6E84" w:rsidRDefault="00080B80" w:rsidP="00017879">
      <w:pPr>
        <w:spacing w:after="120"/>
        <w:ind w:left="567" w:right="284"/>
        <w:jc w:val="both"/>
        <w:rPr>
          <w:rFonts w:ascii="Arial" w:hAnsi="Arial" w:cs="Arial"/>
          <w:bCs/>
          <w:u w:val="single"/>
          <w:lang w:val="fr-CH"/>
        </w:rPr>
      </w:pPr>
      <w:r w:rsidRPr="006A6E84">
        <w:rPr>
          <w:rFonts w:ascii="Arial" w:hAnsi="Arial" w:cs="Arial"/>
          <w:bCs/>
          <w:u w:val="single"/>
          <w:lang w:val="fr-CH"/>
        </w:rPr>
        <w:t>Qualité du paysage</w:t>
      </w:r>
    </w:p>
    <w:p w:rsidR="00080B80" w:rsidRPr="006A6E84" w:rsidRDefault="00080B80" w:rsidP="00EA64C8">
      <w:pPr>
        <w:ind w:left="567" w:right="283"/>
        <w:jc w:val="both"/>
        <w:rPr>
          <w:rFonts w:ascii="Arial" w:hAnsi="Arial" w:cs="Arial"/>
          <w:bCs/>
          <w:lang w:val="fr-CH"/>
        </w:rPr>
      </w:pPr>
      <w:r w:rsidRPr="006A6E84">
        <w:rPr>
          <w:rFonts w:ascii="Arial" w:hAnsi="Arial" w:cs="Arial"/>
          <w:bCs/>
          <w:lang w:val="fr-CH"/>
        </w:rPr>
        <w:t xml:space="preserve">Toute personne physique ou morale qui est exploitante agricole et dont le centre d’exploitation est </w:t>
      </w:r>
      <w:r w:rsidR="00017879" w:rsidRPr="006A6E84">
        <w:rPr>
          <w:rFonts w:ascii="Arial" w:hAnsi="Arial" w:cs="Arial"/>
          <w:bCs/>
          <w:lang w:val="fr-CH"/>
        </w:rPr>
        <w:t>s</w:t>
      </w:r>
      <w:r w:rsidRPr="006A6E84">
        <w:rPr>
          <w:rFonts w:ascii="Arial" w:hAnsi="Arial" w:cs="Arial"/>
          <w:bCs/>
          <w:lang w:val="fr-CH"/>
        </w:rPr>
        <w:t>is dans le périmètre du réseau écologique</w:t>
      </w:r>
      <w:r w:rsidR="0033044F">
        <w:rPr>
          <w:rFonts w:ascii="Arial" w:hAnsi="Arial" w:cs="Arial"/>
          <w:bCs/>
          <w:lang w:val="fr-CH"/>
        </w:rPr>
        <w:t xml:space="preserve"> peut devenir membre de </w:t>
      </w:r>
      <w:r w:rsidR="005B120E" w:rsidRPr="006A6E84">
        <w:rPr>
          <w:rFonts w:ascii="Arial" w:hAnsi="Arial" w:cs="Arial"/>
          <w:bCs/>
          <w:lang w:val="fr-CH"/>
        </w:rPr>
        <w:t>l’association</w:t>
      </w:r>
      <w:r w:rsidRPr="006A6E84">
        <w:rPr>
          <w:rFonts w:ascii="Arial" w:hAnsi="Arial" w:cs="Arial"/>
          <w:bCs/>
          <w:lang w:val="fr-CH"/>
        </w:rPr>
        <w:t>, moyennant le paiement d’une finance d’adhésion prévue à l’art. 5 et d’une cotisation fixée par l’assemblée générale.</w:t>
      </w:r>
    </w:p>
    <w:p w:rsidR="00080B80" w:rsidRPr="006A6E84" w:rsidRDefault="00080B80" w:rsidP="00EA64C8">
      <w:pPr>
        <w:ind w:left="567" w:right="283"/>
        <w:jc w:val="both"/>
        <w:rPr>
          <w:rFonts w:ascii="Arial" w:hAnsi="Arial" w:cs="Arial"/>
          <w:bCs/>
          <w:lang w:val="fr-CH"/>
        </w:rPr>
      </w:pPr>
    </w:p>
    <w:p w:rsidR="00FD0123" w:rsidRPr="003E0B75" w:rsidRDefault="00A5017F" w:rsidP="00EA64C8">
      <w:pPr>
        <w:ind w:left="567" w:right="283"/>
        <w:jc w:val="both"/>
        <w:rPr>
          <w:rFonts w:ascii="Arial" w:hAnsi="Arial" w:cs="Arial"/>
          <w:lang w:val="fr-CH"/>
        </w:rPr>
      </w:pPr>
      <w:r w:rsidRPr="003E0B75">
        <w:rPr>
          <w:rFonts w:ascii="Arial" w:hAnsi="Arial" w:cs="Arial"/>
          <w:lang w:val="fr-CH"/>
        </w:rPr>
        <w:t>La demande d'adhésion est adressée, par écrit, au comité, qui la soumet pour décision à l'assemblée générale.</w:t>
      </w:r>
    </w:p>
    <w:p w:rsidR="00E705C9" w:rsidRPr="003E0B75" w:rsidRDefault="00E705C9" w:rsidP="00E705C9">
      <w:pPr>
        <w:ind w:left="567" w:right="283" w:hanging="1"/>
        <w:jc w:val="both"/>
        <w:rPr>
          <w:rFonts w:ascii="Arial" w:hAnsi="Arial" w:cs="Arial"/>
          <w:lang w:val="fr-CH"/>
        </w:rPr>
      </w:pPr>
    </w:p>
    <w:p w:rsidR="00FD0123" w:rsidRDefault="00FD0123" w:rsidP="00FF7BC0">
      <w:pPr>
        <w:keepNext/>
        <w:ind w:left="567" w:right="283"/>
        <w:jc w:val="both"/>
        <w:rPr>
          <w:rFonts w:ascii="Arial" w:hAnsi="Arial" w:cs="Arial"/>
          <w:b/>
          <w:bCs/>
          <w:lang w:val="fr-CH"/>
        </w:rPr>
      </w:pPr>
      <w:r w:rsidRPr="003E0B75">
        <w:rPr>
          <w:rFonts w:ascii="Arial" w:hAnsi="Arial" w:cs="Arial"/>
          <w:b/>
          <w:bCs/>
          <w:lang w:val="fr-CH"/>
        </w:rPr>
        <w:t>Article 5</w:t>
      </w:r>
    </w:p>
    <w:p w:rsidR="003E0B75" w:rsidRPr="003E0B75" w:rsidRDefault="003E0B75" w:rsidP="00FF7BC0">
      <w:pPr>
        <w:keepNext/>
        <w:ind w:left="567" w:right="283"/>
        <w:jc w:val="both"/>
        <w:rPr>
          <w:rFonts w:ascii="Arial" w:hAnsi="Arial" w:cs="Arial"/>
          <w:lang w:val="fr-CH"/>
        </w:rPr>
      </w:pPr>
    </w:p>
    <w:p w:rsidR="003E0B75" w:rsidRPr="006A6E84" w:rsidRDefault="003E0B75" w:rsidP="00FF7BC0">
      <w:pPr>
        <w:keepNext/>
        <w:spacing w:after="120"/>
        <w:ind w:left="567" w:right="284"/>
        <w:jc w:val="both"/>
        <w:rPr>
          <w:rFonts w:ascii="Arial" w:hAnsi="Arial" w:cs="Arial"/>
          <w:bCs/>
          <w:u w:val="single"/>
          <w:lang w:val="fr-CH"/>
        </w:rPr>
      </w:pPr>
      <w:r w:rsidRPr="006A6E84">
        <w:rPr>
          <w:rFonts w:ascii="Arial" w:hAnsi="Arial" w:cs="Arial"/>
          <w:bCs/>
          <w:u w:val="single"/>
          <w:lang w:val="fr-CH"/>
        </w:rPr>
        <w:t>Réseaux écologiques</w:t>
      </w:r>
    </w:p>
    <w:p w:rsidR="00FD0123" w:rsidRPr="006A6E84" w:rsidRDefault="00FD0123" w:rsidP="00195348">
      <w:pPr>
        <w:spacing w:after="120"/>
        <w:ind w:left="567"/>
        <w:jc w:val="both"/>
        <w:rPr>
          <w:rFonts w:ascii="Arial" w:hAnsi="Arial" w:cs="Arial"/>
          <w:bCs/>
          <w:lang w:val="fr-CH"/>
        </w:rPr>
      </w:pPr>
      <w:r w:rsidRPr="006A6E84">
        <w:rPr>
          <w:rFonts w:ascii="Arial" w:hAnsi="Arial" w:cs="Arial"/>
          <w:bCs/>
          <w:lang w:val="fr-CH"/>
        </w:rPr>
        <w:t>L’exploitant s’engage irrévocablement à participer financièrement au projet qui sera réalisé par l’Association selon les modalités suivantes</w:t>
      </w:r>
      <w:r w:rsidR="00E705C9" w:rsidRPr="006A6E84">
        <w:rPr>
          <w:rFonts w:ascii="Arial" w:hAnsi="Arial" w:cs="Arial"/>
          <w:bCs/>
          <w:lang w:val="fr-CH"/>
        </w:rPr>
        <w:t>:</w:t>
      </w:r>
    </w:p>
    <w:p w:rsidR="00FD0123" w:rsidRPr="006A6E84" w:rsidRDefault="00FD0123" w:rsidP="00195348">
      <w:pPr>
        <w:pStyle w:val="Paragraphedeliste"/>
        <w:numPr>
          <w:ilvl w:val="0"/>
          <w:numId w:val="11"/>
        </w:numPr>
        <w:spacing w:after="120"/>
        <w:ind w:right="284"/>
        <w:jc w:val="both"/>
        <w:rPr>
          <w:rFonts w:ascii="Arial" w:hAnsi="Arial" w:cs="Arial"/>
          <w:bCs/>
          <w:lang w:val="fr-CH"/>
        </w:rPr>
      </w:pPr>
      <w:r w:rsidRPr="006A6E84">
        <w:rPr>
          <w:rFonts w:ascii="Arial" w:hAnsi="Arial" w:cs="Arial"/>
          <w:bCs/>
          <w:lang w:val="fr-CH"/>
        </w:rPr>
        <w:t>finance d’entrée à verser lors de l’adhésion à l’Association.</w:t>
      </w:r>
    </w:p>
    <w:p w:rsidR="00FD0123" w:rsidRPr="006A6E84" w:rsidRDefault="00FD0123" w:rsidP="00195348">
      <w:pPr>
        <w:numPr>
          <w:ilvl w:val="0"/>
          <w:numId w:val="11"/>
        </w:numPr>
        <w:spacing w:after="120"/>
        <w:ind w:right="284"/>
        <w:jc w:val="both"/>
        <w:rPr>
          <w:rFonts w:ascii="Arial" w:hAnsi="Arial" w:cs="Arial"/>
          <w:bCs/>
          <w:lang w:val="fr-CH"/>
        </w:rPr>
      </w:pPr>
      <w:r w:rsidRPr="006A6E84">
        <w:rPr>
          <w:rFonts w:ascii="Arial" w:hAnsi="Arial" w:cs="Arial"/>
          <w:bCs/>
          <w:lang w:val="fr-CH"/>
        </w:rPr>
        <w:t>cotisation annuelle destinée</w:t>
      </w:r>
      <w:r w:rsidR="00E705C9" w:rsidRPr="006A6E84">
        <w:rPr>
          <w:rFonts w:ascii="Arial" w:hAnsi="Arial" w:cs="Arial"/>
          <w:bCs/>
          <w:lang w:val="fr-CH"/>
        </w:rPr>
        <w:t xml:space="preserve"> à créer un fonds de roulement.</w:t>
      </w:r>
    </w:p>
    <w:p w:rsidR="00FD0123" w:rsidRDefault="00FD0123" w:rsidP="00195348">
      <w:pPr>
        <w:pStyle w:val="Paragraphedeliste"/>
        <w:numPr>
          <w:ilvl w:val="0"/>
          <w:numId w:val="11"/>
        </w:numPr>
        <w:spacing w:after="120"/>
        <w:ind w:right="284"/>
        <w:jc w:val="both"/>
        <w:rPr>
          <w:rFonts w:ascii="Arial" w:hAnsi="Arial" w:cs="Arial"/>
          <w:bCs/>
          <w:lang w:val="fr-CH"/>
        </w:rPr>
      </w:pPr>
      <w:r w:rsidRPr="006A6E84">
        <w:rPr>
          <w:rFonts w:ascii="Arial" w:hAnsi="Arial" w:cs="Arial"/>
          <w:bCs/>
          <w:lang w:val="fr-CH"/>
        </w:rPr>
        <w:t>cotisation liée aux objets spécifiques du projet réalisés par l’Association.</w:t>
      </w:r>
    </w:p>
    <w:p w:rsidR="007534D9" w:rsidRDefault="007534D9" w:rsidP="007534D9">
      <w:pPr>
        <w:pStyle w:val="Paragraphedeliste"/>
        <w:spacing w:after="120"/>
        <w:ind w:left="567" w:right="284"/>
        <w:jc w:val="both"/>
        <w:rPr>
          <w:rFonts w:ascii="Arial" w:hAnsi="Arial" w:cs="Arial"/>
          <w:bCs/>
          <w:lang w:val="fr-CH"/>
        </w:rPr>
      </w:pPr>
    </w:p>
    <w:p w:rsidR="007534D9" w:rsidRDefault="007534D9" w:rsidP="007534D9">
      <w:pPr>
        <w:pStyle w:val="Paragraphedeliste"/>
        <w:spacing w:after="120"/>
        <w:ind w:left="567" w:right="284"/>
        <w:jc w:val="both"/>
        <w:rPr>
          <w:rFonts w:ascii="Arial" w:hAnsi="Arial" w:cs="Arial"/>
          <w:bCs/>
          <w:lang w:val="fr-CH"/>
        </w:rPr>
      </w:pPr>
      <w:r>
        <w:rPr>
          <w:rFonts w:ascii="Arial" w:hAnsi="Arial" w:cs="Arial"/>
          <w:bCs/>
          <w:lang w:val="fr-CH"/>
        </w:rPr>
        <w:t>Les montants de ces cotisations sont mentionnés dans une annexe aux présents statuts.</w:t>
      </w:r>
    </w:p>
    <w:p w:rsidR="00E705C9" w:rsidRPr="006A6E84" w:rsidRDefault="00E705C9" w:rsidP="00E705C9">
      <w:pPr>
        <w:ind w:left="567" w:right="283" w:hanging="1"/>
        <w:jc w:val="both"/>
        <w:rPr>
          <w:rFonts w:ascii="Arial" w:hAnsi="Arial" w:cs="Arial"/>
          <w:bCs/>
          <w:lang w:val="fr-CH"/>
        </w:rPr>
      </w:pPr>
    </w:p>
    <w:p w:rsidR="003E0B75" w:rsidRPr="006A6E84" w:rsidRDefault="003E0B75" w:rsidP="00017879">
      <w:pPr>
        <w:spacing w:after="120"/>
        <w:ind w:left="567" w:right="284"/>
        <w:jc w:val="both"/>
        <w:rPr>
          <w:rFonts w:ascii="Arial" w:hAnsi="Arial" w:cs="Arial"/>
          <w:bCs/>
          <w:u w:val="single"/>
          <w:lang w:val="fr-CH"/>
        </w:rPr>
      </w:pPr>
      <w:r w:rsidRPr="006A6E84">
        <w:rPr>
          <w:rFonts w:ascii="Arial" w:hAnsi="Arial" w:cs="Arial"/>
          <w:bCs/>
          <w:u w:val="single"/>
          <w:lang w:val="fr-CH"/>
        </w:rPr>
        <w:t>Qualité du paysage</w:t>
      </w:r>
    </w:p>
    <w:p w:rsidR="00A84EBA" w:rsidRPr="006A6E84" w:rsidRDefault="003E0B75" w:rsidP="003E0B75">
      <w:pPr>
        <w:ind w:left="567" w:right="283"/>
        <w:jc w:val="both"/>
        <w:rPr>
          <w:rFonts w:ascii="Arial" w:hAnsi="Arial" w:cs="Arial"/>
          <w:bCs/>
          <w:lang w:val="fr-CH"/>
        </w:rPr>
      </w:pPr>
      <w:r w:rsidRPr="006A6E84">
        <w:rPr>
          <w:rFonts w:ascii="Arial" w:hAnsi="Arial" w:cs="Arial"/>
          <w:bCs/>
          <w:lang w:val="fr-CH"/>
        </w:rPr>
        <w:t xml:space="preserve">L’exploitant s’engage à verser </w:t>
      </w:r>
      <w:r w:rsidR="0038728C" w:rsidRPr="006A6E84">
        <w:rPr>
          <w:rFonts w:ascii="Arial" w:hAnsi="Arial" w:cs="Arial"/>
          <w:bCs/>
          <w:lang w:val="fr-CH"/>
        </w:rPr>
        <w:t xml:space="preserve">lors de </w:t>
      </w:r>
      <w:r w:rsidR="005B120E" w:rsidRPr="006A6E84">
        <w:rPr>
          <w:rFonts w:ascii="Arial" w:hAnsi="Arial" w:cs="Arial"/>
          <w:bCs/>
          <w:lang w:val="fr-CH"/>
        </w:rPr>
        <w:t>son adhésion</w:t>
      </w:r>
      <w:r w:rsidR="0038728C" w:rsidRPr="006A6E84">
        <w:rPr>
          <w:rFonts w:ascii="Arial" w:hAnsi="Arial" w:cs="Arial"/>
          <w:bCs/>
          <w:lang w:val="fr-CH"/>
        </w:rPr>
        <w:t xml:space="preserve"> </w:t>
      </w:r>
      <w:r w:rsidRPr="006A6E84">
        <w:rPr>
          <w:rFonts w:ascii="Arial" w:hAnsi="Arial" w:cs="Arial"/>
          <w:bCs/>
          <w:lang w:val="fr-CH"/>
        </w:rPr>
        <w:t>un montant de CHF</w:t>
      </w:r>
      <w:r w:rsidR="00017879" w:rsidRPr="006A6E84">
        <w:rPr>
          <w:rFonts w:ascii="Arial" w:hAnsi="Arial" w:cs="Arial"/>
          <w:bCs/>
          <w:lang w:val="fr-CH"/>
        </w:rPr>
        <w:t xml:space="preserve"> 25</w:t>
      </w:r>
      <w:r w:rsidRPr="006A6E84">
        <w:rPr>
          <w:rFonts w:ascii="Arial" w:hAnsi="Arial" w:cs="Arial"/>
          <w:bCs/>
          <w:lang w:val="fr-CH"/>
        </w:rPr>
        <w:t>.- par h</w:t>
      </w:r>
      <w:r w:rsidR="00017879" w:rsidRPr="006A6E84">
        <w:rPr>
          <w:rFonts w:ascii="Arial" w:hAnsi="Arial" w:cs="Arial"/>
          <w:bCs/>
          <w:lang w:val="fr-CH"/>
        </w:rPr>
        <w:t>ectare</w:t>
      </w:r>
      <w:r w:rsidRPr="006A6E84">
        <w:rPr>
          <w:rFonts w:ascii="Arial" w:hAnsi="Arial" w:cs="Arial"/>
          <w:bCs/>
          <w:lang w:val="fr-CH"/>
        </w:rPr>
        <w:t xml:space="preserve"> de surface agricole utile (SAU) </w:t>
      </w:r>
      <w:r w:rsidR="0036354B" w:rsidRPr="006A6E84">
        <w:rPr>
          <w:rFonts w:ascii="Arial" w:hAnsi="Arial" w:cs="Arial"/>
          <w:bCs/>
          <w:lang w:val="fr-CH"/>
        </w:rPr>
        <w:t xml:space="preserve">de son exploitation </w:t>
      </w:r>
      <w:r w:rsidRPr="006A6E84">
        <w:rPr>
          <w:rFonts w:ascii="Arial" w:hAnsi="Arial" w:cs="Arial"/>
          <w:bCs/>
          <w:lang w:val="fr-CH"/>
        </w:rPr>
        <w:t>et/ou CHF</w:t>
      </w:r>
      <w:r w:rsidR="00017879" w:rsidRPr="006A6E84">
        <w:rPr>
          <w:rFonts w:ascii="Arial" w:hAnsi="Arial" w:cs="Arial"/>
          <w:bCs/>
          <w:lang w:val="fr-CH"/>
        </w:rPr>
        <w:t xml:space="preserve"> 25.- par pâ</w:t>
      </w:r>
      <w:r w:rsidRPr="006A6E84">
        <w:rPr>
          <w:rFonts w:ascii="Arial" w:hAnsi="Arial" w:cs="Arial"/>
          <w:bCs/>
          <w:lang w:val="fr-CH"/>
        </w:rPr>
        <w:t>quier normal</w:t>
      </w:r>
      <w:r w:rsidR="0036354B" w:rsidRPr="006A6E84">
        <w:rPr>
          <w:rFonts w:ascii="Arial" w:hAnsi="Arial" w:cs="Arial"/>
          <w:bCs/>
          <w:lang w:val="fr-CH"/>
        </w:rPr>
        <w:t xml:space="preserve"> (PN) de son estivage</w:t>
      </w:r>
      <w:r w:rsidRPr="006A6E84">
        <w:rPr>
          <w:rFonts w:ascii="Arial" w:hAnsi="Arial" w:cs="Arial"/>
          <w:bCs/>
          <w:lang w:val="fr-CH"/>
        </w:rPr>
        <w:t xml:space="preserve"> </w:t>
      </w:r>
      <w:r w:rsidR="0036354B" w:rsidRPr="006A6E84">
        <w:rPr>
          <w:rFonts w:ascii="Arial" w:hAnsi="Arial" w:cs="Arial"/>
          <w:bCs/>
          <w:lang w:val="fr-CH"/>
        </w:rPr>
        <w:t xml:space="preserve">afin de </w:t>
      </w:r>
      <w:r w:rsidRPr="006A6E84">
        <w:rPr>
          <w:rFonts w:ascii="Arial" w:hAnsi="Arial" w:cs="Arial"/>
          <w:bCs/>
          <w:lang w:val="fr-CH"/>
        </w:rPr>
        <w:t>financer les frais de développement et de suivi des projets paysagers conformes à l’OPD.</w:t>
      </w:r>
    </w:p>
    <w:p w:rsidR="00A84EBA" w:rsidRPr="006A6E84" w:rsidRDefault="00A84EBA" w:rsidP="003E0B75">
      <w:pPr>
        <w:ind w:left="567" w:right="283"/>
        <w:jc w:val="both"/>
        <w:rPr>
          <w:rFonts w:ascii="Arial" w:hAnsi="Arial" w:cs="Arial"/>
          <w:bCs/>
          <w:lang w:val="fr-CH"/>
        </w:rPr>
      </w:pPr>
    </w:p>
    <w:p w:rsidR="00FD0123" w:rsidRPr="003E0B75" w:rsidRDefault="00FD0123" w:rsidP="003E0B75">
      <w:pPr>
        <w:ind w:left="567" w:right="283"/>
        <w:jc w:val="both"/>
        <w:rPr>
          <w:rFonts w:ascii="Arial" w:hAnsi="Arial" w:cs="Arial"/>
          <w:lang w:val="fr-CH"/>
        </w:rPr>
      </w:pPr>
      <w:r w:rsidRPr="003E0B75">
        <w:rPr>
          <w:rFonts w:ascii="Arial" w:hAnsi="Arial" w:cs="Arial"/>
          <w:b/>
          <w:bCs/>
          <w:lang w:val="fr-CH"/>
        </w:rPr>
        <w:t>Article 6</w:t>
      </w:r>
    </w:p>
    <w:p w:rsidR="00FD0123" w:rsidRPr="003E0B75" w:rsidRDefault="00FD0123" w:rsidP="002B344E">
      <w:pPr>
        <w:ind w:left="567" w:right="283"/>
        <w:jc w:val="both"/>
        <w:rPr>
          <w:rFonts w:ascii="Arial" w:hAnsi="Arial" w:cs="Arial"/>
          <w:lang w:val="fr-CH"/>
        </w:rPr>
      </w:pPr>
    </w:p>
    <w:p w:rsidR="00FD0123" w:rsidRDefault="00FD0123" w:rsidP="00195348">
      <w:pPr>
        <w:spacing w:after="120"/>
        <w:ind w:left="567"/>
        <w:jc w:val="both"/>
        <w:rPr>
          <w:rFonts w:ascii="Arial" w:hAnsi="Arial" w:cs="Arial"/>
          <w:lang w:val="fr-CH"/>
        </w:rPr>
      </w:pPr>
      <w:r w:rsidRPr="003E0B75">
        <w:rPr>
          <w:rFonts w:ascii="Arial" w:hAnsi="Arial" w:cs="Arial"/>
          <w:lang w:val="fr-CH"/>
        </w:rPr>
        <w:t>La qualité de membre se perd</w:t>
      </w:r>
      <w:r w:rsidR="00E705C9">
        <w:rPr>
          <w:rFonts w:ascii="Arial" w:hAnsi="Arial" w:cs="Arial"/>
          <w:lang w:val="fr-CH"/>
        </w:rPr>
        <w:t>:</w:t>
      </w:r>
    </w:p>
    <w:p w:rsidR="00FD0123" w:rsidRPr="003E0B75" w:rsidRDefault="00FD0123" w:rsidP="00195348">
      <w:pPr>
        <w:numPr>
          <w:ilvl w:val="0"/>
          <w:numId w:val="11"/>
        </w:numPr>
        <w:spacing w:after="120"/>
        <w:ind w:right="284"/>
        <w:jc w:val="both"/>
        <w:rPr>
          <w:rFonts w:ascii="Arial" w:hAnsi="Arial" w:cs="Arial"/>
          <w:lang w:val="fr-CH"/>
        </w:rPr>
      </w:pPr>
      <w:r w:rsidRPr="003E0B75">
        <w:rPr>
          <w:rFonts w:ascii="Arial" w:hAnsi="Arial" w:cs="Arial"/>
          <w:lang w:val="fr-CH"/>
        </w:rPr>
        <w:t>par la démission adressée par lettre recommandée dans un délai de douze mois avant la fin de l'année civile,</w:t>
      </w:r>
    </w:p>
    <w:p w:rsidR="00FD0123" w:rsidRPr="003E0B75" w:rsidRDefault="00FD0123" w:rsidP="00195348">
      <w:pPr>
        <w:numPr>
          <w:ilvl w:val="0"/>
          <w:numId w:val="11"/>
        </w:numPr>
        <w:spacing w:after="120"/>
        <w:ind w:right="284"/>
        <w:jc w:val="both"/>
        <w:rPr>
          <w:rFonts w:ascii="Arial" w:hAnsi="Arial" w:cs="Arial"/>
          <w:lang w:val="fr-CH"/>
        </w:rPr>
      </w:pPr>
      <w:r w:rsidRPr="003E0B75">
        <w:rPr>
          <w:rFonts w:ascii="Arial" w:hAnsi="Arial" w:cs="Arial"/>
          <w:lang w:val="fr-CH"/>
        </w:rPr>
        <w:t>par le décès des personnes physiques ou la dissolution des personnes morales,</w:t>
      </w:r>
    </w:p>
    <w:p w:rsidR="00FD0123" w:rsidRPr="003E0B75" w:rsidRDefault="00FD0123" w:rsidP="00195348">
      <w:pPr>
        <w:numPr>
          <w:ilvl w:val="0"/>
          <w:numId w:val="11"/>
        </w:numPr>
        <w:spacing w:after="120"/>
        <w:ind w:right="284"/>
        <w:jc w:val="both"/>
        <w:rPr>
          <w:rFonts w:ascii="Arial" w:hAnsi="Arial" w:cs="Arial"/>
          <w:lang w:val="fr-CH"/>
        </w:rPr>
      </w:pPr>
      <w:r w:rsidRPr="003E0B75">
        <w:rPr>
          <w:rFonts w:ascii="Arial" w:hAnsi="Arial" w:cs="Arial"/>
          <w:lang w:val="fr-CH"/>
        </w:rPr>
        <w:t>par l'exclusion, prononcée en cas d'agissements contraires aux intérêts de l'Association ou de non respect des obligations envers cette dernière,</w:t>
      </w:r>
    </w:p>
    <w:p w:rsidR="0025366E" w:rsidRPr="003E0B75" w:rsidRDefault="00FD0123" w:rsidP="00195348">
      <w:pPr>
        <w:numPr>
          <w:ilvl w:val="0"/>
          <w:numId w:val="11"/>
        </w:numPr>
        <w:spacing w:after="120"/>
        <w:ind w:right="284"/>
        <w:jc w:val="both"/>
        <w:rPr>
          <w:rFonts w:ascii="Arial" w:hAnsi="Arial" w:cs="Arial"/>
          <w:lang w:val="fr-CH"/>
        </w:rPr>
      </w:pPr>
      <w:r w:rsidRPr="003E0B75">
        <w:rPr>
          <w:rFonts w:ascii="Arial" w:hAnsi="Arial" w:cs="Arial"/>
          <w:lang w:val="fr-CH"/>
        </w:rPr>
        <w:t>par le fait de ne plus être exploitant agricole,</w:t>
      </w:r>
    </w:p>
    <w:p w:rsidR="00FD0123" w:rsidRPr="003E0B75" w:rsidRDefault="00FD0123" w:rsidP="00195348">
      <w:pPr>
        <w:numPr>
          <w:ilvl w:val="0"/>
          <w:numId w:val="11"/>
        </w:numPr>
        <w:spacing w:after="120"/>
        <w:ind w:right="284"/>
        <w:jc w:val="both"/>
        <w:rPr>
          <w:rFonts w:ascii="Arial" w:hAnsi="Arial" w:cs="Arial"/>
          <w:lang w:val="fr-CH"/>
        </w:rPr>
      </w:pPr>
      <w:r w:rsidRPr="003E0B75">
        <w:rPr>
          <w:rFonts w:ascii="Arial" w:hAnsi="Arial" w:cs="Arial"/>
          <w:lang w:val="fr-CH"/>
        </w:rPr>
        <w:t>par le fait de ne plus avoir de parcelles dans le périmètre.</w:t>
      </w:r>
    </w:p>
    <w:p w:rsidR="00E705C9" w:rsidRPr="003E0B75" w:rsidRDefault="00E705C9" w:rsidP="00E705C9">
      <w:pPr>
        <w:ind w:left="567" w:right="283" w:hanging="1"/>
        <w:jc w:val="both"/>
        <w:rPr>
          <w:rFonts w:ascii="Arial" w:hAnsi="Arial" w:cs="Arial"/>
          <w:lang w:val="fr-CH"/>
        </w:rPr>
      </w:pPr>
    </w:p>
    <w:p w:rsidR="00FD0123" w:rsidRPr="003E0B75" w:rsidRDefault="00FD0123" w:rsidP="002B344E">
      <w:pPr>
        <w:ind w:left="567" w:right="283"/>
        <w:jc w:val="both"/>
        <w:rPr>
          <w:rFonts w:ascii="Arial" w:hAnsi="Arial" w:cs="Arial"/>
          <w:lang w:val="fr-CH"/>
        </w:rPr>
      </w:pPr>
      <w:r w:rsidRPr="003E0B75">
        <w:rPr>
          <w:rFonts w:ascii="Arial" w:hAnsi="Arial" w:cs="Arial"/>
          <w:lang w:val="fr-CH"/>
        </w:rPr>
        <w:t>La perte de la qualité de membre n'exonère pas celui qui l'a perdue ou ses ayants cause de l'obligation de s'acquitter des contributions financières mises antérieurement à sa charge ni de sa responsabilité quant aux subventions qu'il aurait touchées.</w:t>
      </w:r>
    </w:p>
    <w:p w:rsidR="00EA64C8" w:rsidRPr="003E0B75" w:rsidRDefault="00EA64C8" w:rsidP="002B344E">
      <w:pPr>
        <w:ind w:left="567" w:right="283"/>
        <w:jc w:val="center"/>
        <w:rPr>
          <w:rFonts w:ascii="Arial" w:hAnsi="Arial" w:cs="Arial"/>
          <w:b/>
          <w:bCs/>
          <w:u w:val="single"/>
          <w:lang w:val="fr-CH"/>
        </w:rPr>
      </w:pPr>
    </w:p>
    <w:p w:rsidR="00EA64C8" w:rsidRPr="003E0B75" w:rsidRDefault="00EA64C8" w:rsidP="002B344E">
      <w:pPr>
        <w:ind w:left="567" w:right="283"/>
        <w:jc w:val="center"/>
        <w:rPr>
          <w:rFonts w:ascii="Arial" w:hAnsi="Arial" w:cs="Arial"/>
          <w:b/>
          <w:bCs/>
          <w:u w:val="single"/>
          <w:lang w:val="fr-CH"/>
        </w:rPr>
      </w:pPr>
    </w:p>
    <w:p w:rsidR="00EA64C8" w:rsidRPr="003E0B75" w:rsidRDefault="00EA64C8" w:rsidP="00EA64C8">
      <w:pPr>
        <w:ind w:left="567" w:right="283"/>
        <w:jc w:val="center"/>
        <w:rPr>
          <w:rFonts w:ascii="Arial" w:hAnsi="Arial" w:cs="Arial"/>
          <w:b/>
          <w:bCs/>
          <w:u w:val="single"/>
          <w:lang w:val="fr-CH"/>
        </w:rPr>
      </w:pPr>
      <w:r w:rsidRPr="003E0B75">
        <w:rPr>
          <w:rFonts w:ascii="Arial" w:hAnsi="Arial" w:cs="Arial"/>
          <w:b/>
          <w:bCs/>
          <w:u w:val="single"/>
          <w:lang w:val="fr-CH"/>
        </w:rPr>
        <w:t>Inscriptions</w:t>
      </w:r>
    </w:p>
    <w:p w:rsidR="009358BE" w:rsidRDefault="009358BE" w:rsidP="00A5017F">
      <w:pPr>
        <w:ind w:left="567" w:right="283"/>
        <w:jc w:val="both"/>
        <w:rPr>
          <w:rFonts w:ascii="Arial" w:hAnsi="Arial" w:cs="Arial"/>
          <w:b/>
          <w:bCs/>
          <w:lang w:val="fr-CH"/>
        </w:rPr>
      </w:pPr>
    </w:p>
    <w:p w:rsidR="00A5017F" w:rsidRPr="003E0B75" w:rsidRDefault="00A5017F" w:rsidP="00A5017F">
      <w:pPr>
        <w:ind w:left="567" w:right="283"/>
        <w:jc w:val="both"/>
        <w:rPr>
          <w:rFonts w:ascii="Arial" w:hAnsi="Arial" w:cs="Arial"/>
          <w:b/>
          <w:bCs/>
          <w:lang w:val="fr-CH"/>
        </w:rPr>
      </w:pPr>
      <w:r w:rsidRPr="003E0B75">
        <w:rPr>
          <w:rFonts w:ascii="Arial" w:hAnsi="Arial" w:cs="Arial"/>
          <w:b/>
          <w:bCs/>
          <w:lang w:val="fr-CH"/>
        </w:rPr>
        <w:t>Article 7</w:t>
      </w:r>
    </w:p>
    <w:p w:rsidR="00E705C9" w:rsidRPr="003E0B75" w:rsidRDefault="00E705C9" w:rsidP="00E705C9">
      <w:pPr>
        <w:ind w:left="567" w:right="283" w:hanging="1"/>
        <w:jc w:val="both"/>
        <w:rPr>
          <w:rFonts w:ascii="Arial" w:hAnsi="Arial" w:cs="Arial"/>
          <w:lang w:val="fr-CH"/>
        </w:rPr>
      </w:pPr>
    </w:p>
    <w:p w:rsidR="00FF3C21" w:rsidRPr="006A6E84" w:rsidRDefault="00FF3C21" w:rsidP="00017879">
      <w:pPr>
        <w:spacing w:after="120"/>
        <w:ind w:left="567" w:right="284"/>
        <w:jc w:val="both"/>
        <w:rPr>
          <w:rFonts w:ascii="Arial" w:hAnsi="Arial" w:cs="Arial"/>
          <w:bCs/>
          <w:u w:val="single"/>
        </w:rPr>
      </w:pPr>
      <w:r w:rsidRPr="006A6E84">
        <w:rPr>
          <w:rFonts w:ascii="Arial" w:hAnsi="Arial" w:cs="Arial"/>
          <w:bCs/>
          <w:u w:val="single"/>
        </w:rPr>
        <w:t>Réseaux écologiques</w:t>
      </w:r>
    </w:p>
    <w:p w:rsidR="00A5017F" w:rsidRPr="006A6E84" w:rsidRDefault="00A5017F" w:rsidP="00A5017F">
      <w:pPr>
        <w:ind w:left="567" w:right="283"/>
        <w:jc w:val="both"/>
        <w:rPr>
          <w:rFonts w:ascii="Arial" w:hAnsi="Arial" w:cs="Arial"/>
          <w:bCs/>
          <w:lang w:val="fr-CH"/>
        </w:rPr>
      </w:pPr>
      <w:r w:rsidRPr="006A6E84">
        <w:rPr>
          <w:rFonts w:ascii="Arial" w:hAnsi="Arial" w:cs="Arial"/>
          <w:bCs/>
        </w:rPr>
        <w:t xml:space="preserve">L’agriculteur qui souhaite </w:t>
      </w:r>
      <w:r w:rsidR="0033044F">
        <w:rPr>
          <w:rFonts w:ascii="Arial" w:hAnsi="Arial" w:cs="Arial"/>
          <w:bCs/>
        </w:rPr>
        <w:t>inscrire</w:t>
      </w:r>
      <w:r w:rsidR="005A4E6D" w:rsidRPr="006A6E84">
        <w:rPr>
          <w:rFonts w:ascii="Arial" w:hAnsi="Arial" w:cs="Arial"/>
          <w:bCs/>
        </w:rPr>
        <w:t xml:space="preserve"> des parcelles </w:t>
      </w:r>
      <w:r w:rsidR="0033044F">
        <w:rPr>
          <w:rFonts w:ascii="Arial" w:hAnsi="Arial" w:cs="Arial"/>
          <w:bCs/>
        </w:rPr>
        <w:t>dans un ou plusieurs</w:t>
      </w:r>
      <w:r w:rsidR="005A4E6D" w:rsidRPr="006A6E84">
        <w:rPr>
          <w:rFonts w:ascii="Arial" w:hAnsi="Arial" w:cs="Arial"/>
          <w:bCs/>
        </w:rPr>
        <w:t xml:space="preserve"> réseaux </w:t>
      </w:r>
      <w:r w:rsidR="0033044F">
        <w:rPr>
          <w:rFonts w:ascii="Arial" w:hAnsi="Arial" w:cs="Arial"/>
          <w:bCs/>
        </w:rPr>
        <w:t>écologiques</w:t>
      </w:r>
      <w:r w:rsidR="005A4E6D" w:rsidRPr="006A6E84">
        <w:rPr>
          <w:rFonts w:ascii="Arial" w:hAnsi="Arial" w:cs="Arial"/>
          <w:bCs/>
        </w:rPr>
        <w:t xml:space="preserve"> </w:t>
      </w:r>
      <w:r w:rsidR="0033044F" w:rsidRPr="006A6E84">
        <w:rPr>
          <w:rFonts w:ascii="Arial" w:hAnsi="Arial" w:cs="Arial"/>
          <w:bCs/>
          <w:lang w:val="fr-CH"/>
        </w:rPr>
        <w:t>doit signer une con</w:t>
      </w:r>
      <w:r w:rsidR="0033044F">
        <w:rPr>
          <w:rFonts w:ascii="Arial" w:hAnsi="Arial" w:cs="Arial"/>
          <w:bCs/>
          <w:lang w:val="fr-CH"/>
        </w:rPr>
        <w:t>vention d’exploitation avec l'Association, selon un modèle fourni par le Canton</w:t>
      </w:r>
      <w:r w:rsidR="0033044F">
        <w:rPr>
          <w:rFonts w:ascii="Arial" w:hAnsi="Arial" w:cs="Arial"/>
          <w:bCs/>
        </w:rPr>
        <w:t>.</w:t>
      </w:r>
    </w:p>
    <w:p w:rsidR="00A5017F" w:rsidRPr="006A6E84" w:rsidRDefault="00A5017F" w:rsidP="00A5017F">
      <w:pPr>
        <w:ind w:left="567" w:right="283"/>
        <w:jc w:val="both"/>
        <w:rPr>
          <w:rFonts w:ascii="Arial" w:hAnsi="Arial" w:cs="Arial"/>
          <w:bCs/>
          <w:lang w:val="fr-CH"/>
        </w:rPr>
      </w:pPr>
    </w:p>
    <w:p w:rsidR="00A5017F" w:rsidRPr="006A6E84" w:rsidRDefault="00A5017F" w:rsidP="00A5017F">
      <w:pPr>
        <w:ind w:left="567" w:right="283"/>
        <w:jc w:val="both"/>
        <w:rPr>
          <w:rFonts w:ascii="Arial" w:hAnsi="Arial" w:cs="Arial"/>
          <w:bCs/>
          <w:lang w:val="fr-CH"/>
        </w:rPr>
      </w:pPr>
      <w:r w:rsidRPr="006A6E84">
        <w:rPr>
          <w:rFonts w:ascii="Arial" w:hAnsi="Arial" w:cs="Arial"/>
          <w:bCs/>
          <w:lang w:val="fr-CH"/>
        </w:rPr>
        <w:t xml:space="preserve">Le membre qui prévoit de réaliser des mesures pérennes doit signer une </w:t>
      </w:r>
      <w:r w:rsidR="00CD218E" w:rsidRPr="006A6E84">
        <w:rPr>
          <w:rFonts w:ascii="Arial" w:hAnsi="Arial" w:cs="Arial"/>
          <w:bCs/>
          <w:lang w:val="fr-CH"/>
        </w:rPr>
        <w:t>c</w:t>
      </w:r>
      <w:r w:rsidRPr="006A6E84">
        <w:rPr>
          <w:rFonts w:ascii="Arial" w:hAnsi="Arial" w:cs="Arial"/>
          <w:bCs/>
          <w:lang w:val="fr-CH"/>
        </w:rPr>
        <w:t xml:space="preserve">onvention </w:t>
      </w:r>
      <w:r w:rsidR="0033044F">
        <w:rPr>
          <w:rFonts w:ascii="Arial" w:hAnsi="Arial" w:cs="Arial"/>
          <w:bCs/>
          <w:lang w:val="fr-CH"/>
        </w:rPr>
        <w:t>avec l'Association, selon un modèle fourni par le Canton</w:t>
      </w:r>
      <w:r w:rsidRPr="006A6E84">
        <w:rPr>
          <w:rFonts w:ascii="Arial" w:hAnsi="Arial" w:cs="Arial"/>
          <w:bCs/>
          <w:lang w:val="fr-CH"/>
        </w:rPr>
        <w:t>.</w:t>
      </w:r>
    </w:p>
    <w:p w:rsidR="00223189" w:rsidRPr="006A6E84" w:rsidRDefault="00223189" w:rsidP="00A5017F">
      <w:pPr>
        <w:ind w:left="567" w:right="283"/>
        <w:jc w:val="both"/>
        <w:rPr>
          <w:rFonts w:ascii="Arial" w:hAnsi="Arial" w:cs="Arial"/>
          <w:bCs/>
          <w:lang w:val="fr-CH"/>
        </w:rPr>
      </w:pPr>
    </w:p>
    <w:p w:rsidR="00955390" w:rsidRPr="006A6E84" w:rsidRDefault="00955390" w:rsidP="00017879">
      <w:pPr>
        <w:spacing w:after="120"/>
        <w:ind w:left="567" w:right="284"/>
        <w:jc w:val="both"/>
        <w:rPr>
          <w:rFonts w:ascii="Arial" w:hAnsi="Arial" w:cs="Arial"/>
          <w:bCs/>
          <w:lang w:val="fr-CH"/>
        </w:rPr>
      </w:pPr>
      <w:r w:rsidRPr="006A6E84">
        <w:rPr>
          <w:rFonts w:ascii="Arial" w:hAnsi="Arial" w:cs="Arial"/>
          <w:bCs/>
          <w:u w:val="single"/>
          <w:lang w:val="fr-CH"/>
        </w:rPr>
        <w:t>Qualité du paysage</w:t>
      </w:r>
    </w:p>
    <w:p w:rsidR="00955390" w:rsidRPr="006A6E84" w:rsidRDefault="00955390" w:rsidP="00A5017F">
      <w:pPr>
        <w:ind w:left="567" w:right="283"/>
        <w:jc w:val="both"/>
        <w:rPr>
          <w:rFonts w:ascii="Arial" w:hAnsi="Arial" w:cs="Arial"/>
          <w:bCs/>
          <w:lang w:val="fr-CH"/>
        </w:rPr>
      </w:pPr>
      <w:r w:rsidRPr="006A6E84">
        <w:rPr>
          <w:rFonts w:ascii="Arial" w:hAnsi="Arial" w:cs="Arial"/>
          <w:bCs/>
          <w:lang w:val="fr-CH"/>
        </w:rPr>
        <w:t>L’agriculteur qui souhaite souscrire à des mesures en faveur de la qualité du paysage doit signer une con</w:t>
      </w:r>
      <w:r w:rsidR="00017879" w:rsidRPr="006A6E84">
        <w:rPr>
          <w:rFonts w:ascii="Arial" w:hAnsi="Arial" w:cs="Arial"/>
          <w:bCs/>
          <w:lang w:val="fr-CH"/>
        </w:rPr>
        <w:t>vention d’exploitation avec le C</w:t>
      </w:r>
      <w:r w:rsidRPr="006A6E84">
        <w:rPr>
          <w:rFonts w:ascii="Arial" w:hAnsi="Arial" w:cs="Arial"/>
          <w:bCs/>
          <w:lang w:val="fr-CH"/>
        </w:rPr>
        <w:t>anton.</w:t>
      </w:r>
    </w:p>
    <w:p w:rsidR="00FF7BC0" w:rsidRDefault="00FF7BC0" w:rsidP="00D439D6">
      <w:pPr>
        <w:ind w:left="567" w:right="283"/>
        <w:jc w:val="center"/>
        <w:rPr>
          <w:rFonts w:ascii="Arial" w:hAnsi="Arial" w:cs="Arial"/>
          <w:b/>
          <w:bCs/>
          <w:u w:val="single"/>
          <w:lang w:val="fr-CH"/>
        </w:rPr>
      </w:pPr>
    </w:p>
    <w:p w:rsidR="00D439D6" w:rsidRPr="003E0B75" w:rsidRDefault="00D439D6" w:rsidP="00FF7BC0">
      <w:pPr>
        <w:keepNext/>
        <w:ind w:left="567" w:right="283"/>
        <w:jc w:val="center"/>
        <w:rPr>
          <w:rFonts w:ascii="Arial" w:hAnsi="Arial" w:cs="Arial"/>
          <w:b/>
          <w:bCs/>
          <w:u w:val="single"/>
          <w:lang w:val="fr-CH"/>
        </w:rPr>
      </w:pPr>
      <w:r w:rsidRPr="003E0B75">
        <w:rPr>
          <w:rFonts w:ascii="Arial" w:hAnsi="Arial" w:cs="Arial"/>
          <w:b/>
          <w:bCs/>
          <w:u w:val="single"/>
          <w:lang w:val="fr-CH"/>
        </w:rPr>
        <w:t>Organes</w:t>
      </w:r>
    </w:p>
    <w:p w:rsidR="009358BE" w:rsidRDefault="009358BE" w:rsidP="00FF7BC0">
      <w:pPr>
        <w:keepNext/>
        <w:ind w:left="567" w:right="283"/>
        <w:jc w:val="both"/>
        <w:rPr>
          <w:rFonts w:ascii="Arial" w:hAnsi="Arial" w:cs="Arial"/>
          <w:b/>
          <w:bCs/>
          <w:lang w:val="fr-CH"/>
        </w:rPr>
      </w:pPr>
    </w:p>
    <w:p w:rsidR="00FD0123" w:rsidRPr="003E0B75" w:rsidRDefault="00FD0123" w:rsidP="00FF7BC0">
      <w:pPr>
        <w:keepNext/>
        <w:ind w:left="567" w:right="283"/>
        <w:jc w:val="both"/>
        <w:rPr>
          <w:rFonts w:ascii="Arial" w:hAnsi="Arial" w:cs="Arial"/>
          <w:b/>
          <w:bCs/>
          <w:lang w:val="fr-CH"/>
        </w:rPr>
      </w:pPr>
      <w:r w:rsidRPr="003E0B75">
        <w:rPr>
          <w:rFonts w:ascii="Arial" w:hAnsi="Arial" w:cs="Arial"/>
          <w:b/>
          <w:bCs/>
          <w:lang w:val="fr-CH"/>
        </w:rPr>
        <w:t xml:space="preserve">Article </w:t>
      </w:r>
      <w:r w:rsidR="00A5017F" w:rsidRPr="003E0B75">
        <w:rPr>
          <w:rFonts w:ascii="Arial" w:hAnsi="Arial" w:cs="Arial"/>
          <w:b/>
          <w:bCs/>
          <w:lang w:val="fr-CH"/>
        </w:rPr>
        <w:t>8</w:t>
      </w:r>
    </w:p>
    <w:p w:rsidR="00FD0123" w:rsidRPr="003E0B75" w:rsidRDefault="00FD0123" w:rsidP="00FF7BC0">
      <w:pPr>
        <w:keepNext/>
        <w:ind w:left="567" w:right="283"/>
        <w:jc w:val="both"/>
        <w:rPr>
          <w:rFonts w:ascii="Arial" w:hAnsi="Arial" w:cs="Arial"/>
          <w:lang w:val="fr-CH"/>
        </w:rPr>
      </w:pPr>
    </w:p>
    <w:p w:rsidR="00FD0123" w:rsidRDefault="00FD0123" w:rsidP="00FF7BC0">
      <w:pPr>
        <w:keepNext/>
        <w:spacing w:after="120"/>
        <w:ind w:left="567"/>
        <w:jc w:val="both"/>
        <w:rPr>
          <w:rFonts w:ascii="Arial" w:hAnsi="Arial" w:cs="Arial"/>
          <w:lang w:val="fr-CH"/>
        </w:rPr>
      </w:pPr>
      <w:r w:rsidRPr="003E0B75">
        <w:rPr>
          <w:rFonts w:ascii="Arial" w:hAnsi="Arial" w:cs="Arial"/>
          <w:lang w:val="fr-CH"/>
        </w:rPr>
        <w:t>Les organes de l'Association sont</w:t>
      </w:r>
      <w:r w:rsidR="00E705C9">
        <w:rPr>
          <w:rFonts w:ascii="Arial" w:hAnsi="Arial" w:cs="Arial"/>
          <w:lang w:val="fr-CH"/>
        </w:rPr>
        <w:t>:</w:t>
      </w:r>
    </w:p>
    <w:p w:rsidR="00FD0123" w:rsidRPr="003E0B75" w:rsidRDefault="00FD0123" w:rsidP="00195348">
      <w:pPr>
        <w:numPr>
          <w:ilvl w:val="0"/>
          <w:numId w:val="11"/>
        </w:numPr>
        <w:spacing w:after="120"/>
        <w:ind w:right="284"/>
        <w:jc w:val="both"/>
        <w:rPr>
          <w:rFonts w:ascii="Arial" w:hAnsi="Arial" w:cs="Arial"/>
          <w:lang w:val="fr-CH"/>
        </w:rPr>
      </w:pPr>
      <w:r w:rsidRPr="003E0B75">
        <w:rPr>
          <w:rFonts w:ascii="Arial" w:hAnsi="Arial" w:cs="Arial"/>
          <w:lang w:val="fr-CH"/>
        </w:rPr>
        <w:t>l'assemblée générale</w:t>
      </w:r>
    </w:p>
    <w:p w:rsidR="00FD0123" w:rsidRPr="003E0B75" w:rsidRDefault="00FD0123" w:rsidP="00195348">
      <w:pPr>
        <w:numPr>
          <w:ilvl w:val="0"/>
          <w:numId w:val="11"/>
        </w:numPr>
        <w:spacing w:after="120"/>
        <w:ind w:right="284"/>
        <w:jc w:val="both"/>
        <w:rPr>
          <w:rFonts w:ascii="Arial" w:hAnsi="Arial" w:cs="Arial"/>
          <w:lang w:val="fr-CH"/>
        </w:rPr>
      </w:pPr>
      <w:r w:rsidRPr="003E0B75">
        <w:rPr>
          <w:rFonts w:ascii="Arial" w:hAnsi="Arial" w:cs="Arial"/>
          <w:lang w:val="fr-CH"/>
        </w:rPr>
        <w:t>le comité</w:t>
      </w:r>
    </w:p>
    <w:p w:rsidR="00FD0123" w:rsidRPr="003E0B75" w:rsidRDefault="00FD0123" w:rsidP="00195348">
      <w:pPr>
        <w:numPr>
          <w:ilvl w:val="0"/>
          <w:numId w:val="11"/>
        </w:numPr>
        <w:spacing w:after="120"/>
        <w:ind w:right="284"/>
        <w:jc w:val="both"/>
        <w:rPr>
          <w:rFonts w:ascii="Arial" w:hAnsi="Arial" w:cs="Arial"/>
          <w:lang w:val="fr-CH"/>
        </w:rPr>
      </w:pPr>
      <w:r w:rsidRPr="003E0B75">
        <w:rPr>
          <w:rFonts w:ascii="Arial" w:hAnsi="Arial" w:cs="Arial"/>
          <w:lang w:val="fr-CH"/>
        </w:rPr>
        <w:t>les vérificateurs des comptes.</w:t>
      </w:r>
    </w:p>
    <w:p w:rsidR="00A84EBA" w:rsidRDefault="00A84EBA" w:rsidP="002B344E">
      <w:pPr>
        <w:jc w:val="center"/>
        <w:rPr>
          <w:rFonts w:ascii="Arial" w:hAnsi="Arial" w:cs="Arial"/>
          <w:b/>
          <w:bCs/>
          <w:u w:val="single"/>
          <w:lang w:val="fr-CH"/>
        </w:rPr>
      </w:pPr>
    </w:p>
    <w:p w:rsidR="00A84EBA" w:rsidRDefault="00A84EBA" w:rsidP="002B344E">
      <w:pPr>
        <w:jc w:val="center"/>
        <w:rPr>
          <w:rFonts w:ascii="Arial" w:hAnsi="Arial" w:cs="Arial"/>
          <w:b/>
          <w:bCs/>
          <w:u w:val="single"/>
          <w:lang w:val="fr-CH"/>
        </w:rPr>
      </w:pPr>
    </w:p>
    <w:p w:rsidR="00FD0123" w:rsidRPr="003E0B75" w:rsidRDefault="00FD0123" w:rsidP="002B344E">
      <w:pPr>
        <w:jc w:val="center"/>
        <w:rPr>
          <w:rFonts w:ascii="Arial" w:hAnsi="Arial" w:cs="Arial"/>
          <w:b/>
          <w:bCs/>
          <w:u w:val="single"/>
          <w:lang w:val="fr-CH"/>
        </w:rPr>
      </w:pPr>
      <w:r w:rsidRPr="003E0B75">
        <w:rPr>
          <w:rFonts w:ascii="Arial" w:hAnsi="Arial" w:cs="Arial"/>
          <w:b/>
          <w:bCs/>
          <w:u w:val="single"/>
          <w:lang w:val="fr-CH"/>
        </w:rPr>
        <w:t>Assemblée générale</w:t>
      </w:r>
    </w:p>
    <w:p w:rsidR="00E705C9" w:rsidRPr="003E0B75" w:rsidRDefault="00E705C9" w:rsidP="00E705C9">
      <w:pPr>
        <w:ind w:left="567" w:right="283" w:hanging="1"/>
        <w:jc w:val="both"/>
        <w:rPr>
          <w:rFonts w:ascii="Arial" w:hAnsi="Arial" w:cs="Arial"/>
          <w:lang w:val="fr-CH"/>
        </w:rPr>
      </w:pPr>
    </w:p>
    <w:p w:rsidR="00FD0123" w:rsidRPr="003E0B75" w:rsidRDefault="00FD0123" w:rsidP="002B344E">
      <w:pPr>
        <w:ind w:left="567" w:right="283"/>
        <w:jc w:val="both"/>
        <w:rPr>
          <w:rFonts w:ascii="Arial" w:hAnsi="Arial" w:cs="Arial"/>
          <w:b/>
          <w:bCs/>
          <w:lang w:val="fr-CH"/>
        </w:rPr>
      </w:pPr>
      <w:r w:rsidRPr="003E0B75">
        <w:rPr>
          <w:rFonts w:ascii="Arial" w:hAnsi="Arial" w:cs="Arial"/>
          <w:b/>
          <w:bCs/>
          <w:lang w:val="fr-CH"/>
        </w:rPr>
        <w:t xml:space="preserve">Article </w:t>
      </w:r>
      <w:r w:rsidR="00223189" w:rsidRPr="003E0B75">
        <w:rPr>
          <w:rFonts w:ascii="Arial" w:hAnsi="Arial" w:cs="Arial"/>
          <w:b/>
          <w:bCs/>
          <w:lang w:val="fr-CH"/>
        </w:rPr>
        <w:t>9</w:t>
      </w:r>
    </w:p>
    <w:p w:rsidR="00FD0123" w:rsidRPr="003E0B75" w:rsidRDefault="00FD0123"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lang w:val="fr-CH"/>
        </w:rPr>
      </w:pPr>
      <w:r w:rsidRPr="003E0B75">
        <w:rPr>
          <w:rFonts w:ascii="Arial" w:hAnsi="Arial" w:cs="Arial"/>
          <w:lang w:val="fr-CH"/>
        </w:rPr>
        <w:t>L'assemblée générale, composée de tous les membres de l'Association, est le pouvoir suprême de celle-ci.</w:t>
      </w:r>
    </w:p>
    <w:p w:rsidR="00FD0123" w:rsidRPr="003E0B75" w:rsidRDefault="00FD0123"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b/>
          <w:bCs/>
          <w:lang w:val="fr-CH"/>
        </w:rPr>
      </w:pPr>
      <w:r w:rsidRPr="003E0B75">
        <w:rPr>
          <w:rFonts w:ascii="Arial" w:hAnsi="Arial" w:cs="Arial"/>
          <w:b/>
          <w:bCs/>
          <w:lang w:val="fr-CH"/>
        </w:rPr>
        <w:t xml:space="preserve">Article </w:t>
      </w:r>
      <w:r w:rsidR="00223189" w:rsidRPr="003E0B75">
        <w:rPr>
          <w:rFonts w:ascii="Arial" w:hAnsi="Arial" w:cs="Arial"/>
          <w:b/>
          <w:bCs/>
          <w:lang w:val="fr-CH"/>
        </w:rPr>
        <w:t>10</w:t>
      </w:r>
    </w:p>
    <w:p w:rsidR="00FD0123" w:rsidRPr="003E0B75" w:rsidRDefault="00FD0123" w:rsidP="002B344E">
      <w:pPr>
        <w:ind w:left="567" w:right="283"/>
        <w:jc w:val="both"/>
        <w:rPr>
          <w:rFonts w:ascii="Arial" w:hAnsi="Arial" w:cs="Arial"/>
          <w:lang w:val="fr-CH"/>
        </w:rPr>
      </w:pPr>
    </w:p>
    <w:p w:rsidR="00FD0123" w:rsidRDefault="00FD0123" w:rsidP="00195348">
      <w:pPr>
        <w:spacing w:after="120"/>
        <w:ind w:left="567"/>
        <w:jc w:val="both"/>
        <w:rPr>
          <w:rFonts w:ascii="Arial" w:hAnsi="Arial" w:cs="Arial"/>
          <w:lang w:val="fr-CH"/>
        </w:rPr>
      </w:pPr>
      <w:r w:rsidRPr="003E0B75">
        <w:rPr>
          <w:rFonts w:ascii="Arial" w:hAnsi="Arial" w:cs="Arial"/>
          <w:lang w:val="fr-CH"/>
        </w:rPr>
        <w:t>L'assemblée générale a notamment pour attributions:</w:t>
      </w:r>
    </w:p>
    <w:p w:rsidR="00FD0123" w:rsidRPr="003E0B75" w:rsidRDefault="00FD0123" w:rsidP="00195348">
      <w:pPr>
        <w:numPr>
          <w:ilvl w:val="0"/>
          <w:numId w:val="11"/>
        </w:numPr>
        <w:spacing w:after="120"/>
        <w:ind w:right="284"/>
        <w:jc w:val="both"/>
        <w:rPr>
          <w:rFonts w:ascii="Arial" w:hAnsi="Arial" w:cs="Arial"/>
          <w:lang w:val="fr-CH"/>
        </w:rPr>
      </w:pPr>
      <w:r w:rsidRPr="003E0B75">
        <w:rPr>
          <w:rFonts w:ascii="Arial" w:hAnsi="Arial" w:cs="Arial"/>
          <w:lang w:val="fr-CH"/>
        </w:rPr>
        <w:t>d'élire et révoquer le président et les membres du comité,</w:t>
      </w:r>
    </w:p>
    <w:p w:rsidR="00FD0123" w:rsidRPr="003E0B75" w:rsidRDefault="00FD0123" w:rsidP="00195348">
      <w:pPr>
        <w:numPr>
          <w:ilvl w:val="0"/>
          <w:numId w:val="11"/>
        </w:numPr>
        <w:spacing w:after="120"/>
        <w:ind w:right="284"/>
        <w:jc w:val="both"/>
        <w:rPr>
          <w:rFonts w:ascii="Arial" w:hAnsi="Arial" w:cs="Arial"/>
          <w:lang w:val="fr-CH"/>
        </w:rPr>
      </w:pPr>
      <w:r w:rsidRPr="003E0B75">
        <w:rPr>
          <w:rFonts w:ascii="Arial" w:hAnsi="Arial" w:cs="Arial"/>
          <w:lang w:val="fr-CH"/>
        </w:rPr>
        <w:t>d'élire et révoquer les vérificateurs des comptes et leur suppléant,</w:t>
      </w:r>
    </w:p>
    <w:p w:rsidR="00FD0123" w:rsidRPr="003E0B75" w:rsidRDefault="00FD0123" w:rsidP="00195348">
      <w:pPr>
        <w:numPr>
          <w:ilvl w:val="0"/>
          <w:numId w:val="11"/>
        </w:numPr>
        <w:spacing w:after="120"/>
        <w:ind w:right="284"/>
        <w:jc w:val="both"/>
        <w:rPr>
          <w:rFonts w:ascii="Arial" w:hAnsi="Arial" w:cs="Arial"/>
          <w:lang w:val="fr-CH"/>
        </w:rPr>
      </w:pPr>
      <w:r w:rsidRPr="003E0B75">
        <w:rPr>
          <w:rFonts w:ascii="Arial" w:hAnsi="Arial" w:cs="Arial"/>
          <w:lang w:val="fr-CH"/>
        </w:rPr>
        <w:t>d'admettre et d'exclure les membres,</w:t>
      </w:r>
    </w:p>
    <w:p w:rsidR="00FD0123" w:rsidRPr="006A6E84" w:rsidRDefault="00FD0123" w:rsidP="00195348">
      <w:pPr>
        <w:numPr>
          <w:ilvl w:val="0"/>
          <w:numId w:val="11"/>
        </w:numPr>
        <w:spacing w:after="120"/>
        <w:ind w:right="284"/>
        <w:jc w:val="both"/>
        <w:rPr>
          <w:rFonts w:ascii="Arial" w:hAnsi="Arial" w:cs="Arial"/>
          <w:lang w:val="fr-CH"/>
        </w:rPr>
      </w:pPr>
      <w:r w:rsidRPr="006A6E84">
        <w:rPr>
          <w:rFonts w:ascii="Arial" w:hAnsi="Arial" w:cs="Arial"/>
          <w:lang w:val="fr-CH"/>
        </w:rPr>
        <w:t xml:space="preserve">de fixer les </w:t>
      </w:r>
      <w:r w:rsidR="005716AA" w:rsidRPr="006A6E84">
        <w:rPr>
          <w:rFonts w:ascii="Arial" w:hAnsi="Arial" w:cs="Arial"/>
          <w:lang w:val="fr-CH"/>
        </w:rPr>
        <w:t xml:space="preserve">finances d’entrées et les </w:t>
      </w:r>
      <w:r w:rsidRPr="006A6E84">
        <w:rPr>
          <w:rFonts w:ascii="Arial" w:hAnsi="Arial" w:cs="Arial"/>
          <w:lang w:val="fr-CH"/>
        </w:rPr>
        <w:t>co</w:t>
      </w:r>
      <w:r w:rsidR="0025366E" w:rsidRPr="006A6E84">
        <w:rPr>
          <w:rFonts w:ascii="Arial" w:hAnsi="Arial" w:cs="Arial"/>
          <w:lang w:val="fr-CH"/>
        </w:rPr>
        <w:t>tisations</w:t>
      </w:r>
      <w:r w:rsidRPr="006A6E84">
        <w:rPr>
          <w:rFonts w:ascii="Arial" w:hAnsi="Arial" w:cs="Arial"/>
          <w:lang w:val="fr-CH"/>
        </w:rPr>
        <w:t xml:space="preserve"> dues par les membres, et les modalités d'encaissement de celles-ci,</w:t>
      </w:r>
    </w:p>
    <w:p w:rsidR="00FD0123" w:rsidRPr="006A6E84" w:rsidRDefault="00FD0123" w:rsidP="00195348">
      <w:pPr>
        <w:numPr>
          <w:ilvl w:val="0"/>
          <w:numId w:val="11"/>
        </w:numPr>
        <w:spacing w:after="120"/>
        <w:ind w:right="284"/>
        <w:jc w:val="both"/>
        <w:rPr>
          <w:rFonts w:ascii="Arial" w:hAnsi="Arial" w:cs="Arial"/>
          <w:lang w:val="fr-CH"/>
        </w:rPr>
      </w:pPr>
      <w:r w:rsidRPr="006A6E84">
        <w:rPr>
          <w:rFonts w:ascii="Arial" w:hAnsi="Arial" w:cs="Arial"/>
          <w:lang w:val="fr-CH"/>
        </w:rPr>
        <w:t>d'adopter les mesures (études, travaux ou autres) devant permettre la réalisation des objectifs de l'Association, sous réserve cas échéant de l'approbation</w:t>
      </w:r>
      <w:r w:rsidR="0065642D">
        <w:rPr>
          <w:rFonts w:ascii="Arial" w:hAnsi="Arial" w:cs="Arial"/>
          <w:lang w:val="fr-CH"/>
        </w:rPr>
        <w:t xml:space="preserve"> de la DGAV</w:t>
      </w:r>
      <w:r w:rsidRPr="006A6E84">
        <w:rPr>
          <w:rFonts w:ascii="Arial" w:hAnsi="Arial" w:cs="Arial"/>
          <w:lang w:val="fr-CH"/>
        </w:rPr>
        <w:t>,</w:t>
      </w:r>
    </w:p>
    <w:p w:rsidR="00FD0123" w:rsidRPr="006A6E84" w:rsidRDefault="00FD0123" w:rsidP="00195348">
      <w:pPr>
        <w:numPr>
          <w:ilvl w:val="0"/>
          <w:numId w:val="11"/>
        </w:numPr>
        <w:spacing w:after="120"/>
        <w:ind w:right="284"/>
        <w:jc w:val="both"/>
        <w:rPr>
          <w:rFonts w:ascii="Arial" w:hAnsi="Arial" w:cs="Arial"/>
          <w:lang w:val="fr-CH"/>
        </w:rPr>
      </w:pPr>
      <w:r w:rsidRPr="006A6E84">
        <w:rPr>
          <w:rFonts w:ascii="Arial" w:hAnsi="Arial" w:cs="Arial"/>
          <w:lang w:val="fr-CH"/>
        </w:rPr>
        <w:t>d'adopter le budget,</w:t>
      </w:r>
    </w:p>
    <w:p w:rsidR="00FD0123" w:rsidRPr="006A6E84" w:rsidRDefault="00FD0123" w:rsidP="00195348">
      <w:pPr>
        <w:numPr>
          <w:ilvl w:val="0"/>
          <w:numId w:val="11"/>
        </w:numPr>
        <w:spacing w:after="120"/>
        <w:ind w:right="284"/>
        <w:jc w:val="both"/>
        <w:rPr>
          <w:rFonts w:ascii="Arial" w:hAnsi="Arial" w:cs="Arial"/>
          <w:lang w:val="fr-CH"/>
        </w:rPr>
      </w:pPr>
      <w:r w:rsidRPr="006A6E84">
        <w:rPr>
          <w:rFonts w:ascii="Arial" w:hAnsi="Arial" w:cs="Arial"/>
          <w:lang w:val="fr-CH"/>
        </w:rPr>
        <w:t>d'approuver toute dépense qui n'aurait pas été budgétée,</w:t>
      </w:r>
    </w:p>
    <w:p w:rsidR="00FD0123" w:rsidRPr="006A6E84" w:rsidRDefault="00FD0123" w:rsidP="00195348">
      <w:pPr>
        <w:numPr>
          <w:ilvl w:val="0"/>
          <w:numId w:val="11"/>
        </w:numPr>
        <w:spacing w:after="120"/>
        <w:ind w:right="284"/>
        <w:jc w:val="both"/>
        <w:rPr>
          <w:rFonts w:ascii="Arial" w:hAnsi="Arial" w:cs="Arial"/>
          <w:lang w:val="fr-CH"/>
        </w:rPr>
      </w:pPr>
      <w:r w:rsidRPr="006A6E84">
        <w:rPr>
          <w:rFonts w:ascii="Arial" w:hAnsi="Arial" w:cs="Arial"/>
          <w:lang w:val="fr-CH"/>
        </w:rPr>
        <w:t>de contracter des emprunts,</w:t>
      </w:r>
    </w:p>
    <w:p w:rsidR="00FD0123" w:rsidRPr="006A6E84" w:rsidRDefault="00FD0123" w:rsidP="00195348">
      <w:pPr>
        <w:numPr>
          <w:ilvl w:val="0"/>
          <w:numId w:val="11"/>
        </w:numPr>
        <w:spacing w:after="120"/>
        <w:ind w:right="284"/>
        <w:jc w:val="both"/>
        <w:rPr>
          <w:rFonts w:ascii="Arial" w:hAnsi="Arial" w:cs="Arial"/>
          <w:lang w:val="fr-CH"/>
        </w:rPr>
      </w:pPr>
      <w:r w:rsidRPr="006A6E84">
        <w:rPr>
          <w:rFonts w:ascii="Arial" w:hAnsi="Arial" w:cs="Arial"/>
          <w:lang w:val="fr-CH"/>
        </w:rPr>
        <w:t xml:space="preserve">d'approuver le rapport annuel et les comptes, </w:t>
      </w:r>
      <w:r w:rsidR="005716AA" w:rsidRPr="006A6E84">
        <w:rPr>
          <w:rFonts w:ascii="Arial" w:hAnsi="Arial" w:cs="Arial"/>
          <w:lang w:val="fr-CH"/>
        </w:rPr>
        <w:t>et de donner décharge au comité et au</w:t>
      </w:r>
      <w:r w:rsidR="009358BE" w:rsidRPr="006A6E84">
        <w:rPr>
          <w:rFonts w:ascii="Arial" w:hAnsi="Arial" w:cs="Arial"/>
          <w:lang w:val="fr-CH"/>
        </w:rPr>
        <w:t>x</w:t>
      </w:r>
      <w:r w:rsidR="005716AA" w:rsidRPr="006A6E84">
        <w:rPr>
          <w:rFonts w:ascii="Arial" w:hAnsi="Arial" w:cs="Arial"/>
          <w:lang w:val="fr-CH"/>
        </w:rPr>
        <w:t xml:space="preserve"> vérificateurs des comptes,</w:t>
      </w:r>
    </w:p>
    <w:p w:rsidR="00FD0123" w:rsidRPr="003E0B75" w:rsidRDefault="00FD0123" w:rsidP="00195348">
      <w:pPr>
        <w:numPr>
          <w:ilvl w:val="0"/>
          <w:numId w:val="11"/>
        </w:numPr>
        <w:spacing w:after="120"/>
        <w:ind w:right="284"/>
        <w:jc w:val="both"/>
        <w:rPr>
          <w:rFonts w:ascii="Arial" w:hAnsi="Arial" w:cs="Arial"/>
          <w:lang w:val="fr-CH"/>
        </w:rPr>
      </w:pPr>
      <w:r w:rsidRPr="003E0B75">
        <w:rPr>
          <w:rFonts w:ascii="Arial" w:hAnsi="Arial" w:cs="Arial"/>
          <w:lang w:val="fr-CH"/>
        </w:rPr>
        <w:t>de modifier les statuts,</w:t>
      </w:r>
    </w:p>
    <w:p w:rsidR="00FD0123" w:rsidRPr="003E0B75" w:rsidRDefault="00FD0123" w:rsidP="00195348">
      <w:pPr>
        <w:numPr>
          <w:ilvl w:val="0"/>
          <w:numId w:val="11"/>
        </w:numPr>
        <w:spacing w:after="120"/>
        <w:ind w:right="284"/>
        <w:jc w:val="both"/>
        <w:rPr>
          <w:rFonts w:ascii="Arial" w:hAnsi="Arial" w:cs="Arial"/>
          <w:lang w:val="fr-CH"/>
        </w:rPr>
      </w:pPr>
      <w:r w:rsidRPr="003E0B75">
        <w:rPr>
          <w:rFonts w:ascii="Arial" w:hAnsi="Arial" w:cs="Arial"/>
          <w:lang w:val="fr-CH"/>
        </w:rPr>
        <w:t>de décider la dissolution de l'Association.</w:t>
      </w:r>
    </w:p>
    <w:p w:rsidR="00E705C9" w:rsidRPr="003E0B75" w:rsidRDefault="00E705C9" w:rsidP="00E705C9">
      <w:pPr>
        <w:ind w:left="567" w:right="283" w:hanging="1"/>
        <w:jc w:val="both"/>
        <w:rPr>
          <w:rFonts w:ascii="Arial" w:hAnsi="Arial" w:cs="Arial"/>
          <w:lang w:val="fr-CH"/>
        </w:rPr>
      </w:pPr>
    </w:p>
    <w:p w:rsidR="00FD0123" w:rsidRPr="003E0B75" w:rsidRDefault="00FD0123" w:rsidP="002B344E">
      <w:pPr>
        <w:ind w:left="567" w:right="283"/>
        <w:jc w:val="both"/>
        <w:rPr>
          <w:rFonts w:ascii="Arial" w:hAnsi="Arial" w:cs="Arial"/>
          <w:b/>
          <w:bCs/>
          <w:lang w:val="fr-CH"/>
        </w:rPr>
      </w:pPr>
      <w:r w:rsidRPr="003E0B75">
        <w:rPr>
          <w:rFonts w:ascii="Arial" w:hAnsi="Arial" w:cs="Arial"/>
          <w:b/>
          <w:bCs/>
          <w:lang w:val="fr-CH"/>
        </w:rPr>
        <w:t>Article 1</w:t>
      </w:r>
      <w:r w:rsidR="00223189" w:rsidRPr="003E0B75">
        <w:rPr>
          <w:rFonts w:ascii="Arial" w:hAnsi="Arial" w:cs="Arial"/>
          <w:b/>
          <w:bCs/>
          <w:lang w:val="fr-CH"/>
        </w:rPr>
        <w:t>1</w:t>
      </w:r>
    </w:p>
    <w:p w:rsidR="00E705C9" w:rsidRPr="003E0B75" w:rsidRDefault="00E705C9" w:rsidP="00E705C9">
      <w:pPr>
        <w:ind w:left="567" w:right="283" w:hanging="1"/>
        <w:jc w:val="both"/>
        <w:rPr>
          <w:rFonts w:ascii="Arial" w:hAnsi="Arial" w:cs="Arial"/>
          <w:lang w:val="fr-CH"/>
        </w:rPr>
      </w:pPr>
    </w:p>
    <w:p w:rsidR="00FD0123" w:rsidRPr="003E0B75" w:rsidRDefault="00FD0123" w:rsidP="002B344E">
      <w:pPr>
        <w:ind w:left="567" w:right="283"/>
        <w:jc w:val="both"/>
        <w:rPr>
          <w:rFonts w:ascii="Arial" w:hAnsi="Arial" w:cs="Arial"/>
          <w:lang w:val="fr-CH"/>
        </w:rPr>
      </w:pPr>
      <w:r w:rsidRPr="003E0B75">
        <w:rPr>
          <w:rFonts w:ascii="Arial" w:hAnsi="Arial" w:cs="Arial"/>
          <w:lang w:val="fr-CH"/>
        </w:rPr>
        <w:t>L'assemblée générale a lieu une fois par année, dans le courant du premier semestre.</w:t>
      </w:r>
    </w:p>
    <w:p w:rsidR="00FD0123" w:rsidRPr="003E0B75" w:rsidRDefault="00FD0123"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lang w:val="fr-CH"/>
        </w:rPr>
      </w:pPr>
      <w:r w:rsidRPr="003E0B75">
        <w:rPr>
          <w:rFonts w:ascii="Arial" w:hAnsi="Arial" w:cs="Arial"/>
          <w:lang w:val="fr-CH"/>
        </w:rPr>
        <w:t>Des assemblées extraordinaires peuvent être convoquées, à l'initiative du président ou si le cinquième des membres en fait la demande par écrit.</w:t>
      </w:r>
    </w:p>
    <w:p w:rsidR="00FD0123" w:rsidRPr="003E0B75" w:rsidRDefault="00FD0123"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lang w:val="fr-CH"/>
        </w:rPr>
      </w:pPr>
      <w:r w:rsidRPr="003E0B75">
        <w:rPr>
          <w:rFonts w:ascii="Arial" w:hAnsi="Arial" w:cs="Arial"/>
          <w:lang w:val="fr-CH"/>
        </w:rPr>
        <w:t>La convocation à une assemblée, avec l'ordre du jour et les documents soumis à discussion, doit être faite individuellement au moins quinze jours avant l'assemblée.</w:t>
      </w:r>
    </w:p>
    <w:p w:rsidR="00FD0123" w:rsidRPr="003E0B75" w:rsidRDefault="00FD0123" w:rsidP="002B344E">
      <w:pPr>
        <w:ind w:left="567" w:right="283"/>
        <w:jc w:val="both"/>
        <w:rPr>
          <w:rFonts w:ascii="Arial" w:hAnsi="Arial" w:cs="Arial"/>
          <w:lang w:val="fr-CH"/>
        </w:rPr>
      </w:pPr>
    </w:p>
    <w:p w:rsidR="00FD0123" w:rsidRDefault="00FD0123" w:rsidP="002B344E">
      <w:pPr>
        <w:ind w:left="567" w:right="283"/>
        <w:jc w:val="both"/>
        <w:rPr>
          <w:rFonts w:ascii="Arial" w:hAnsi="Arial" w:cs="Arial"/>
          <w:lang w:val="fr-CH"/>
        </w:rPr>
      </w:pPr>
      <w:r w:rsidRPr="003E0B75">
        <w:rPr>
          <w:rFonts w:ascii="Arial" w:hAnsi="Arial" w:cs="Arial"/>
          <w:lang w:val="fr-CH"/>
        </w:rPr>
        <w:lastRenderedPageBreak/>
        <w:t>Les questions et propositions individuelles doivent être présentées par écrit au président au moins cinq jours avant l'assemblée, de façon à permettre aux organes de l'Association de répondre.</w:t>
      </w:r>
    </w:p>
    <w:p w:rsidR="00A84EBA" w:rsidRDefault="00A84EBA"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b/>
          <w:bCs/>
          <w:lang w:val="fr-CH"/>
        </w:rPr>
      </w:pPr>
      <w:r w:rsidRPr="003E0B75">
        <w:rPr>
          <w:rFonts w:ascii="Arial" w:hAnsi="Arial" w:cs="Arial"/>
          <w:b/>
          <w:bCs/>
          <w:lang w:val="fr-CH"/>
        </w:rPr>
        <w:t>Article 1</w:t>
      </w:r>
      <w:r w:rsidR="00223189" w:rsidRPr="003E0B75">
        <w:rPr>
          <w:rFonts w:ascii="Arial" w:hAnsi="Arial" w:cs="Arial"/>
          <w:b/>
          <w:bCs/>
          <w:lang w:val="fr-CH"/>
        </w:rPr>
        <w:t>2</w:t>
      </w:r>
    </w:p>
    <w:p w:rsidR="00FD0123" w:rsidRPr="003E0B75" w:rsidRDefault="00FD0123"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lang w:val="fr-CH"/>
        </w:rPr>
      </w:pPr>
      <w:r w:rsidRPr="003E0B75">
        <w:rPr>
          <w:rFonts w:ascii="Arial" w:hAnsi="Arial" w:cs="Arial"/>
          <w:lang w:val="fr-CH"/>
        </w:rPr>
        <w:t xml:space="preserve">L'assemblée générale délibère et statue valablement quel que soit le nombre de membres présents ou représentés. </w:t>
      </w:r>
    </w:p>
    <w:p w:rsidR="00E705C9" w:rsidRPr="003E0B75" w:rsidRDefault="00E705C9" w:rsidP="00E705C9">
      <w:pPr>
        <w:ind w:left="567" w:right="283" w:hanging="1"/>
        <w:jc w:val="both"/>
        <w:rPr>
          <w:rFonts w:ascii="Arial" w:hAnsi="Arial" w:cs="Arial"/>
          <w:lang w:val="fr-CH"/>
        </w:rPr>
      </w:pPr>
    </w:p>
    <w:p w:rsidR="00FD0123" w:rsidRPr="003E0B75" w:rsidRDefault="00FD0123" w:rsidP="002B344E">
      <w:pPr>
        <w:ind w:left="567" w:right="283"/>
        <w:jc w:val="both"/>
        <w:rPr>
          <w:rFonts w:ascii="Arial" w:hAnsi="Arial" w:cs="Arial"/>
          <w:lang w:val="fr-CH"/>
        </w:rPr>
      </w:pPr>
      <w:r w:rsidRPr="003E0B75">
        <w:rPr>
          <w:rFonts w:ascii="Arial" w:hAnsi="Arial" w:cs="Arial"/>
          <w:lang w:val="fr-CH"/>
        </w:rPr>
        <w:t>Ses décisions sont prises à main levée à la majorité simple des votants. En cas d'égalité, la voix du président est prépondérante.</w:t>
      </w:r>
    </w:p>
    <w:p w:rsidR="00FD0123" w:rsidRPr="003E0B75" w:rsidRDefault="00FD0123" w:rsidP="002B344E">
      <w:pPr>
        <w:ind w:left="567" w:right="283"/>
        <w:jc w:val="both"/>
        <w:rPr>
          <w:rFonts w:ascii="Arial" w:hAnsi="Arial" w:cs="Arial"/>
          <w:lang w:val="fr-CH"/>
        </w:rPr>
      </w:pPr>
    </w:p>
    <w:p w:rsidR="00FD0123" w:rsidRPr="003E0B75" w:rsidRDefault="00223189" w:rsidP="002B344E">
      <w:pPr>
        <w:ind w:left="567" w:right="283"/>
        <w:jc w:val="both"/>
        <w:rPr>
          <w:rFonts w:ascii="Arial" w:hAnsi="Arial" w:cs="Arial"/>
          <w:lang w:val="fr-CH"/>
        </w:rPr>
      </w:pPr>
      <w:r w:rsidRPr="003E0B75">
        <w:rPr>
          <w:rFonts w:ascii="Arial" w:hAnsi="Arial" w:cs="Arial"/>
          <w:lang w:val="fr-CH"/>
        </w:rPr>
        <w:t>L'article 26</w:t>
      </w:r>
      <w:r w:rsidR="00FD0123" w:rsidRPr="003E0B75">
        <w:rPr>
          <w:rFonts w:ascii="Arial" w:hAnsi="Arial" w:cs="Arial"/>
          <w:lang w:val="fr-CH"/>
        </w:rPr>
        <w:t xml:space="preserve"> (modification des statuts) est réservé.</w:t>
      </w:r>
    </w:p>
    <w:p w:rsidR="00A84EBA" w:rsidRDefault="00A84EBA" w:rsidP="002B344E">
      <w:pPr>
        <w:ind w:left="567" w:right="283"/>
        <w:jc w:val="both"/>
        <w:rPr>
          <w:rFonts w:ascii="Arial" w:hAnsi="Arial" w:cs="Arial"/>
          <w:b/>
          <w:bCs/>
          <w:lang w:val="fr-CH"/>
        </w:rPr>
      </w:pPr>
    </w:p>
    <w:p w:rsidR="00FD0123" w:rsidRPr="003E0B75" w:rsidRDefault="00FD0123" w:rsidP="002B344E">
      <w:pPr>
        <w:ind w:left="567" w:right="283"/>
        <w:jc w:val="both"/>
        <w:rPr>
          <w:rFonts w:ascii="Arial" w:hAnsi="Arial" w:cs="Arial"/>
          <w:b/>
          <w:bCs/>
          <w:lang w:val="fr-CH"/>
        </w:rPr>
      </w:pPr>
      <w:r w:rsidRPr="003E0B75">
        <w:rPr>
          <w:rFonts w:ascii="Arial" w:hAnsi="Arial" w:cs="Arial"/>
          <w:b/>
          <w:bCs/>
          <w:lang w:val="fr-CH"/>
        </w:rPr>
        <w:t>Article 1</w:t>
      </w:r>
      <w:r w:rsidR="00223189" w:rsidRPr="003E0B75">
        <w:rPr>
          <w:rFonts w:ascii="Arial" w:hAnsi="Arial" w:cs="Arial"/>
          <w:b/>
          <w:bCs/>
          <w:lang w:val="fr-CH"/>
        </w:rPr>
        <w:t>3</w:t>
      </w:r>
    </w:p>
    <w:p w:rsidR="00E705C9" w:rsidRPr="003E0B75" w:rsidRDefault="00E705C9" w:rsidP="00E705C9">
      <w:pPr>
        <w:ind w:left="567" w:right="283" w:hanging="1"/>
        <w:jc w:val="both"/>
        <w:rPr>
          <w:rFonts w:ascii="Arial" w:hAnsi="Arial" w:cs="Arial"/>
          <w:lang w:val="fr-CH"/>
        </w:rPr>
      </w:pPr>
    </w:p>
    <w:p w:rsidR="00FD0123" w:rsidRPr="003E0B75" w:rsidRDefault="00FD0123" w:rsidP="002B344E">
      <w:pPr>
        <w:ind w:left="567" w:right="283"/>
        <w:jc w:val="both"/>
        <w:rPr>
          <w:rFonts w:ascii="Arial" w:hAnsi="Arial" w:cs="Arial"/>
          <w:lang w:val="fr-CH"/>
        </w:rPr>
      </w:pPr>
      <w:r w:rsidRPr="003E0B75">
        <w:rPr>
          <w:rFonts w:ascii="Arial" w:hAnsi="Arial" w:cs="Arial"/>
          <w:lang w:val="fr-CH"/>
        </w:rPr>
        <w:t>Aucune décision ne peut être valablement prise si elle ne figure pas à l'ordre du jour, sauf celle qui prévoit la convocation d'une autre assemblée générale.</w:t>
      </w:r>
    </w:p>
    <w:p w:rsidR="00E705C9" w:rsidRPr="003E0B75" w:rsidRDefault="00E705C9" w:rsidP="00E705C9">
      <w:pPr>
        <w:ind w:left="567" w:right="283" w:hanging="1"/>
        <w:jc w:val="both"/>
        <w:rPr>
          <w:rFonts w:ascii="Arial" w:hAnsi="Arial" w:cs="Arial"/>
          <w:lang w:val="fr-CH"/>
        </w:rPr>
      </w:pPr>
    </w:p>
    <w:p w:rsidR="00FD0123" w:rsidRPr="003E0B75" w:rsidRDefault="00FD0123" w:rsidP="002B344E">
      <w:pPr>
        <w:ind w:left="567" w:right="283"/>
        <w:jc w:val="both"/>
        <w:rPr>
          <w:rFonts w:ascii="Arial" w:hAnsi="Arial" w:cs="Arial"/>
          <w:b/>
          <w:bCs/>
          <w:lang w:val="fr-CH"/>
        </w:rPr>
      </w:pPr>
      <w:r w:rsidRPr="003E0B75">
        <w:rPr>
          <w:rFonts w:ascii="Arial" w:hAnsi="Arial" w:cs="Arial"/>
          <w:b/>
          <w:bCs/>
          <w:lang w:val="fr-CH"/>
        </w:rPr>
        <w:t>Article 1</w:t>
      </w:r>
      <w:r w:rsidR="00223189" w:rsidRPr="003E0B75">
        <w:rPr>
          <w:rFonts w:ascii="Arial" w:hAnsi="Arial" w:cs="Arial"/>
          <w:b/>
          <w:bCs/>
          <w:lang w:val="fr-CH"/>
        </w:rPr>
        <w:t>4</w:t>
      </w:r>
    </w:p>
    <w:p w:rsidR="00E705C9" w:rsidRPr="003E0B75" w:rsidRDefault="00E705C9" w:rsidP="00E705C9">
      <w:pPr>
        <w:ind w:left="567" w:right="283" w:hanging="1"/>
        <w:jc w:val="both"/>
        <w:rPr>
          <w:rFonts w:ascii="Arial" w:hAnsi="Arial" w:cs="Arial"/>
          <w:lang w:val="fr-CH"/>
        </w:rPr>
      </w:pPr>
    </w:p>
    <w:p w:rsidR="00FD0123" w:rsidRPr="003E0B75" w:rsidRDefault="00FD0123" w:rsidP="002B344E">
      <w:pPr>
        <w:ind w:left="567" w:right="283"/>
        <w:jc w:val="both"/>
        <w:rPr>
          <w:rFonts w:ascii="Arial" w:hAnsi="Arial" w:cs="Arial"/>
          <w:lang w:val="fr-CH"/>
        </w:rPr>
      </w:pPr>
      <w:r w:rsidRPr="003E0B75">
        <w:rPr>
          <w:rFonts w:ascii="Arial" w:hAnsi="Arial" w:cs="Arial"/>
          <w:lang w:val="fr-CH"/>
        </w:rPr>
        <w:t>Les membres empêchés d'assister à une assemblée générale peuvent se faire représenter en signant une procuration en faveur d'une tierce personne, qui n'est pas nécessairement membre.</w:t>
      </w:r>
    </w:p>
    <w:p w:rsidR="00E705C9" w:rsidRPr="003E0B75" w:rsidRDefault="00E705C9" w:rsidP="00E705C9">
      <w:pPr>
        <w:ind w:left="567" w:right="283" w:hanging="1"/>
        <w:jc w:val="both"/>
        <w:rPr>
          <w:rFonts w:ascii="Arial" w:hAnsi="Arial" w:cs="Arial"/>
          <w:lang w:val="fr-CH"/>
        </w:rPr>
      </w:pPr>
    </w:p>
    <w:p w:rsidR="00FD0123" w:rsidRPr="003E0B75" w:rsidRDefault="00FD0123" w:rsidP="002B344E">
      <w:pPr>
        <w:ind w:left="567" w:right="283"/>
        <w:jc w:val="both"/>
        <w:rPr>
          <w:rFonts w:ascii="Arial" w:hAnsi="Arial" w:cs="Arial"/>
          <w:b/>
          <w:bCs/>
          <w:lang w:val="fr-CH"/>
        </w:rPr>
      </w:pPr>
      <w:r w:rsidRPr="003E0B75">
        <w:rPr>
          <w:rFonts w:ascii="Arial" w:hAnsi="Arial" w:cs="Arial"/>
          <w:b/>
          <w:bCs/>
          <w:lang w:val="fr-CH"/>
        </w:rPr>
        <w:t>Article 1</w:t>
      </w:r>
      <w:r w:rsidR="00223189" w:rsidRPr="003E0B75">
        <w:rPr>
          <w:rFonts w:ascii="Arial" w:hAnsi="Arial" w:cs="Arial"/>
          <w:b/>
          <w:bCs/>
          <w:lang w:val="fr-CH"/>
        </w:rPr>
        <w:t>5</w:t>
      </w:r>
    </w:p>
    <w:p w:rsidR="00FD0123" w:rsidRPr="003E0B75" w:rsidRDefault="00FD0123"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lang w:val="fr-CH"/>
        </w:rPr>
      </w:pPr>
      <w:r w:rsidRPr="003E0B75">
        <w:rPr>
          <w:rFonts w:ascii="Arial" w:hAnsi="Arial" w:cs="Arial"/>
          <w:lang w:val="fr-CH"/>
        </w:rPr>
        <w:t>Les membres du comité n'ont pas voix délibérative lors de l'examen de leur gestion par l'assemblée générale.</w:t>
      </w:r>
    </w:p>
    <w:p w:rsidR="00E705C9" w:rsidRPr="003E0B75" w:rsidRDefault="00E705C9" w:rsidP="00E705C9">
      <w:pPr>
        <w:ind w:left="567" w:right="283" w:hanging="1"/>
        <w:jc w:val="both"/>
        <w:rPr>
          <w:rFonts w:ascii="Arial" w:hAnsi="Arial" w:cs="Arial"/>
          <w:lang w:val="fr-CH"/>
        </w:rPr>
      </w:pPr>
    </w:p>
    <w:p w:rsidR="00FD0123" w:rsidRPr="003E0B75" w:rsidRDefault="00223189" w:rsidP="002B344E">
      <w:pPr>
        <w:ind w:left="567" w:right="283"/>
        <w:jc w:val="both"/>
        <w:rPr>
          <w:rFonts w:ascii="Arial" w:hAnsi="Arial" w:cs="Arial"/>
          <w:b/>
          <w:bCs/>
          <w:lang w:val="fr-CH"/>
        </w:rPr>
      </w:pPr>
      <w:r w:rsidRPr="003E0B75">
        <w:rPr>
          <w:rFonts w:ascii="Arial" w:hAnsi="Arial" w:cs="Arial"/>
          <w:b/>
          <w:bCs/>
          <w:lang w:val="fr-CH"/>
        </w:rPr>
        <w:t>Article 16</w:t>
      </w:r>
    </w:p>
    <w:p w:rsidR="00FD0123" w:rsidRPr="003E0B75" w:rsidRDefault="00FD0123" w:rsidP="002B344E">
      <w:pPr>
        <w:ind w:left="567" w:right="283"/>
        <w:jc w:val="both"/>
        <w:rPr>
          <w:rFonts w:ascii="Arial" w:hAnsi="Arial" w:cs="Arial"/>
          <w:lang w:val="fr-CH"/>
        </w:rPr>
      </w:pPr>
    </w:p>
    <w:p w:rsidR="00FD0123" w:rsidRPr="003E0B75" w:rsidRDefault="00FD0123" w:rsidP="00E705C9">
      <w:pPr>
        <w:ind w:left="567" w:right="283"/>
        <w:jc w:val="both"/>
        <w:rPr>
          <w:rFonts w:ascii="Arial" w:hAnsi="Arial" w:cs="Arial"/>
          <w:lang w:val="fr-CH"/>
        </w:rPr>
      </w:pPr>
      <w:r w:rsidRPr="003E0B75">
        <w:rPr>
          <w:rFonts w:ascii="Arial" w:hAnsi="Arial" w:cs="Arial"/>
          <w:lang w:val="fr-CH"/>
        </w:rPr>
        <w:t>Les décisions de l'assemblée générale sont consignées dans un procès-verbal, signé par le président et le secrétaire, procès verbal qui doit être transmis dans le délai d’un mois</w:t>
      </w:r>
      <w:r w:rsidR="0065642D">
        <w:rPr>
          <w:rFonts w:ascii="Arial" w:hAnsi="Arial" w:cs="Arial"/>
          <w:lang w:val="fr-CH"/>
        </w:rPr>
        <w:t xml:space="preserve"> à la DGAV</w:t>
      </w:r>
      <w:r w:rsidRPr="003E0B75">
        <w:rPr>
          <w:rFonts w:ascii="Arial" w:hAnsi="Arial" w:cs="Arial"/>
          <w:lang w:val="fr-CH"/>
        </w:rPr>
        <w:t>.</w:t>
      </w:r>
    </w:p>
    <w:p w:rsidR="00FF7BC0" w:rsidRDefault="00FF7BC0" w:rsidP="002B344E">
      <w:pPr>
        <w:ind w:left="567" w:right="283"/>
        <w:jc w:val="center"/>
        <w:rPr>
          <w:rFonts w:ascii="Arial" w:hAnsi="Arial" w:cs="Arial"/>
          <w:b/>
          <w:bCs/>
          <w:u w:val="single"/>
          <w:lang w:val="fr-CH"/>
        </w:rPr>
      </w:pPr>
    </w:p>
    <w:p w:rsidR="00FF7BC0" w:rsidRDefault="00FF7BC0" w:rsidP="002B344E">
      <w:pPr>
        <w:ind w:left="567" w:right="283"/>
        <w:jc w:val="center"/>
        <w:rPr>
          <w:rFonts w:ascii="Arial" w:hAnsi="Arial" w:cs="Arial"/>
          <w:b/>
          <w:bCs/>
          <w:u w:val="single"/>
          <w:lang w:val="fr-CH"/>
        </w:rPr>
      </w:pPr>
    </w:p>
    <w:p w:rsidR="00FD0123" w:rsidRPr="003E0B75" w:rsidRDefault="00FD0123" w:rsidP="002B344E">
      <w:pPr>
        <w:ind w:left="567" w:right="283"/>
        <w:jc w:val="center"/>
        <w:rPr>
          <w:rFonts w:ascii="Arial" w:hAnsi="Arial" w:cs="Arial"/>
          <w:b/>
          <w:bCs/>
          <w:u w:val="single"/>
          <w:lang w:val="fr-CH"/>
        </w:rPr>
      </w:pPr>
      <w:r w:rsidRPr="003E0B75">
        <w:rPr>
          <w:rFonts w:ascii="Arial" w:hAnsi="Arial" w:cs="Arial"/>
          <w:b/>
          <w:bCs/>
          <w:u w:val="single"/>
          <w:lang w:val="fr-CH"/>
        </w:rPr>
        <w:t>Comité</w:t>
      </w:r>
    </w:p>
    <w:p w:rsidR="00FD0123" w:rsidRPr="003E0B75" w:rsidRDefault="00FD0123"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b/>
          <w:bCs/>
          <w:lang w:val="fr-CH"/>
        </w:rPr>
      </w:pPr>
      <w:r w:rsidRPr="003E0B75">
        <w:rPr>
          <w:rFonts w:ascii="Arial" w:hAnsi="Arial" w:cs="Arial"/>
          <w:b/>
          <w:bCs/>
          <w:lang w:val="fr-CH"/>
        </w:rPr>
        <w:t>Article 1</w:t>
      </w:r>
      <w:r w:rsidR="00223189" w:rsidRPr="003E0B75">
        <w:rPr>
          <w:rFonts w:ascii="Arial" w:hAnsi="Arial" w:cs="Arial"/>
          <w:b/>
          <w:bCs/>
          <w:lang w:val="fr-CH"/>
        </w:rPr>
        <w:t>7</w:t>
      </w:r>
    </w:p>
    <w:p w:rsidR="00FD0123" w:rsidRPr="003E0B75" w:rsidRDefault="00FD0123"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lang w:val="fr-CH"/>
        </w:rPr>
      </w:pPr>
      <w:r w:rsidRPr="003E0B75">
        <w:rPr>
          <w:rFonts w:ascii="Arial" w:hAnsi="Arial" w:cs="Arial"/>
          <w:lang w:val="fr-CH"/>
        </w:rPr>
        <w:t>Le comité se compose de &lt;*&gt; membres au moins, élus pour une période de &lt;*&gt; ans (minimum 3 ans) et rééligibles.</w:t>
      </w:r>
    </w:p>
    <w:p w:rsidR="00FD0123" w:rsidRPr="003E0B75" w:rsidRDefault="00FD0123"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lang w:val="fr-CH"/>
        </w:rPr>
      </w:pPr>
      <w:r w:rsidRPr="003E0B75">
        <w:rPr>
          <w:rFonts w:ascii="Arial" w:hAnsi="Arial" w:cs="Arial"/>
          <w:lang w:val="fr-CH"/>
        </w:rPr>
        <w:t>A l'exception du président dé</w:t>
      </w:r>
      <w:r w:rsidR="00E705C9">
        <w:rPr>
          <w:rFonts w:ascii="Arial" w:hAnsi="Arial" w:cs="Arial"/>
          <w:lang w:val="fr-CH"/>
        </w:rPr>
        <w:t>signé par l'assemblée générale,</w:t>
      </w:r>
      <w:r w:rsidRPr="003E0B75">
        <w:rPr>
          <w:rFonts w:ascii="Arial" w:hAnsi="Arial" w:cs="Arial"/>
          <w:lang w:val="fr-CH"/>
        </w:rPr>
        <w:t xml:space="preserve"> le comité se c</w:t>
      </w:r>
      <w:r w:rsidR="00E705C9">
        <w:rPr>
          <w:rFonts w:ascii="Arial" w:hAnsi="Arial" w:cs="Arial"/>
          <w:lang w:val="fr-CH"/>
        </w:rPr>
        <w:t xml:space="preserve">onstitue lui-même en désignant </w:t>
      </w:r>
      <w:r w:rsidRPr="003E0B75">
        <w:rPr>
          <w:rFonts w:ascii="Arial" w:hAnsi="Arial" w:cs="Arial"/>
          <w:lang w:val="fr-CH"/>
        </w:rPr>
        <w:t>en particulier son secrétaire et son trésorier, qui peuvent être choisis en dehors de l’Association.</w:t>
      </w:r>
    </w:p>
    <w:p w:rsidR="000622B0" w:rsidRDefault="000622B0" w:rsidP="002B344E">
      <w:pPr>
        <w:ind w:left="567" w:right="283"/>
        <w:jc w:val="both"/>
        <w:rPr>
          <w:rFonts w:ascii="Arial" w:hAnsi="Arial" w:cs="Arial"/>
          <w:b/>
          <w:bCs/>
          <w:lang w:val="fr-CH"/>
        </w:rPr>
      </w:pPr>
    </w:p>
    <w:p w:rsidR="00FD0123" w:rsidRPr="003E0B75" w:rsidRDefault="003770FF" w:rsidP="002B344E">
      <w:pPr>
        <w:ind w:left="567" w:right="283"/>
        <w:jc w:val="both"/>
        <w:rPr>
          <w:rFonts w:ascii="Arial" w:hAnsi="Arial" w:cs="Arial"/>
          <w:b/>
          <w:bCs/>
          <w:lang w:val="fr-CH"/>
        </w:rPr>
      </w:pPr>
      <w:r>
        <w:rPr>
          <w:rFonts w:ascii="Arial" w:hAnsi="Arial" w:cs="Arial"/>
          <w:b/>
          <w:bCs/>
          <w:lang w:val="fr-CH"/>
        </w:rPr>
        <w:t>A</w:t>
      </w:r>
      <w:r w:rsidR="00FD0123" w:rsidRPr="003E0B75">
        <w:rPr>
          <w:rFonts w:ascii="Arial" w:hAnsi="Arial" w:cs="Arial"/>
          <w:b/>
          <w:bCs/>
          <w:lang w:val="fr-CH"/>
        </w:rPr>
        <w:t>rticle 1</w:t>
      </w:r>
      <w:r w:rsidR="00223189" w:rsidRPr="003E0B75">
        <w:rPr>
          <w:rFonts w:ascii="Arial" w:hAnsi="Arial" w:cs="Arial"/>
          <w:b/>
          <w:bCs/>
          <w:lang w:val="fr-CH"/>
        </w:rPr>
        <w:t>8</w:t>
      </w:r>
    </w:p>
    <w:p w:rsidR="00FD0123" w:rsidRPr="003E0B75" w:rsidRDefault="00FD0123"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lang w:val="fr-CH"/>
        </w:rPr>
      </w:pPr>
      <w:r w:rsidRPr="003E0B75">
        <w:rPr>
          <w:rFonts w:ascii="Arial" w:hAnsi="Arial" w:cs="Arial"/>
          <w:lang w:val="fr-CH"/>
        </w:rPr>
        <w:t xml:space="preserve">Le comité est chargé de la gestion des affaires courantes et de l'exécution des décisions prises par l'assemblée générale. </w:t>
      </w:r>
    </w:p>
    <w:p w:rsidR="00FD0123" w:rsidRPr="003E0B75" w:rsidRDefault="00FD0123" w:rsidP="002B344E">
      <w:pPr>
        <w:ind w:left="567" w:right="283"/>
        <w:jc w:val="both"/>
        <w:rPr>
          <w:rFonts w:ascii="Arial" w:hAnsi="Arial" w:cs="Arial"/>
          <w:lang w:val="fr-CH"/>
        </w:rPr>
      </w:pPr>
    </w:p>
    <w:p w:rsidR="00FD0123" w:rsidRDefault="00FD0123" w:rsidP="00FF7BC0">
      <w:pPr>
        <w:keepNext/>
        <w:spacing w:after="120"/>
        <w:ind w:left="567" w:right="284"/>
        <w:jc w:val="both"/>
        <w:rPr>
          <w:rFonts w:ascii="Arial" w:hAnsi="Arial" w:cs="Arial"/>
          <w:lang w:val="fr-CH"/>
        </w:rPr>
      </w:pPr>
      <w:r w:rsidRPr="003E0B75">
        <w:rPr>
          <w:rFonts w:ascii="Arial" w:hAnsi="Arial" w:cs="Arial"/>
          <w:lang w:val="fr-CH"/>
        </w:rPr>
        <w:lastRenderedPageBreak/>
        <w:t>Il a notamment pour tâches</w:t>
      </w:r>
      <w:r w:rsidR="00E705C9">
        <w:rPr>
          <w:rFonts w:ascii="Arial" w:hAnsi="Arial" w:cs="Arial"/>
          <w:lang w:val="fr-CH"/>
        </w:rPr>
        <w:t>:</w:t>
      </w:r>
    </w:p>
    <w:p w:rsidR="00FD0123" w:rsidRPr="003E0B75" w:rsidRDefault="00FD0123" w:rsidP="00FF7BC0">
      <w:pPr>
        <w:keepNext/>
        <w:numPr>
          <w:ilvl w:val="0"/>
          <w:numId w:val="11"/>
        </w:numPr>
        <w:spacing w:after="120"/>
        <w:ind w:left="567" w:firstLine="0"/>
        <w:jc w:val="both"/>
        <w:rPr>
          <w:rFonts w:ascii="Arial" w:hAnsi="Arial" w:cs="Arial"/>
          <w:lang w:val="fr-CH"/>
        </w:rPr>
      </w:pPr>
      <w:r w:rsidRPr="003E0B75">
        <w:rPr>
          <w:rFonts w:ascii="Arial" w:hAnsi="Arial" w:cs="Arial"/>
          <w:lang w:val="fr-CH"/>
        </w:rPr>
        <w:t>de convoquer l'assemblée générale et d'en préparer les délibérations,</w:t>
      </w:r>
    </w:p>
    <w:p w:rsidR="00FD0123" w:rsidRPr="003E0B75" w:rsidRDefault="00FD0123" w:rsidP="00FF7BC0">
      <w:pPr>
        <w:keepNext/>
        <w:numPr>
          <w:ilvl w:val="0"/>
          <w:numId w:val="11"/>
        </w:numPr>
        <w:spacing w:after="120"/>
        <w:ind w:left="567" w:firstLine="0"/>
        <w:jc w:val="both"/>
        <w:rPr>
          <w:rFonts w:ascii="Arial" w:hAnsi="Arial" w:cs="Arial"/>
          <w:lang w:val="fr-CH"/>
        </w:rPr>
      </w:pPr>
      <w:r w:rsidRPr="003E0B75">
        <w:rPr>
          <w:rFonts w:ascii="Arial" w:hAnsi="Arial" w:cs="Arial"/>
          <w:lang w:val="fr-CH"/>
        </w:rPr>
        <w:t xml:space="preserve">d'établir le rapport d'activité et les comptes, </w:t>
      </w:r>
    </w:p>
    <w:p w:rsidR="00FD0123" w:rsidRPr="003E0B75" w:rsidRDefault="00FD0123" w:rsidP="00195348">
      <w:pPr>
        <w:numPr>
          <w:ilvl w:val="0"/>
          <w:numId w:val="11"/>
        </w:numPr>
        <w:spacing w:after="120"/>
        <w:jc w:val="both"/>
        <w:rPr>
          <w:rFonts w:ascii="Arial" w:hAnsi="Arial" w:cs="Arial"/>
          <w:lang w:val="fr-CH"/>
        </w:rPr>
      </w:pPr>
      <w:r w:rsidRPr="003E0B75">
        <w:rPr>
          <w:rFonts w:ascii="Arial" w:hAnsi="Arial" w:cs="Arial"/>
          <w:lang w:val="fr-CH"/>
        </w:rPr>
        <w:t>de préparer le budget,</w:t>
      </w:r>
    </w:p>
    <w:p w:rsidR="00FD0123" w:rsidRPr="003E0B75" w:rsidRDefault="00FD0123" w:rsidP="00195348">
      <w:pPr>
        <w:numPr>
          <w:ilvl w:val="0"/>
          <w:numId w:val="11"/>
        </w:numPr>
        <w:spacing w:after="120"/>
        <w:ind w:right="283"/>
        <w:jc w:val="both"/>
        <w:rPr>
          <w:rFonts w:ascii="Arial" w:hAnsi="Arial" w:cs="Arial"/>
          <w:lang w:val="fr-CH"/>
        </w:rPr>
      </w:pPr>
      <w:r w:rsidRPr="003E0B75">
        <w:rPr>
          <w:rFonts w:ascii="Arial" w:hAnsi="Arial" w:cs="Arial"/>
          <w:lang w:val="fr-CH"/>
        </w:rPr>
        <w:t>de veiller à la bonne marche de l'Association, en particulier pour tout ce qui a trait au rôle de maître de l'ouvrage qu'elle doit assumer</w:t>
      </w:r>
      <w:r w:rsidR="00E705C9">
        <w:rPr>
          <w:rFonts w:ascii="Arial" w:hAnsi="Arial" w:cs="Arial"/>
          <w:lang w:val="fr-CH"/>
        </w:rPr>
        <w:t>,</w:t>
      </w:r>
    </w:p>
    <w:p w:rsidR="00FD0123" w:rsidRPr="003E0B75" w:rsidRDefault="00FD0123" w:rsidP="00195348">
      <w:pPr>
        <w:numPr>
          <w:ilvl w:val="0"/>
          <w:numId w:val="11"/>
        </w:numPr>
        <w:spacing w:after="120"/>
        <w:ind w:right="283"/>
        <w:jc w:val="both"/>
        <w:rPr>
          <w:rFonts w:ascii="Arial" w:hAnsi="Arial" w:cs="Arial"/>
          <w:lang w:val="fr-CH"/>
        </w:rPr>
      </w:pPr>
      <w:r w:rsidRPr="003E0B75">
        <w:rPr>
          <w:rFonts w:ascii="Arial" w:hAnsi="Arial" w:cs="Arial"/>
          <w:lang w:val="fr-CH"/>
        </w:rPr>
        <w:t>de gérer les finances d’entrée, les cotisations, les éventuels dons et subventions reçus.</w:t>
      </w:r>
    </w:p>
    <w:p w:rsidR="00E705C9" w:rsidRPr="003E0B75" w:rsidRDefault="00E705C9" w:rsidP="00E705C9">
      <w:pPr>
        <w:ind w:left="567" w:right="283" w:hanging="1"/>
        <w:jc w:val="both"/>
        <w:rPr>
          <w:rFonts w:ascii="Arial" w:hAnsi="Arial" w:cs="Arial"/>
          <w:lang w:val="fr-CH"/>
        </w:rPr>
      </w:pPr>
    </w:p>
    <w:p w:rsidR="00FD0123" w:rsidRPr="003E0B75" w:rsidRDefault="00FD0123" w:rsidP="002B344E">
      <w:pPr>
        <w:ind w:left="567" w:right="283"/>
        <w:jc w:val="both"/>
        <w:rPr>
          <w:rFonts w:ascii="Arial" w:hAnsi="Arial" w:cs="Arial"/>
          <w:b/>
          <w:bCs/>
          <w:lang w:val="fr-CH"/>
        </w:rPr>
      </w:pPr>
      <w:r w:rsidRPr="003E0B75">
        <w:rPr>
          <w:rFonts w:ascii="Arial" w:hAnsi="Arial" w:cs="Arial"/>
          <w:b/>
          <w:bCs/>
          <w:lang w:val="fr-CH"/>
        </w:rPr>
        <w:t>Article 1</w:t>
      </w:r>
      <w:r w:rsidR="00223189" w:rsidRPr="003E0B75">
        <w:rPr>
          <w:rFonts w:ascii="Arial" w:hAnsi="Arial" w:cs="Arial"/>
          <w:b/>
          <w:bCs/>
          <w:lang w:val="fr-CH"/>
        </w:rPr>
        <w:t>9</w:t>
      </w:r>
    </w:p>
    <w:p w:rsidR="00FD0123" w:rsidRPr="003E0B75" w:rsidRDefault="00FD0123"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lang w:val="fr-CH"/>
        </w:rPr>
      </w:pPr>
      <w:r w:rsidRPr="003E0B75">
        <w:rPr>
          <w:rFonts w:ascii="Arial" w:hAnsi="Arial" w:cs="Arial"/>
          <w:lang w:val="fr-CH"/>
        </w:rPr>
        <w:t xml:space="preserve">Le comité se réunit sur convocation du président aussi souvent que nécessaire. </w:t>
      </w:r>
    </w:p>
    <w:p w:rsidR="00FD0123" w:rsidRPr="003E0B75" w:rsidRDefault="00FD0123" w:rsidP="002B344E">
      <w:pPr>
        <w:ind w:left="567" w:right="283"/>
        <w:jc w:val="both"/>
        <w:rPr>
          <w:rFonts w:ascii="Arial" w:hAnsi="Arial" w:cs="Arial"/>
          <w:lang w:val="fr-CH"/>
        </w:rPr>
      </w:pPr>
    </w:p>
    <w:p w:rsidR="00FD0123" w:rsidRPr="003E0B75" w:rsidRDefault="00FD0123" w:rsidP="002B344E">
      <w:pPr>
        <w:tabs>
          <w:tab w:val="left" w:pos="10490"/>
        </w:tabs>
        <w:ind w:left="567" w:right="283"/>
        <w:jc w:val="both"/>
        <w:rPr>
          <w:rFonts w:ascii="Arial" w:hAnsi="Arial" w:cs="Arial"/>
          <w:lang w:val="fr-CH"/>
        </w:rPr>
      </w:pPr>
      <w:r w:rsidRPr="003E0B75">
        <w:rPr>
          <w:rFonts w:ascii="Arial" w:hAnsi="Arial" w:cs="Arial"/>
          <w:lang w:val="fr-CH"/>
        </w:rPr>
        <w:t>Il siège valablement si la majorité de ses membres sont présents. Il prend ses décisions à la majorité simple des voix exprimées. En cas d'égalité, la voix du président est prépondérante.</w:t>
      </w:r>
    </w:p>
    <w:p w:rsidR="00FD0123" w:rsidRPr="003E0B75" w:rsidRDefault="00FD0123" w:rsidP="002B344E">
      <w:pPr>
        <w:tabs>
          <w:tab w:val="left" w:pos="10490"/>
        </w:tabs>
        <w:ind w:left="567" w:right="283"/>
        <w:jc w:val="both"/>
        <w:rPr>
          <w:rFonts w:ascii="Arial" w:hAnsi="Arial" w:cs="Arial"/>
          <w:lang w:val="fr-CH"/>
        </w:rPr>
      </w:pPr>
    </w:p>
    <w:p w:rsidR="00FD0123" w:rsidRPr="003E0B75" w:rsidRDefault="00FD0123" w:rsidP="002B344E">
      <w:pPr>
        <w:tabs>
          <w:tab w:val="left" w:pos="10490"/>
        </w:tabs>
        <w:ind w:left="567" w:right="283"/>
        <w:jc w:val="both"/>
        <w:rPr>
          <w:rFonts w:ascii="Arial" w:hAnsi="Arial" w:cs="Arial"/>
          <w:b/>
          <w:bCs/>
          <w:lang w:val="fr-CH"/>
        </w:rPr>
      </w:pPr>
      <w:r w:rsidRPr="003E0B75">
        <w:rPr>
          <w:rFonts w:ascii="Arial" w:hAnsi="Arial" w:cs="Arial"/>
          <w:b/>
          <w:bCs/>
          <w:lang w:val="fr-CH"/>
        </w:rPr>
        <w:t xml:space="preserve">Article </w:t>
      </w:r>
      <w:r w:rsidR="00223189" w:rsidRPr="003E0B75">
        <w:rPr>
          <w:rFonts w:ascii="Arial" w:hAnsi="Arial" w:cs="Arial"/>
          <w:b/>
          <w:bCs/>
          <w:lang w:val="fr-CH"/>
        </w:rPr>
        <w:t>20</w:t>
      </w:r>
    </w:p>
    <w:p w:rsidR="00FD0123" w:rsidRPr="003E0B75" w:rsidRDefault="00FD0123" w:rsidP="002B344E">
      <w:pPr>
        <w:tabs>
          <w:tab w:val="left" w:pos="10490"/>
        </w:tabs>
        <w:ind w:left="567" w:right="283"/>
        <w:jc w:val="both"/>
        <w:rPr>
          <w:rFonts w:ascii="Arial" w:hAnsi="Arial" w:cs="Arial"/>
          <w:lang w:val="fr-CH"/>
        </w:rPr>
      </w:pPr>
    </w:p>
    <w:p w:rsidR="00FD0123" w:rsidRPr="003E0B75" w:rsidRDefault="00FD0123" w:rsidP="002B344E">
      <w:pPr>
        <w:tabs>
          <w:tab w:val="left" w:pos="10490"/>
        </w:tabs>
        <w:spacing w:after="120"/>
        <w:ind w:left="567" w:right="283"/>
        <w:jc w:val="both"/>
        <w:rPr>
          <w:rFonts w:ascii="Arial" w:hAnsi="Arial" w:cs="Arial"/>
          <w:lang w:val="fr-CH"/>
        </w:rPr>
      </w:pPr>
      <w:r w:rsidRPr="003E0B75">
        <w:rPr>
          <w:rFonts w:ascii="Arial" w:hAnsi="Arial" w:cs="Arial"/>
          <w:lang w:val="fr-CH"/>
        </w:rPr>
        <w:t>L'Association est valablement représentée à l'égard des tiers</w:t>
      </w:r>
      <w:r w:rsidR="00E705C9">
        <w:rPr>
          <w:rFonts w:ascii="Arial" w:hAnsi="Arial" w:cs="Arial"/>
          <w:lang w:val="fr-CH"/>
        </w:rPr>
        <w:t>:</w:t>
      </w:r>
    </w:p>
    <w:p w:rsidR="00FD0123" w:rsidRPr="003E0B75" w:rsidRDefault="00FD0123" w:rsidP="00195348">
      <w:pPr>
        <w:tabs>
          <w:tab w:val="left" w:pos="10490"/>
        </w:tabs>
        <w:spacing w:after="120"/>
        <w:ind w:left="851" w:hanging="284"/>
        <w:jc w:val="both"/>
        <w:rPr>
          <w:rFonts w:ascii="Arial" w:hAnsi="Arial" w:cs="Arial"/>
          <w:lang w:val="fr-CH"/>
        </w:rPr>
      </w:pPr>
      <w:r w:rsidRPr="003E0B75">
        <w:rPr>
          <w:rFonts w:ascii="Arial" w:hAnsi="Arial" w:cs="Arial"/>
          <w:lang w:val="fr-CH"/>
        </w:rPr>
        <w:t>-</w:t>
      </w:r>
      <w:r w:rsidRPr="003E0B75">
        <w:rPr>
          <w:rFonts w:ascii="Arial" w:hAnsi="Arial" w:cs="Arial"/>
          <w:lang w:val="fr-CH"/>
        </w:rPr>
        <w:tab/>
        <w:t>par le président et le secrétaire pour les questions administratives,</w:t>
      </w:r>
    </w:p>
    <w:p w:rsidR="00FD0123" w:rsidRPr="003E0B75" w:rsidRDefault="00FD0123" w:rsidP="00195348">
      <w:pPr>
        <w:tabs>
          <w:tab w:val="left" w:pos="10490"/>
        </w:tabs>
        <w:spacing w:after="120"/>
        <w:ind w:left="851" w:hanging="284"/>
        <w:jc w:val="both"/>
        <w:rPr>
          <w:rFonts w:ascii="Arial" w:hAnsi="Arial" w:cs="Arial"/>
          <w:lang w:val="fr-CH"/>
        </w:rPr>
      </w:pPr>
      <w:r w:rsidRPr="003E0B75">
        <w:rPr>
          <w:rFonts w:ascii="Arial" w:hAnsi="Arial" w:cs="Arial"/>
          <w:lang w:val="fr-CH"/>
        </w:rPr>
        <w:t>-</w:t>
      </w:r>
      <w:r w:rsidRPr="003E0B75">
        <w:rPr>
          <w:rFonts w:ascii="Arial" w:hAnsi="Arial" w:cs="Arial"/>
          <w:lang w:val="fr-CH"/>
        </w:rPr>
        <w:tab/>
        <w:t>par le président et le trésorier pour les questions financières.</w:t>
      </w:r>
    </w:p>
    <w:p w:rsidR="00E705C9" w:rsidRPr="003E0B75" w:rsidRDefault="00E705C9" w:rsidP="00E705C9">
      <w:pPr>
        <w:ind w:left="567" w:right="283" w:hanging="1"/>
        <w:jc w:val="both"/>
        <w:rPr>
          <w:rFonts w:ascii="Arial" w:hAnsi="Arial" w:cs="Arial"/>
          <w:lang w:val="fr-CH"/>
        </w:rPr>
      </w:pPr>
    </w:p>
    <w:p w:rsidR="00FD0123" w:rsidRPr="003E0B75" w:rsidRDefault="00FD0123" w:rsidP="002B344E">
      <w:pPr>
        <w:tabs>
          <w:tab w:val="left" w:pos="10490"/>
        </w:tabs>
        <w:ind w:left="567" w:right="283"/>
        <w:jc w:val="both"/>
        <w:rPr>
          <w:rFonts w:ascii="Arial" w:hAnsi="Arial" w:cs="Arial"/>
          <w:lang w:val="fr-CH"/>
        </w:rPr>
      </w:pPr>
      <w:r w:rsidRPr="003E0B75">
        <w:rPr>
          <w:rFonts w:ascii="Arial" w:hAnsi="Arial" w:cs="Arial"/>
          <w:lang w:val="fr-CH"/>
        </w:rPr>
        <w:t>Ces compétences ne peuvent être déléguées, même par procuration. En cas d'empêchement de l'une ou l'autre des trois personnes ci-dessus, l'assemblée désigne un remplaçant.</w:t>
      </w:r>
    </w:p>
    <w:p w:rsidR="00FF7BC0" w:rsidRDefault="00FF7BC0" w:rsidP="000622B0">
      <w:pPr>
        <w:tabs>
          <w:tab w:val="left" w:pos="10490"/>
        </w:tabs>
        <w:ind w:right="283"/>
        <w:jc w:val="center"/>
        <w:rPr>
          <w:rFonts w:ascii="Arial" w:hAnsi="Arial" w:cs="Arial"/>
          <w:b/>
          <w:bCs/>
          <w:u w:val="single"/>
          <w:lang w:val="fr-CH"/>
        </w:rPr>
      </w:pPr>
    </w:p>
    <w:p w:rsidR="00FF7BC0" w:rsidRDefault="00FF7BC0" w:rsidP="000622B0">
      <w:pPr>
        <w:tabs>
          <w:tab w:val="left" w:pos="10490"/>
        </w:tabs>
        <w:ind w:right="283"/>
        <w:jc w:val="center"/>
        <w:rPr>
          <w:rFonts w:ascii="Arial" w:hAnsi="Arial" w:cs="Arial"/>
          <w:b/>
          <w:bCs/>
          <w:u w:val="single"/>
          <w:lang w:val="fr-CH"/>
        </w:rPr>
      </w:pPr>
    </w:p>
    <w:p w:rsidR="00FD0123" w:rsidRPr="003E0B75" w:rsidRDefault="00FD0123" w:rsidP="000622B0">
      <w:pPr>
        <w:tabs>
          <w:tab w:val="left" w:pos="10490"/>
        </w:tabs>
        <w:ind w:right="283"/>
        <w:jc w:val="center"/>
        <w:rPr>
          <w:rFonts w:ascii="Arial" w:hAnsi="Arial" w:cs="Arial"/>
          <w:b/>
          <w:bCs/>
          <w:u w:val="single"/>
          <w:lang w:val="fr-CH"/>
        </w:rPr>
      </w:pPr>
      <w:r w:rsidRPr="003E0B75">
        <w:rPr>
          <w:rFonts w:ascii="Arial" w:hAnsi="Arial" w:cs="Arial"/>
          <w:b/>
          <w:bCs/>
          <w:u w:val="single"/>
          <w:lang w:val="fr-CH"/>
        </w:rPr>
        <w:t>Contrôle - Exercice</w:t>
      </w:r>
    </w:p>
    <w:p w:rsidR="00FD0123" w:rsidRPr="003E0B75" w:rsidRDefault="00FD0123" w:rsidP="002B344E">
      <w:pPr>
        <w:ind w:left="567" w:right="283"/>
        <w:jc w:val="both"/>
        <w:rPr>
          <w:rFonts w:ascii="Arial" w:hAnsi="Arial" w:cs="Arial"/>
          <w:lang w:val="fr-CH"/>
        </w:rPr>
      </w:pPr>
    </w:p>
    <w:p w:rsidR="00FD0123" w:rsidRPr="003E0B75" w:rsidRDefault="00223189" w:rsidP="002B344E">
      <w:pPr>
        <w:ind w:left="567" w:right="283"/>
        <w:jc w:val="both"/>
        <w:rPr>
          <w:rFonts w:ascii="Arial" w:hAnsi="Arial" w:cs="Arial"/>
          <w:b/>
          <w:bCs/>
          <w:lang w:val="fr-CH"/>
        </w:rPr>
      </w:pPr>
      <w:r w:rsidRPr="003E0B75">
        <w:rPr>
          <w:rFonts w:ascii="Arial" w:hAnsi="Arial" w:cs="Arial"/>
          <w:b/>
          <w:bCs/>
          <w:lang w:val="fr-CH"/>
        </w:rPr>
        <w:t>Article 21</w:t>
      </w:r>
    </w:p>
    <w:p w:rsidR="00FD0123" w:rsidRPr="003E0B75" w:rsidRDefault="00FD0123"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lang w:val="fr-CH"/>
        </w:rPr>
      </w:pPr>
      <w:r w:rsidRPr="003E0B75">
        <w:rPr>
          <w:rFonts w:ascii="Arial" w:hAnsi="Arial" w:cs="Arial"/>
          <w:lang w:val="fr-CH"/>
        </w:rPr>
        <w:t>L'assemblée générale élit deux vérificateurs des comptes et un suppléant pour une même période que celle du comité, soit &lt;*&gt; ans (minimum 3 ans). Ils sont rééligibles.</w:t>
      </w:r>
    </w:p>
    <w:p w:rsidR="00FD0123" w:rsidRPr="003E0B75" w:rsidRDefault="00FD0123" w:rsidP="002B344E">
      <w:pPr>
        <w:ind w:left="567" w:right="283"/>
        <w:jc w:val="both"/>
        <w:rPr>
          <w:rFonts w:ascii="Arial" w:hAnsi="Arial" w:cs="Arial"/>
          <w:lang w:val="fr-CH"/>
        </w:rPr>
      </w:pPr>
    </w:p>
    <w:p w:rsidR="00FD0123" w:rsidRPr="003E0B75" w:rsidRDefault="00223189" w:rsidP="002B344E">
      <w:pPr>
        <w:ind w:left="567" w:right="283"/>
        <w:jc w:val="both"/>
        <w:rPr>
          <w:rFonts w:ascii="Arial" w:hAnsi="Arial" w:cs="Arial"/>
          <w:b/>
          <w:bCs/>
          <w:lang w:val="fr-CH"/>
        </w:rPr>
      </w:pPr>
      <w:r w:rsidRPr="003E0B75">
        <w:rPr>
          <w:rFonts w:ascii="Arial" w:hAnsi="Arial" w:cs="Arial"/>
          <w:b/>
          <w:bCs/>
          <w:lang w:val="fr-CH"/>
        </w:rPr>
        <w:t>Article 22</w:t>
      </w:r>
    </w:p>
    <w:p w:rsidR="00FD0123" w:rsidRPr="003E0B75" w:rsidRDefault="00FD0123"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caps/>
          <w:lang w:val="fr-CH"/>
        </w:rPr>
      </w:pPr>
      <w:r w:rsidRPr="003E0B75">
        <w:rPr>
          <w:rFonts w:ascii="Arial" w:hAnsi="Arial" w:cs="Arial"/>
          <w:lang w:val="fr-CH"/>
        </w:rPr>
        <w:t>Les vérificateurs contrôlent les comptes et présentent un rapport écrit à l'assemblée générale.</w:t>
      </w:r>
    </w:p>
    <w:p w:rsidR="00FD0123" w:rsidRPr="003E0B75" w:rsidRDefault="00FD0123"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b/>
          <w:bCs/>
          <w:lang w:val="fr-CH"/>
        </w:rPr>
      </w:pPr>
      <w:r w:rsidRPr="003E0B75">
        <w:rPr>
          <w:rFonts w:ascii="Arial" w:hAnsi="Arial" w:cs="Arial"/>
          <w:b/>
          <w:bCs/>
          <w:lang w:val="fr-CH"/>
        </w:rPr>
        <w:t>Article 2</w:t>
      </w:r>
      <w:r w:rsidR="00223189" w:rsidRPr="003E0B75">
        <w:rPr>
          <w:rFonts w:ascii="Arial" w:hAnsi="Arial" w:cs="Arial"/>
          <w:b/>
          <w:bCs/>
          <w:lang w:val="fr-CH"/>
        </w:rPr>
        <w:t>3</w:t>
      </w:r>
    </w:p>
    <w:p w:rsidR="00FD0123" w:rsidRPr="003E0B75" w:rsidRDefault="00FD0123" w:rsidP="002B344E">
      <w:pPr>
        <w:ind w:left="567" w:right="283"/>
        <w:jc w:val="both"/>
        <w:rPr>
          <w:rFonts w:ascii="Arial" w:hAnsi="Arial" w:cs="Arial"/>
          <w:lang w:val="fr-CH"/>
        </w:rPr>
      </w:pPr>
    </w:p>
    <w:p w:rsidR="00FD0123" w:rsidRPr="003E0B75" w:rsidRDefault="00FD0123" w:rsidP="00223189">
      <w:pPr>
        <w:ind w:left="567" w:right="283"/>
        <w:jc w:val="both"/>
        <w:rPr>
          <w:rFonts w:ascii="Arial" w:hAnsi="Arial" w:cs="Arial"/>
          <w:lang w:val="fr-CH"/>
        </w:rPr>
      </w:pPr>
      <w:r w:rsidRPr="003E0B75">
        <w:rPr>
          <w:rFonts w:ascii="Arial" w:hAnsi="Arial" w:cs="Arial"/>
          <w:lang w:val="fr-CH"/>
        </w:rPr>
        <w:t>Les comptes sont arrêtés au 31 décembre de chaque année.</w:t>
      </w:r>
    </w:p>
    <w:p w:rsidR="000622B0" w:rsidRDefault="000622B0" w:rsidP="002B344E">
      <w:pPr>
        <w:ind w:left="567" w:right="283"/>
        <w:jc w:val="center"/>
        <w:rPr>
          <w:rFonts w:ascii="Arial" w:hAnsi="Arial" w:cs="Arial"/>
          <w:b/>
          <w:bCs/>
          <w:u w:val="single"/>
          <w:lang w:val="fr-CH"/>
        </w:rPr>
      </w:pPr>
    </w:p>
    <w:p w:rsidR="000622B0" w:rsidRDefault="000622B0" w:rsidP="002B344E">
      <w:pPr>
        <w:ind w:left="567" w:right="283"/>
        <w:jc w:val="center"/>
        <w:rPr>
          <w:rFonts w:ascii="Arial" w:hAnsi="Arial" w:cs="Arial"/>
          <w:b/>
          <w:bCs/>
          <w:u w:val="single"/>
          <w:lang w:val="fr-CH"/>
        </w:rPr>
      </w:pPr>
    </w:p>
    <w:p w:rsidR="00FD0123" w:rsidRPr="003E0B75" w:rsidRDefault="00FD0123" w:rsidP="002B344E">
      <w:pPr>
        <w:ind w:left="567" w:right="283"/>
        <w:jc w:val="center"/>
        <w:rPr>
          <w:rFonts w:ascii="Arial" w:hAnsi="Arial" w:cs="Arial"/>
          <w:b/>
          <w:bCs/>
          <w:u w:val="single"/>
          <w:lang w:val="fr-CH"/>
        </w:rPr>
      </w:pPr>
      <w:r w:rsidRPr="003E0B75">
        <w:rPr>
          <w:rFonts w:ascii="Arial" w:hAnsi="Arial" w:cs="Arial"/>
          <w:b/>
          <w:bCs/>
          <w:u w:val="single"/>
          <w:lang w:val="fr-CH"/>
        </w:rPr>
        <w:t>Ressources - Responsabilité financière</w:t>
      </w:r>
    </w:p>
    <w:p w:rsidR="00FD0123" w:rsidRPr="003E0B75" w:rsidRDefault="00FD0123"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b/>
          <w:bCs/>
          <w:lang w:val="fr-CH"/>
        </w:rPr>
      </w:pPr>
      <w:r w:rsidRPr="003E0B75">
        <w:rPr>
          <w:rFonts w:ascii="Arial" w:hAnsi="Arial" w:cs="Arial"/>
          <w:b/>
          <w:bCs/>
          <w:lang w:val="fr-CH"/>
        </w:rPr>
        <w:t>Article 2</w:t>
      </w:r>
      <w:r w:rsidR="00223189" w:rsidRPr="003E0B75">
        <w:rPr>
          <w:rFonts w:ascii="Arial" w:hAnsi="Arial" w:cs="Arial"/>
          <w:b/>
          <w:bCs/>
          <w:lang w:val="fr-CH"/>
        </w:rPr>
        <w:t>4</w:t>
      </w:r>
    </w:p>
    <w:p w:rsidR="00FD0123" w:rsidRPr="003E0B75" w:rsidRDefault="00FD0123"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lang w:val="fr-CH"/>
        </w:rPr>
      </w:pPr>
      <w:r w:rsidRPr="003E0B75">
        <w:rPr>
          <w:rFonts w:ascii="Arial" w:hAnsi="Arial" w:cs="Arial"/>
          <w:lang w:val="fr-CH"/>
        </w:rPr>
        <w:t>Le coût des mesures mises en œuvre pour atteindre les objectifs de l'Association est couvert par les finances d’entrées et les cotisations de ses membres, les contributions et subventions publiques, ainsi que les dons des sponsors privés.</w:t>
      </w:r>
    </w:p>
    <w:p w:rsidR="00FD0123" w:rsidRPr="003E0B75" w:rsidRDefault="00FD0123" w:rsidP="002B344E">
      <w:pPr>
        <w:ind w:left="567" w:right="283"/>
        <w:jc w:val="both"/>
        <w:rPr>
          <w:rFonts w:ascii="Arial" w:hAnsi="Arial" w:cs="Arial"/>
          <w:lang w:val="fr-CH"/>
        </w:rPr>
      </w:pPr>
    </w:p>
    <w:p w:rsidR="00FD0123" w:rsidRPr="003E0B75" w:rsidRDefault="00FD0123" w:rsidP="00FF7BC0">
      <w:pPr>
        <w:keepNext/>
        <w:ind w:left="567" w:right="283"/>
        <w:jc w:val="both"/>
        <w:rPr>
          <w:rFonts w:ascii="Arial" w:hAnsi="Arial" w:cs="Arial"/>
          <w:b/>
          <w:bCs/>
          <w:lang w:val="fr-CH"/>
        </w:rPr>
      </w:pPr>
      <w:r w:rsidRPr="003E0B75">
        <w:rPr>
          <w:rFonts w:ascii="Arial" w:hAnsi="Arial" w:cs="Arial"/>
          <w:b/>
          <w:bCs/>
          <w:lang w:val="fr-CH"/>
        </w:rPr>
        <w:lastRenderedPageBreak/>
        <w:t>Articles 2</w:t>
      </w:r>
      <w:r w:rsidR="00223189" w:rsidRPr="003E0B75">
        <w:rPr>
          <w:rFonts w:ascii="Arial" w:hAnsi="Arial" w:cs="Arial"/>
          <w:b/>
          <w:bCs/>
          <w:lang w:val="fr-CH"/>
        </w:rPr>
        <w:t>5</w:t>
      </w:r>
    </w:p>
    <w:p w:rsidR="00FD0123" w:rsidRPr="003E0B75" w:rsidRDefault="00FD0123" w:rsidP="00FF7BC0">
      <w:pPr>
        <w:keepNext/>
        <w:ind w:left="567" w:right="283"/>
        <w:jc w:val="both"/>
        <w:rPr>
          <w:rFonts w:ascii="Arial" w:hAnsi="Arial" w:cs="Arial"/>
          <w:lang w:val="fr-CH"/>
        </w:rPr>
      </w:pPr>
    </w:p>
    <w:p w:rsidR="00FD0123" w:rsidRPr="003E0B75" w:rsidRDefault="00FD0123" w:rsidP="00FF7BC0">
      <w:pPr>
        <w:keepNext/>
        <w:ind w:left="567" w:right="283"/>
        <w:jc w:val="both"/>
        <w:rPr>
          <w:rFonts w:ascii="Arial" w:hAnsi="Arial" w:cs="Arial"/>
          <w:lang w:val="fr-CH"/>
        </w:rPr>
      </w:pPr>
      <w:r w:rsidRPr="003E0B75">
        <w:rPr>
          <w:rFonts w:ascii="Arial" w:hAnsi="Arial" w:cs="Arial"/>
          <w:lang w:val="fr-CH"/>
        </w:rPr>
        <w:t>Les engagements financiers de l'Association sont garantis uniquement par sa fortune, sur laquelle ses membres n'ont aucun droit.</w:t>
      </w:r>
    </w:p>
    <w:p w:rsidR="00FD0123" w:rsidRPr="003E0B75" w:rsidRDefault="00FD0123"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lang w:val="fr-CH"/>
        </w:rPr>
      </w:pPr>
      <w:r w:rsidRPr="003E0B75">
        <w:rPr>
          <w:rFonts w:ascii="Arial" w:hAnsi="Arial" w:cs="Arial"/>
          <w:lang w:val="fr-CH"/>
        </w:rPr>
        <w:t xml:space="preserve">En dérogation à ce qui précède, et en cas de non respect d'une condition de subventionnement, les membres de l'Association sont responsables à titre personnel, pour une durée de </w:t>
      </w:r>
      <w:r w:rsidR="00FF7BC0">
        <w:rPr>
          <w:rFonts w:ascii="Arial" w:hAnsi="Arial" w:cs="Arial"/>
          <w:lang w:val="fr-CH"/>
        </w:rPr>
        <w:t>8</w:t>
      </w:r>
      <w:r w:rsidRPr="003E0B75">
        <w:rPr>
          <w:rFonts w:ascii="Arial" w:hAnsi="Arial" w:cs="Arial"/>
          <w:lang w:val="fr-CH"/>
        </w:rPr>
        <w:t xml:space="preserve"> ans, du remboursement des subventions qu'ils ont touchées indûment.</w:t>
      </w:r>
    </w:p>
    <w:p w:rsidR="00FD0123" w:rsidRPr="003E0B75" w:rsidRDefault="00FD0123"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lang w:val="fr-CH"/>
        </w:rPr>
      </w:pPr>
      <w:r w:rsidRPr="003E0B75">
        <w:rPr>
          <w:rFonts w:ascii="Arial" w:hAnsi="Arial" w:cs="Arial"/>
          <w:lang w:val="fr-CH"/>
        </w:rPr>
        <w:t>Les subventions versées pour l’étude du réseau ne sont pas soumises à restitution.</w:t>
      </w:r>
    </w:p>
    <w:p w:rsidR="00FF7BC0" w:rsidRDefault="00FF7BC0" w:rsidP="002B344E">
      <w:pPr>
        <w:ind w:left="567"/>
        <w:jc w:val="center"/>
        <w:rPr>
          <w:rFonts w:ascii="Arial" w:hAnsi="Arial" w:cs="Arial"/>
          <w:b/>
          <w:bCs/>
          <w:u w:val="single"/>
          <w:lang w:val="fr-CH"/>
        </w:rPr>
      </w:pPr>
    </w:p>
    <w:p w:rsidR="00FF7BC0" w:rsidRDefault="00FF7BC0" w:rsidP="002B344E">
      <w:pPr>
        <w:ind w:left="567"/>
        <w:jc w:val="center"/>
        <w:rPr>
          <w:rFonts w:ascii="Arial" w:hAnsi="Arial" w:cs="Arial"/>
          <w:b/>
          <w:bCs/>
          <w:u w:val="single"/>
          <w:lang w:val="fr-CH"/>
        </w:rPr>
      </w:pPr>
    </w:p>
    <w:p w:rsidR="00FD0123" w:rsidRPr="003E0B75" w:rsidRDefault="00FD0123" w:rsidP="002B344E">
      <w:pPr>
        <w:ind w:left="567"/>
        <w:jc w:val="center"/>
        <w:rPr>
          <w:rFonts w:ascii="Arial" w:hAnsi="Arial" w:cs="Arial"/>
          <w:b/>
          <w:bCs/>
          <w:u w:val="single"/>
          <w:lang w:val="fr-CH"/>
        </w:rPr>
      </w:pPr>
      <w:r w:rsidRPr="003E0B75">
        <w:rPr>
          <w:rFonts w:ascii="Arial" w:hAnsi="Arial" w:cs="Arial"/>
          <w:b/>
          <w:bCs/>
          <w:u w:val="single"/>
          <w:lang w:val="fr-CH"/>
        </w:rPr>
        <w:t>Modification des statuts</w:t>
      </w:r>
    </w:p>
    <w:p w:rsidR="00FD0123" w:rsidRPr="003E0B75" w:rsidRDefault="00FD0123" w:rsidP="002B344E">
      <w:pPr>
        <w:ind w:left="567"/>
        <w:jc w:val="both"/>
        <w:rPr>
          <w:rFonts w:ascii="Arial" w:hAnsi="Arial" w:cs="Arial"/>
          <w:lang w:val="fr-CH"/>
        </w:rPr>
      </w:pPr>
    </w:p>
    <w:p w:rsidR="00FD0123" w:rsidRPr="003E0B75" w:rsidRDefault="00223189" w:rsidP="002B344E">
      <w:pPr>
        <w:ind w:left="567" w:right="283"/>
        <w:jc w:val="both"/>
        <w:rPr>
          <w:rFonts w:ascii="Arial" w:hAnsi="Arial" w:cs="Arial"/>
          <w:b/>
          <w:bCs/>
          <w:lang w:val="fr-CH"/>
        </w:rPr>
      </w:pPr>
      <w:r w:rsidRPr="003E0B75">
        <w:rPr>
          <w:rFonts w:ascii="Arial" w:hAnsi="Arial" w:cs="Arial"/>
          <w:b/>
          <w:bCs/>
          <w:lang w:val="fr-CH"/>
        </w:rPr>
        <w:t>Article 26</w:t>
      </w:r>
    </w:p>
    <w:p w:rsidR="00FD0123" w:rsidRPr="003E0B75" w:rsidRDefault="00FD0123"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lang w:val="fr-CH"/>
        </w:rPr>
      </w:pPr>
      <w:r w:rsidRPr="003E0B75">
        <w:rPr>
          <w:rFonts w:ascii="Arial" w:hAnsi="Arial" w:cs="Arial"/>
          <w:lang w:val="fr-CH"/>
        </w:rPr>
        <w:t>Les statuts ne peuvent être révisés que si cet objet figure à l'ordre du jour d'une assemblée générale et si la convocation à cette assemblée indique quelle est la modification proposée. La décision de révision est prise à la majorité des votants; toutefois, le but de l'Association ne peut être modifié qu'avec l'accord de la majorité des membres de l'Association.</w:t>
      </w:r>
    </w:p>
    <w:p w:rsidR="00FD0123" w:rsidRPr="003E0B75" w:rsidRDefault="00FD0123" w:rsidP="002B344E">
      <w:pPr>
        <w:ind w:left="567" w:right="283"/>
        <w:jc w:val="both"/>
        <w:rPr>
          <w:rFonts w:ascii="Arial" w:hAnsi="Arial" w:cs="Arial"/>
          <w:strike/>
          <w:lang w:val="fr-CH"/>
        </w:rPr>
      </w:pPr>
    </w:p>
    <w:p w:rsidR="00FD0123" w:rsidRPr="00E705C9" w:rsidRDefault="00FD0123" w:rsidP="002B344E">
      <w:pPr>
        <w:ind w:left="567" w:right="283"/>
        <w:jc w:val="both"/>
        <w:rPr>
          <w:rFonts w:ascii="Arial" w:hAnsi="Arial" w:cs="Arial"/>
          <w:strike/>
          <w:lang w:val="fr-CH"/>
        </w:rPr>
      </w:pPr>
      <w:r w:rsidRPr="003E0B75">
        <w:rPr>
          <w:rFonts w:ascii="Arial" w:hAnsi="Arial" w:cs="Arial"/>
          <w:lang w:val="fr-CH"/>
        </w:rPr>
        <w:t xml:space="preserve">Les modifications entrent en vigueur dès leur adoption, sous réserve de leur approbation par </w:t>
      </w:r>
      <w:r w:rsidR="0065642D">
        <w:rPr>
          <w:rFonts w:ascii="Arial" w:hAnsi="Arial" w:cs="Arial"/>
          <w:lang w:val="fr-CH"/>
        </w:rPr>
        <w:t>la DGAV</w:t>
      </w:r>
      <w:r w:rsidRPr="00E705C9">
        <w:rPr>
          <w:rFonts w:ascii="Arial" w:hAnsi="Arial" w:cs="Arial"/>
          <w:lang w:val="fr-CH"/>
        </w:rPr>
        <w:t>.</w:t>
      </w:r>
    </w:p>
    <w:p w:rsidR="00FF7BC0" w:rsidRDefault="00FF7BC0" w:rsidP="009358BE">
      <w:pPr>
        <w:ind w:left="567" w:right="283"/>
        <w:jc w:val="center"/>
        <w:rPr>
          <w:rFonts w:ascii="Arial" w:hAnsi="Arial" w:cs="Arial"/>
          <w:b/>
          <w:bCs/>
          <w:u w:val="single"/>
          <w:lang w:val="fr-CH"/>
        </w:rPr>
      </w:pPr>
    </w:p>
    <w:p w:rsidR="00FF7BC0" w:rsidRDefault="00FF7BC0" w:rsidP="009358BE">
      <w:pPr>
        <w:ind w:left="567" w:right="283"/>
        <w:jc w:val="center"/>
        <w:rPr>
          <w:rFonts w:ascii="Arial" w:hAnsi="Arial" w:cs="Arial"/>
          <w:b/>
          <w:bCs/>
          <w:u w:val="single"/>
          <w:lang w:val="fr-CH"/>
        </w:rPr>
      </w:pPr>
    </w:p>
    <w:p w:rsidR="00FD0123" w:rsidRPr="003E0B75" w:rsidRDefault="00FD0123" w:rsidP="009358BE">
      <w:pPr>
        <w:ind w:left="567" w:right="283"/>
        <w:jc w:val="center"/>
        <w:rPr>
          <w:rFonts w:ascii="Arial" w:hAnsi="Arial" w:cs="Arial"/>
          <w:b/>
          <w:bCs/>
          <w:u w:val="single"/>
          <w:lang w:val="fr-CH"/>
        </w:rPr>
      </w:pPr>
      <w:r w:rsidRPr="003E0B75">
        <w:rPr>
          <w:rFonts w:ascii="Arial" w:hAnsi="Arial" w:cs="Arial"/>
          <w:b/>
          <w:bCs/>
          <w:u w:val="single"/>
          <w:lang w:val="fr-CH"/>
        </w:rPr>
        <w:t>Dissolution</w:t>
      </w:r>
    </w:p>
    <w:p w:rsidR="00FD0123" w:rsidRPr="003E0B75" w:rsidRDefault="00FD0123"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lang w:val="fr-CH"/>
        </w:rPr>
      </w:pPr>
      <w:r w:rsidRPr="003E0B75">
        <w:rPr>
          <w:rFonts w:ascii="Arial" w:hAnsi="Arial" w:cs="Arial"/>
          <w:b/>
          <w:bCs/>
          <w:lang w:val="fr-CH"/>
        </w:rPr>
        <w:t>Article 2</w:t>
      </w:r>
      <w:r w:rsidR="00223189" w:rsidRPr="003E0B75">
        <w:rPr>
          <w:rFonts w:ascii="Arial" w:hAnsi="Arial" w:cs="Arial"/>
          <w:b/>
          <w:bCs/>
          <w:lang w:val="fr-CH"/>
        </w:rPr>
        <w:t>7</w:t>
      </w:r>
    </w:p>
    <w:p w:rsidR="00FD0123" w:rsidRPr="003E0B75" w:rsidRDefault="00FD0123"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lang w:val="fr-CH"/>
        </w:rPr>
      </w:pPr>
      <w:r w:rsidRPr="003E0B75">
        <w:rPr>
          <w:rFonts w:ascii="Arial" w:hAnsi="Arial" w:cs="Arial"/>
          <w:lang w:val="fr-CH"/>
        </w:rPr>
        <w:t>L'Association ne peut être dissoute que lorsqu'elle a atteint son but et rempli ses obligations. La décision de dissolution doit figurer à l'ordre du jour d'une assemblée générale; elle est prise à la majorité des membres présents.</w:t>
      </w:r>
    </w:p>
    <w:p w:rsidR="00FD0123" w:rsidRPr="003E0B75" w:rsidRDefault="00FD0123"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lang w:val="fr-CH"/>
        </w:rPr>
      </w:pPr>
      <w:r w:rsidRPr="003E0B75">
        <w:rPr>
          <w:rFonts w:ascii="Arial" w:hAnsi="Arial" w:cs="Arial"/>
          <w:lang w:val="fr-CH"/>
        </w:rPr>
        <w:t>Toutefois, si la majorité des membres de l'Association décide de renoncer à atteindre le but de l'Association, celle-ci doit être dissoute. Les frais sont alors répartis exclusivement entre les membres qui ont décidé la renonciation.</w:t>
      </w:r>
    </w:p>
    <w:p w:rsidR="00E705C9" w:rsidRPr="003E0B75" w:rsidRDefault="00E705C9" w:rsidP="00E705C9">
      <w:pPr>
        <w:ind w:left="567" w:right="283" w:hanging="1"/>
        <w:jc w:val="both"/>
        <w:rPr>
          <w:rFonts w:ascii="Arial" w:hAnsi="Arial" w:cs="Arial"/>
          <w:lang w:val="fr-CH"/>
        </w:rPr>
      </w:pPr>
    </w:p>
    <w:p w:rsidR="00FD0123" w:rsidRDefault="00FD0123" w:rsidP="002B344E">
      <w:pPr>
        <w:ind w:left="567" w:right="283"/>
        <w:jc w:val="both"/>
        <w:rPr>
          <w:rFonts w:ascii="Arial" w:hAnsi="Arial" w:cs="Arial"/>
          <w:lang w:val="fr-CH"/>
        </w:rPr>
      </w:pPr>
      <w:r w:rsidRPr="003E0B75">
        <w:rPr>
          <w:rFonts w:ascii="Arial" w:hAnsi="Arial" w:cs="Arial"/>
          <w:lang w:val="fr-CH"/>
        </w:rPr>
        <w:t xml:space="preserve">La validité de la dissolution est subordonnée dans tous les cas à l'approbation </w:t>
      </w:r>
      <w:r w:rsidR="0065642D">
        <w:rPr>
          <w:rFonts w:ascii="Arial" w:hAnsi="Arial" w:cs="Arial"/>
          <w:lang w:val="fr-CH"/>
        </w:rPr>
        <w:t>de la DGAV</w:t>
      </w:r>
      <w:r w:rsidRPr="003E0B75">
        <w:rPr>
          <w:rFonts w:ascii="Arial" w:hAnsi="Arial" w:cs="Arial"/>
          <w:lang w:val="fr-CH"/>
        </w:rPr>
        <w:t>.</w:t>
      </w:r>
    </w:p>
    <w:p w:rsidR="000622B0" w:rsidRDefault="000622B0" w:rsidP="002B344E">
      <w:pPr>
        <w:ind w:left="567" w:right="283"/>
        <w:jc w:val="both"/>
        <w:rPr>
          <w:rFonts w:ascii="Arial" w:hAnsi="Arial" w:cs="Arial"/>
          <w:lang w:val="fr-CH"/>
        </w:rPr>
      </w:pPr>
    </w:p>
    <w:p w:rsidR="000622B0" w:rsidRPr="003E0B75" w:rsidRDefault="000622B0" w:rsidP="002B344E">
      <w:pPr>
        <w:ind w:left="567" w:right="283"/>
        <w:jc w:val="both"/>
        <w:rPr>
          <w:rFonts w:ascii="Arial" w:hAnsi="Arial" w:cs="Arial"/>
          <w:lang w:val="fr-CH"/>
        </w:rPr>
      </w:pPr>
    </w:p>
    <w:p w:rsidR="00FD0123" w:rsidRPr="003E0B75" w:rsidRDefault="00FD0123" w:rsidP="002B344E">
      <w:pPr>
        <w:ind w:firstLine="708"/>
        <w:jc w:val="center"/>
        <w:rPr>
          <w:rFonts w:ascii="Arial" w:hAnsi="Arial" w:cs="Arial"/>
          <w:lang w:val="fr-CH"/>
        </w:rPr>
      </w:pPr>
      <w:r w:rsidRPr="003E0B75">
        <w:rPr>
          <w:rFonts w:ascii="Arial" w:hAnsi="Arial" w:cs="Arial"/>
          <w:lang w:val="fr-CH"/>
        </w:rPr>
        <w:t>***********************</w:t>
      </w:r>
    </w:p>
    <w:p w:rsidR="000622B0" w:rsidRDefault="000622B0" w:rsidP="002B344E">
      <w:pPr>
        <w:ind w:left="567" w:right="283"/>
        <w:jc w:val="both"/>
        <w:rPr>
          <w:rFonts w:ascii="Arial" w:hAnsi="Arial" w:cs="Arial"/>
          <w:lang w:val="fr-CH"/>
        </w:rPr>
      </w:pPr>
    </w:p>
    <w:p w:rsidR="000622B0" w:rsidRPr="003E0B75" w:rsidRDefault="000622B0" w:rsidP="002B344E">
      <w:pPr>
        <w:ind w:left="567" w:right="283"/>
        <w:jc w:val="both"/>
        <w:rPr>
          <w:rFonts w:ascii="Arial" w:hAnsi="Arial" w:cs="Arial"/>
          <w:lang w:val="fr-CH"/>
        </w:rPr>
      </w:pPr>
    </w:p>
    <w:p w:rsidR="00FD0123" w:rsidRPr="003E0B75" w:rsidRDefault="00FD0123" w:rsidP="002B344E">
      <w:pPr>
        <w:ind w:left="567" w:right="283"/>
        <w:jc w:val="both"/>
        <w:rPr>
          <w:rFonts w:ascii="Arial" w:hAnsi="Arial" w:cs="Arial"/>
          <w:lang w:val="fr-CH"/>
        </w:rPr>
      </w:pPr>
      <w:r w:rsidRPr="003E0B75">
        <w:rPr>
          <w:rFonts w:ascii="Arial" w:hAnsi="Arial" w:cs="Arial"/>
          <w:lang w:val="fr-CH"/>
        </w:rPr>
        <w:t xml:space="preserve">Les présents statuts ont été adoptés par l'assemblée générale constitutive du &lt;*&gt;, à &lt;*&gt;. Ils entrent immédiatement en vigueur, sous réserve de leur approbation par </w:t>
      </w:r>
      <w:r w:rsidR="0065642D">
        <w:rPr>
          <w:rFonts w:ascii="Arial" w:hAnsi="Arial" w:cs="Arial"/>
          <w:lang w:val="fr-CH"/>
        </w:rPr>
        <w:t>la DGAV</w:t>
      </w:r>
      <w:r w:rsidRPr="003E0B75">
        <w:rPr>
          <w:rFonts w:ascii="Arial" w:hAnsi="Arial" w:cs="Arial"/>
          <w:lang w:val="fr-CH"/>
        </w:rPr>
        <w:t>.</w:t>
      </w:r>
    </w:p>
    <w:p w:rsidR="00FD0123" w:rsidRDefault="00FD0123" w:rsidP="002B344E">
      <w:pPr>
        <w:ind w:left="567" w:right="283"/>
        <w:jc w:val="both"/>
        <w:rPr>
          <w:rFonts w:ascii="Arial" w:hAnsi="Arial" w:cs="Arial"/>
          <w:lang w:val="fr-CH"/>
        </w:rPr>
      </w:pPr>
    </w:p>
    <w:p w:rsidR="00E705C9" w:rsidRPr="003E0B75" w:rsidRDefault="00E705C9" w:rsidP="002B344E">
      <w:pPr>
        <w:ind w:left="567" w:right="283"/>
        <w:jc w:val="both"/>
        <w:rPr>
          <w:rFonts w:ascii="Arial" w:hAnsi="Arial" w:cs="Arial"/>
          <w:lang w:val="fr-CH"/>
        </w:rPr>
      </w:pPr>
    </w:p>
    <w:p w:rsidR="00FD0123" w:rsidRPr="003E0B75" w:rsidRDefault="00FD0123" w:rsidP="002B344E">
      <w:pPr>
        <w:ind w:left="567" w:right="283"/>
        <w:jc w:val="center"/>
        <w:rPr>
          <w:rFonts w:ascii="Arial" w:hAnsi="Arial" w:cs="Arial"/>
          <w:lang w:val="fr-CH"/>
        </w:rPr>
      </w:pPr>
      <w:r w:rsidRPr="003E0B75">
        <w:rPr>
          <w:rFonts w:ascii="Arial" w:hAnsi="Arial" w:cs="Arial"/>
          <w:lang w:val="fr-CH"/>
        </w:rPr>
        <w:t>Pour l'Association:</w:t>
      </w:r>
    </w:p>
    <w:p w:rsidR="00FD0123" w:rsidRPr="003E0B75" w:rsidRDefault="00FD0123" w:rsidP="002B344E">
      <w:pPr>
        <w:ind w:left="567" w:right="283"/>
        <w:jc w:val="center"/>
        <w:rPr>
          <w:rFonts w:ascii="Arial" w:hAnsi="Arial" w:cs="Arial"/>
          <w:lang w:val="fr-CH"/>
        </w:rPr>
      </w:pPr>
    </w:p>
    <w:p w:rsidR="009C5F84" w:rsidRPr="00FD0123" w:rsidRDefault="00FD0123" w:rsidP="00FD0123">
      <w:pPr>
        <w:ind w:left="1416" w:right="283" w:firstLine="708"/>
        <w:rPr>
          <w:rFonts w:ascii="Arial" w:hAnsi="Arial" w:cs="Arial"/>
          <w:lang w:val="fr-CH"/>
        </w:rPr>
      </w:pPr>
      <w:r w:rsidRPr="003E0B75">
        <w:rPr>
          <w:rFonts w:ascii="Arial" w:hAnsi="Arial" w:cs="Arial"/>
          <w:lang w:val="fr-CH"/>
        </w:rPr>
        <w:t>Le Président:</w:t>
      </w:r>
      <w:r w:rsidRPr="003E0B75">
        <w:rPr>
          <w:rFonts w:ascii="Arial" w:hAnsi="Arial" w:cs="Arial"/>
          <w:lang w:val="fr-CH"/>
        </w:rPr>
        <w:tab/>
      </w:r>
      <w:r w:rsidRPr="003E0B75">
        <w:rPr>
          <w:rFonts w:ascii="Arial" w:hAnsi="Arial" w:cs="Arial"/>
          <w:lang w:val="fr-CH"/>
        </w:rPr>
        <w:tab/>
      </w:r>
      <w:r w:rsidRPr="003E0B75">
        <w:rPr>
          <w:rFonts w:ascii="Arial" w:hAnsi="Arial" w:cs="Arial"/>
          <w:lang w:val="fr-CH"/>
        </w:rPr>
        <w:tab/>
      </w:r>
      <w:r w:rsidRPr="003E0B75">
        <w:rPr>
          <w:rFonts w:ascii="Arial" w:hAnsi="Arial" w:cs="Arial"/>
          <w:lang w:val="fr-CH"/>
        </w:rPr>
        <w:tab/>
      </w:r>
      <w:r w:rsidRPr="003E0B75">
        <w:rPr>
          <w:rFonts w:ascii="Arial" w:hAnsi="Arial" w:cs="Arial"/>
          <w:lang w:val="fr-CH"/>
        </w:rPr>
        <w:tab/>
        <w:t>Le Secrétaire:</w:t>
      </w:r>
    </w:p>
    <w:sectPr w:rsidR="009C5F84" w:rsidRPr="00FD0123" w:rsidSect="00FD0123">
      <w:pgSz w:w="11906" w:h="16838"/>
      <w:pgMar w:top="1417" w:right="993"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02" w:rsidRDefault="006D2702" w:rsidP="00017879">
      <w:r>
        <w:separator/>
      </w:r>
    </w:p>
  </w:endnote>
  <w:endnote w:type="continuationSeparator" w:id="0">
    <w:p w:rsidR="006D2702" w:rsidRDefault="006D2702" w:rsidP="0001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02" w:rsidRDefault="006D2702" w:rsidP="00017879">
      <w:r>
        <w:separator/>
      </w:r>
    </w:p>
  </w:footnote>
  <w:footnote w:type="continuationSeparator" w:id="0">
    <w:p w:rsidR="006D2702" w:rsidRDefault="006D2702" w:rsidP="00017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29E9"/>
    <w:multiLevelType w:val="hybridMultilevel"/>
    <w:tmpl w:val="FA10F40E"/>
    <w:lvl w:ilvl="0" w:tplc="FAD0BF28">
      <w:start w:val="1"/>
      <w:numFmt w:val="bullet"/>
      <w:lvlText w:val="-"/>
      <w:lvlJc w:val="left"/>
      <w:pPr>
        <w:tabs>
          <w:tab w:val="num" w:pos="1418"/>
        </w:tabs>
        <w:ind w:left="1418" w:hanging="284"/>
      </w:pPr>
      <w:rPr>
        <w:rFonts w:ascii="Arial" w:eastAsia="Times New Roman" w:hAnsi="Arial" w:hint="default"/>
      </w:rPr>
    </w:lvl>
    <w:lvl w:ilvl="1" w:tplc="100C0003" w:tentative="1">
      <w:start w:val="1"/>
      <w:numFmt w:val="bullet"/>
      <w:lvlText w:val="o"/>
      <w:lvlJc w:val="left"/>
      <w:pPr>
        <w:tabs>
          <w:tab w:val="num" w:pos="2007"/>
        </w:tabs>
        <w:ind w:left="2007" w:hanging="360"/>
      </w:pPr>
      <w:rPr>
        <w:rFonts w:ascii="Courier New" w:hAnsi="Courier New" w:cs="Courier New" w:hint="default"/>
      </w:rPr>
    </w:lvl>
    <w:lvl w:ilvl="2" w:tplc="100C0005" w:tentative="1">
      <w:start w:val="1"/>
      <w:numFmt w:val="bullet"/>
      <w:lvlText w:val=""/>
      <w:lvlJc w:val="left"/>
      <w:pPr>
        <w:tabs>
          <w:tab w:val="num" w:pos="2727"/>
        </w:tabs>
        <w:ind w:left="2727" w:hanging="360"/>
      </w:pPr>
      <w:rPr>
        <w:rFonts w:ascii="Wingdings" w:hAnsi="Wingdings" w:hint="default"/>
      </w:rPr>
    </w:lvl>
    <w:lvl w:ilvl="3" w:tplc="100C0001" w:tentative="1">
      <w:start w:val="1"/>
      <w:numFmt w:val="bullet"/>
      <w:lvlText w:val=""/>
      <w:lvlJc w:val="left"/>
      <w:pPr>
        <w:tabs>
          <w:tab w:val="num" w:pos="3447"/>
        </w:tabs>
        <w:ind w:left="3447" w:hanging="360"/>
      </w:pPr>
      <w:rPr>
        <w:rFonts w:ascii="Symbol" w:hAnsi="Symbol" w:hint="default"/>
      </w:rPr>
    </w:lvl>
    <w:lvl w:ilvl="4" w:tplc="100C0003" w:tentative="1">
      <w:start w:val="1"/>
      <w:numFmt w:val="bullet"/>
      <w:lvlText w:val="o"/>
      <w:lvlJc w:val="left"/>
      <w:pPr>
        <w:tabs>
          <w:tab w:val="num" w:pos="4167"/>
        </w:tabs>
        <w:ind w:left="4167" w:hanging="360"/>
      </w:pPr>
      <w:rPr>
        <w:rFonts w:ascii="Courier New" w:hAnsi="Courier New" w:cs="Courier New" w:hint="default"/>
      </w:rPr>
    </w:lvl>
    <w:lvl w:ilvl="5" w:tplc="100C0005" w:tentative="1">
      <w:start w:val="1"/>
      <w:numFmt w:val="bullet"/>
      <w:lvlText w:val=""/>
      <w:lvlJc w:val="left"/>
      <w:pPr>
        <w:tabs>
          <w:tab w:val="num" w:pos="4887"/>
        </w:tabs>
        <w:ind w:left="4887" w:hanging="360"/>
      </w:pPr>
      <w:rPr>
        <w:rFonts w:ascii="Wingdings" w:hAnsi="Wingdings" w:hint="default"/>
      </w:rPr>
    </w:lvl>
    <w:lvl w:ilvl="6" w:tplc="100C0001" w:tentative="1">
      <w:start w:val="1"/>
      <w:numFmt w:val="bullet"/>
      <w:lvlText w:val=""/>
      <w:lvlJc w:val="left"/>
      <w:pPr>
        <w:tabs>
          <w:tab w:val="num" w:pos="5607"/>
        </w:tabs>
        <w:ind w:left="5607" w:hanging="360"/>
      </w:pPr>
      <w:rPr>
        <w:rFonts w:ascii="Symbol" w:hAnsi="Symbol" w:hint="default"/>
      </w:rPr>
    </w:lvl>
    <w:lvl w:ilvl="7" w:tplc="100C0003" w:tentative="1">
      <w:start w:val="1"/>
      <w:numFmt w:val="bullet"/>
      <w:lvlText w:val="o"/>
      <w:lvlJc w:val="left"/>
      <w:pPr>
        <w:tabs>
          <w:tab w:val="num" w:pos="6327"/>
        </w:tabs>
        <w:ind w:left="6327" w:hanging="360"/>
      </w:pPr>
      <w:rPr>
        <w:rFonts w:ascii="Courier New" w:hAnsi="Courier New" w:cs="Courier New" w:hint="default"/>
      </w:rPr>
    </w:lvl>
    <w:lvl w:ilvl="8" w:tplc="100C0005" w:tentative="1">
      <w:start w:val="1"/>
      <w:numFmt w:val="bullet"/>
      <w:lvlText w:val=""/>
      <w:lvlJc w:val="left"/>
      <w:pPr>
        <w:tabs>
          <w:tab w:val="num" w:pos="7047"/>
        </w:tabs>
        <w:ind w:left="7047" w:hanging="360"/>
      </w:pPr>
      <w:rPr>
        <w:rFonts w:ascii="Wingdings" w:hAnsi="Wingdings" w:hint="default"/>
      </w:rPr>
    </w:lvl>
  </w:abstractNum>
  <w:abstractNum w:abstractNumId="1">
    <w:nsid w:val="18B34802"/>
    <w:multiLevelType w:val="hybridMultilevel"/>
    <w:tmpl w:val="91EC8764"/>
    <w:lvl w:ilvl="0" w:tplc="FAD0BF28">
      <w:start w:val="1"/>
      <w:numFmt w:val="bullet"/>
      <w:lvlText w:val="-"/>
      <w:lvlJc w:val="left"/>
      <w:pPr>
        <w:tabs>
          <w:tab w:val="num" w:pos="1418"/>
        </w:tabs>
        <w:ind w:left="1418" w:hanging="284"/>
      </w:pPr>
      <w:rPr>
        <w:rFonts w:ascii="Arial" w:eastAsia="Times New Roman" w:hAnsi="Arial" w:hint="default"/>
      </w:rPr>
    </w:lvl>
    <w:lvl w:ilvl="1" w:tplc="100C0003" w:tentative="1">
      <w:start w:val="1"/>
      <w:numFmt w:val="bullet"/>
      <w:lvlText w:val="o"/>
      <w:lvlJc w:val="left"/>
      <w:pPr>
        <w:tabs>
          <w:tab w:val="num" w:pos="2007"/>
        </w:tabs>
        <w:ind w:left="2007" w:hanging="360"/>
      </w:pPr>
      <w:rPr>
        <w:rFonts w:ascii="Courier New" w:hAnsi="Courier New" w:cs="Courier New" w:hint="default"/>
      </w:rPr>
    </w:lvl>
    <w:lvl w:ilvl="2" w:tplc="100C0005" w:tentative="1">
      <w:start w:val="1"/>
      <w:numFmt w:val="bullet"/>
      <w:lvlText w:val=""/>
      <w:lvlJc w:val="left"/>
      <w:pPr>
        <w:tabs>
          <w:tab w:val="num" w:pos="2727"/>
        </w:tabs>
        <w:ind w:left="2727" w:hanging="360"/>
      </w:pPr>
      <w:rPr>
        <w:rFonts w:ascii="Wingdings" w:hAnsi="Wingdings" w:hint="default"/>
      </w:rPr>
    </w:lvl>
    <w:lvl w:ilvl="3" w:tplc="100C0001" w:tentative="1">
      <w:start w:val="1"/>
      <w:numFmt w:val="bullet"/>
      <w:lvlText w:val=""/>
      <w:lvlJc w:val="left"/>
      <w:pPr>
        <w:tabs>
          <w:tab w:val="num" w:pos="3447"/>
        </w:tabs>
        <w:ind w:left="3447" w:hanging="360"/>
      </w:pPr>
      <w:rPr>
        <w:rFonts w:ascii="Symbol" w:hAnsi="Symbol" w:hint="default"/>
      </w:rPr>
    </w:lvl>
    <w:lvl w:ilvl="4" w:tplc="100C0003" w:tentative="1">
      <w:start w:val="1"/>
      <w:numFmt w:val="bullet"/>
      <w:lvlText w:val="o"/>
      <w:lvlJc w:val="left"/>
      <w:pPr>
        <w:tabs>
          <w:tab w:val="num" w:pos="4167"/>
        </w:tabs>
        <w:ind w:left="4167" w:hanging="360"/>
      </w:pPr>
      <w:rPr>
        <w:rFonts w:ascii="Courier New" w:hAnsi="Courier New" w:cs="Courier New" w:hint="default"/>
      </w:rPr>
    </w:lvl>
    <w:lvl w:ilvl="5" w:tplc="100C0005" w:tentative="1">
      <w:start w:val="1"/>
      <w:numFmt w:val="bullet"/>
      <w:lvlText w:val=""/>
      <w:lvlJc w:val="left"/>
      <w:pPr>
        <w:tabs>
          <w:tab w:val="num" w:pos="4887"/>
        </w:tabs>
        <w:ind w:left="4887" w:hanging="360"/>
      </w:pPr>
      <w:rPr>
        <w:rFonts w:ascii="Wingdings" w:hAnsi="Wingdings" w:hint="default"/>
      </w:rPr>
    </w:lvl>
    <w:lvl w:ilvl="6" w:tplc="100C0001" w:tentative="1">
      <w:start w:val="1"/>
      <w:numFmt w:val="bullet"/>
      <w:lvlText w:val=""/>
      <w:lvlJc w:val="left"/>
      <w:pPr>
        <w:tabs>
          <w:tab w:val="num" w:pos="5607"/>
        </w:tabs>
        <w:ind w:left="5607" w:hanging="360"/>
      </w:pPr>
      <w:rPr>
        <w:rFonts w:ascii="Symbol" w:hAnsi="Symbol" w:hint="default"/>
      </w:rPr>
    </w:lvl>
    <w:lvl w:ilvl="7" w:tplc="100C0003" w:tentative="1">
      <w:start w:val="1"/>
      <w:numFmt w:val="bullet"/>
      <w:lvlText w:val="o"/>
      <w:lvlJc w:val="left"/>
      <w:pPr>
        <w:tabs>
          <w:tab w:val="num" w:pos="6327"/>
        </w:tabs>
        <w:ind w:left="6327" w:hanging="360"/>
      </w:pPr>
      <w:rPr>
        <w:rFonts w:ascii="Courier New" w:hAnsi="Courier New" w:cs="Courier New" w:hint="default"/>
      </w:rPr>
    </w:lvl>
    <w:lvl w:ilvl="8" w:tplc="100C0005" w:tentative="1">
      <w:start w:val="1"/>
      <w:numFmt w:val="bullet"/>
      <w:lvlText w:val=""/>
      <w:lvlJc w:val="left"/>
      <w:pPr>
        <w:tabs>
          <w:tab w:val="num" w:pos="7047"/>
        </w:tabs>
        <w:ind w:left="7047" w:hanging="360"/>
      </w:pPr>
      <w:rPr>
        <w:rFonts w:ascii="Wingdings" w:hAnsi="Wingdings" w:hint="default"/>
      </w:rPr>
    </w:lvl>
  </w:abstractNum>
  <w:abstractNum w:abstractNumId="2">
    <w:nsid w:val="1CA1131A"/>
    <w:multiLevelType w:val="hybridMultilevel"/>
    <w:tmpl w:val="219E29B6"/>
    <w:lvl w:ilvl="0" w:tplc="FAD0BF28">
      <w:start w:val="1"/>
      <w:numFmt w:val="bullet"/>
      <w:lvlText w:val="-"/>
      <w:lvlJc w:val="left"/>
      <w:pPr>
        <w:tabs>
          <w:tab w:val="num" w:pos="851"/>
        </w:tabs>
        <w:ind w:left="851" w:hanging="284"/>
      </w:pPr>
      <w:rPr>
        <w:rFonts w:ascii="Arial" w:eastAsia="Times New Roman" w:hAnsi="Arial" w:hint="default"/>
      </w:rPr>
    </w:lvl>
    <w:lvl w:ilvl="1" w:tplc="100C0003" w:tentative="1">
      <w:start w:val="1"/>
      <w:numFmt w:val="bullet"/>
      <w:lvlText w:val="o"/>
      <w:lvlJc w:val="left"/>
      <w:pPr>
        <w:tabs>
          <w:tab w:val="num" w:pos="1990"/>
        </w:tabs>
        <w:ind w:left="1990" w:hanging="360"/>
      </w:pPr>
      <w:rPr>
        <w:rFonts w:ascii="Courier New" w:hAnsi="Courier New" w:cs="Courier New" w:hint="default"/>
      </w:rPr>
    </w:lvl>
    <w:lvl w:ilvl="2" w:tplc="100C0005" w:tentative="1">
      <w:start w:val="1"/>
      <w:numFmt w:val="bullet"/>
      <w:lvlText w:val=""/>
      <w:lvlJc w:val="left"/>
      <w:pPr>
        <w:tabs>
          <w:tab w:val="num" w:pos="2710"/>
        </w:tabs>
        <w:ind w:left="2710" w:hanging="360"/>
      </w:pPr>
      <w:rPr>
        <w:rFonts w:ascii="Wingdings" w:hAnsi="Wingdings" w:hint="default"/>
      </w:rPr>
    </w:lvl>
    <w:lvl w:ilvl="3" w:tplc="100C0001" w:tentative="1">
      <w:start w:val="1"/>
      <w:numFmt w:val="bullet"/>
      <w:lvlText w:val=""/>
      <w:lvlJc w:val="left"/>
      <w:pPr>
        <w:tabs>
          <w:tab w:val="num" w:pos="3430"/>
        </w:tabs>
        <w:ind w:left="3430" w:hanging="360"/>
      </w:pPr>
      <w:rPr>
        <w:rFonts w:ascii="Symbol" w:hAnsi="Symbol" w:hint="default"/>
      </w:rPr>
    </w:lvl>
    <w:lvl w:ilvl="4" w:tplc="100C0003" w:tentative="1">
      <w:start w:val="1"/>
      <w:numFmt w:val="bullet"/>
      <w:lvlText w:val="o"/>
      <w:lvlJc w:val="left"/>
      <w:pPr>
        <w:tabs>
          <w:tab w:val="num" w:pos="4150"/>
        </w:tabs>
        <w:ind w:left="4150" w:hanging="360"/>
      </w:pPr>
      <w:rPr>
        <w:rFonts w:ascii="Courier New" w:hAnsi="Courier New" w:cs="Courier New" w:hint="default"/>
      </w:rPr>
    </w:lvl>
    <w:lvl w:ilvl="5" w:tplc="100C0005" w:tentative="1">
      <w:start w:val="1"/>
      <w:numFmt w:val="bullet"/>
      <w:lvlText w:val=""/>
      <w:lvlJc w:val="left"/>
      <w:pPr>
        <w:tabs>
          <w:tab w:val="num" w:pos="4870"/>
        </w:tabs>
        <w:ind w:left="4870" w:hanging="360"/>
      </w:pPr>
      <w:rPr>
        <w:rFonts w:ascii="Wingdings" w:hAnsi="Wingdings" w:hint="default"/>
      </w:rPr>
    </w:lvl>
    <w:lvl w:ilvl="6" w:tplc="100C0001" w:tentative="1">
      <w:start w:val="1"/>
      <w:numFmt w:val="bullet"/>
      <w:lvlText w:val=""/>
      <w:lvlJc w:val="left"/>
      <w:pPr>
        <w:tabs>
          <w:tab w:val="num" w:pos="5590"/>
        </w:tabs>
        <w:ind w:left="5590" w:hanging="360"/>
      </w:pPr>
      <w:rPr>
        <w:rFonts w:ascii="Symbol" w:hAnsi="Symbol" w:hint="default"/>
      </w:rPr>
    </w:lvl>
    <w:lvl w:ilvl="7" w:tplc="100C0003" w:tentative="1">
      <w:start w:val="1"/>
      <w:numFmt w:val="bullet"/>
      <w:lvlText w:val="o"/>
      <w:lvlJc w:val="left"/>
      <w:pPr>
        <w:tabs>
          <w:tab w:val="num" w:pos="6310"/>
        </w:tabs>
        <w:ind w:left="6310" w:hanging="360"/>
      </w:pPr>
      <w:rPr>
        <w:rFonts w:ascii="Courier New" w:hAnsi="Courier New" w:cs="Courier New" w:hint="default"/>
      </w:rPr>
    </w:lvl>
    <w:lvl w:ilvl="8" w:tplc="100C0005" w:tentative="1">
      <w:start w:val="1"/>
      <w:numFmt w:val="bullet"/>
      <w:lvlText w:val=""/>
      <w:lvlJc w:val="left"/>
      <w:pPr>
        <w:tabs>
          <w:tab w:val="num" w:pos="7030"/>
        </w:tabs>
        <w:ind w:left="7030" w:hanging="360"/>
      </w:pPr>
      <w:rPr>
        <w:rFonts w:ascii="Wingdings" w:hAnsi="Wingdings" w:hint="default"/>
      </w:rPr>
    </w:lvl>
  </w:abstractNum>
  <w:abstractNum w:abstractNumId="3">
    <w:nsid w:val="1FA10A5A"/>
    <w:multiLevelType w:val="hybridMultilevel"/>
    <w:tmpl w:val="ACB05856"/>
    <w:lvl w:ilvl="0" w:tplc="100C0001">
      <w:start w:val="1"/>
      <w:numFmt w:val="bullet"/>
      <w:lvlText w:val=""/>
      <w:lvlJc w:val="left"/>
      <w:pPr>
        <w:tabs>
          <w:tab w:val="num" w:pos="1440"/>
        </w:tabs>
        <w:ind w:left="1440" w:hanging="360"/>
      </w:pPr>
      <w:rPr>
        <w:rFonts w:ascii="Symbol" w:hAnsi="Symbol" w:hint="default"/>
      </w:rPr>
    </w:lvl>
    <w:lvl w:ilvl="1" w:tplc="100C0003" w:tentative="1">
      <w:start w:val="1"/>
      <w:numFmt w:val="bullet"/>
      <w:lvlText w:val="o"/>
      <w:lvlJc w:val="left"/>
      <w:pPr>
        <w:tabs>
          <w:tab w:val="num" w:pos="2160"/>
        </w:tabs>
        <w:ind w:left="2160" w:hanging="360"/>
      </w:pPr>
      <w:rPr>
        <w:rFonts w:ascii="Courier New" w:hAnsi="Courier New" w:cs="Courier New" w:hint="default"/>
      </w:rPr>
    </w:lvl>
    <w:lvl w:ilvl="2" w:tplc="100C0005" w:tentative="1">
      <w:start w:val="1"/>
      <w:numFmt w:val="bullet"/>
      <w:lvlText w:val=""/>
      <w:lvlJc w:val="left"/>
      <w:pPr>
        <w:tabs>
          <w:tab w:val="num" w:pos="2880"/>
        </w:tabs>
        <w:ind w:left="2880" w:hanging="360"/>
      </w:pPr>
      <w:rPr>
        <w:rFonts w:ascii="Wingdings" w:hAnsi="Wingdings" w:hint="default"/>
      </w:rPr>
    </w:lvl>
    <w:lvl w:ilvl="3" w:tplc="100C0001" w:tentative="1">
      <w:start w:val="1"/>
      <w:numFmt w:val="bullet"/>
      <w:lvlText w:val=""/>
      <w:lvlJc w:val="left"/>
      <w:pPr>
        <w:tabs>
          <w:tab w:val="num" w:pos="3600"/>
        </w:tabs>
        <w:ind w:left="3600" w:hanging="360"/>
      </w:pPr>
      <w:rPr>
        <w:rFonts w:ascii="Symbol" w:hAnsi="Symbol" w:hint="default"/>
      </w:rPr>
    </w:lvl>
    <w:lvl w:ilvl="4" w:tplc="100C0003" w:tentative="1">
      <w:start w:val="1"/>
      <w:numFmt w:val="bullet"/>
      <w:lvlText w:val="o"/>
      <w:lvlJc w:val="left"/>
      <w:pPr>
        <w:tabs>
          <w:tab w:val="num" w:pos="4320"/>
        </w:tabs>
        <w:ind w:left="4320" w:hanging="360"/>
      </w:pPr>
      <w:rPr>
        <w:rFonts w:ascii="Courier New" w:hAnsi="Courier New" w:cs="Courier New" w:hint="default"/>
      </w:rPr>
    </w:lvl>
    <w:lvl w:ilvl="5" w:tplc="100C0005" w:tentative="1">
      <w:start w:val="1"/>
      <w:numFmt w:val="bullet"/>
      <w:lvlText w:val=""/>
      <w:lvlJc w:val="left"/>
      <w:pPr>
        <w:tabs>
          <w:tab w:val="num" w:pos="5040"/>
        </w:tabs>
        <w:ind w:left="5040" w:hanging="360"/>
      </w:pPr>
      <w:rPr>
        <w:rFonts w:ascii="Wingdings" w:hAnsi="Wingdings" w:hint="default"/>
      </w:rPr>
    </w:lvl>
    <w:lvl w:ilvl="6" w:tplc="100C0001" w:tentative="1">
      <w:start w:val="1"/>
      <w:numFmt w:val="bullet"/>
      <w:lvlText w:val=""/>
      <w:lvlJc w:val="left"/>
      <w:pPr>
        <w:tabs>
          <w:tab w:val="num" w:pos="5760"/>
        </w:tabs>
        <w:ind w:left="5760" w:hanging="360"/>
      </w:pPr>
      <w:rPr>
        <w:rFonts w:ascii="Symbol" w:hAnsi="Symbol" w:hint="default"/>
      </w:rPr>
    </w:lvl>
    <w:lvl w:ilvl="7" w:tplc="100C0003" w:tentative="1">
      <w:start w:val="1"/>
      <w:numFmt w:val="bullet"/>
      <w:lvlText w:val="o"/>
      <w:lvlJc w:val="left"/>
      <w:pPr>
        <w:tabs>
          <w:tab w:val="num" w:pos="6480"/>
        </w:tabs>
        <w:ind w:left="6480" w:hanging="360"/>
      </w:pPr>
      <w:rPr>
        <w:rFonts w:ascii="Courier New" w:hAnsi="Courier New" w:cs="Courier New" w:hint="default"/>
      </w:rPr>
    </w:lvl>
    <w:lvl w:ilvl="8" w:tplc="100C0005" w:tentative="1">
      <w:start w:val="1"/>
      <w:numFmt w:val="bullet"/>
      <w:lvlText w:val=""/>
      <w:lvlJc w:val="left"/>
      <w:pPr>
        <w:tabs>
          <w:tab w:val="num" w:pos="7200"/>
        </w:tabs>
        <w:ind w:left="7200" w:hanging="360"/>
      </w:pPr>
      <w:rPr>
        <w:rFonts w:ascii="Wingdings" w:hAnsi="Wingdings" w:hint="default"/>
      </w:rPr>
    </w:lvl>
  </w:abstractNum>
  <w:abstractNum w:abstractNumId="4">
    <w:nsid w:val="296F495C"/>
    <w:multiLevelType w:val="hybridMultilevel"/>
    <w:tmpl w:val="1F02E9C4"/>
    <w:lvl w:ilvl="0" w:tplc="FAD0BF28">
      <w:start w:val="1"/>
      <w:numFmt w:val="bullet"/>
      <w:lvlText w:val="-"/>
      <w:lvlJc w:val="left"/>
      <w:pPr>
        <w:tabs>
          <w:tab w:val="num" w:pos="1418"/>
        </w:tabs>
        <w:ind w:left="1418" w:hanging="284"/>
      </w:pPr>
      <w:rPr>
        <w:rFonts w:ascii="Arial" w:eastAsia="Times New Roman" w:hAnsi="Arial" w:hint="default"/>
      </w:rPr>
    </w:lvl>
    <w:lvl w:ilvl="1" w:tplc="100C0003" w:tentative="1">
      <w:start w:val="1"/>
      <w:numFmt w:val="bullet"/>
      <w:lvlText w:val="o"/>
      <w:lvlJc w:val="left"/>
      <w:pPr>
        <w:tabs>
          <w:tab w:val="num" w:pos="2007"/>
        </w:tabs>
        <w:ind w:left="2007" w:hanging="360"/>
      </w:pPr>
      <w:rPr>
        <w:rFonts w:ascii="Courier New" w:hAnsi="Courier New" w:cs="Courier New" w:hint="default"/>
      </w:rPr>
    </w:lvl>
    <w:lvl w:ilvl="2" w:tplc="100C0005" w:tentative="1">
      <w:start w:val="1"/>
      <w:numFmt w:val="bullet"/>
      <w:lvlText w:val=""/>
      <w:lvlJc w:val="left"/>
      <w:pPr>
        <w:tabs>
          <w:tab w:val="num" w:pos="2727"/>
        </w:tabs>
        <w:ind w:left="2727" w:hanging="360"/>
      </w:pPr>
      <w:rPr>
        <w:rFonts w:ascii="Wingdings" w:hAnsi="Wingdings" w:hint="default"/>
      </w:rPr>
    </w:lvl>
    <w:lvl w:ilvl="3" w:tplc="100C0001" w:tentative="1">
      <w:start w:val="1"/>
      <w:numFmt w:val="bullet"/>
      <w:lvlText w:val=""/>
      <w:lvlJc w:val="left"/>
      <w:pPr>
        <w:tabs>
          <w:tab w:val="num" w:pos="3447"/>
        </w:tabs>
        <w:ind w:left="3447" w:hanging="360"/>
      </w:pPr>
      <w:rPr>
        <w:rFonts w:ascii="Symbol" w:hAnsi="Symbol" w:hint="default"/>
      </w:rPr>
    </w:lvl>
    <w:lvl w:ilvl="4" w:tplc="100C0003" w:tentative="1">
      <w:start w:val="1"/>
      <w:numFmt w:val="bullet"/>
      <w:lvlText w:val="o"/>
      <w:lvlJc w:val="left"/>
      <w:pPr>
        <w:tabs>
          <w:tab w:val="num" w:pos="4167"/>
        </w:tabs>
        <w:ind w:left="4167" w:hanging="360"/>
      </w:pPr>
      <w:rPr>
        <w:rFonts w:ascii="Courier New" w:hAnsi="Courier New" w:cs="Courier New" w:hint="default"/>
      </w:rPr>
    </w:lvl>
    <w:lvl w:ilvl="5" w:tplc="100C0005" w:tentative="1">
      <w:start w:val="1"/>
      <w:numFmt w:val="bullet"/>
      <w:lvlText w:val=""/>
      <w:lvlJc w:val="left"/>
      <w:pPr>
        <w:tabs>
          <w:tab w:val="num" w:pos="4887"/>
        </w:tabs>
        <w:ind w:left="4887" w:hanging="360"/>
      </w:pPr>
      <w:rPr>
        <w:rFonts w:ascii="Wingdings" w:hAnsi="Wingdings" w:hint="default"/>
      </w:rPr>
    </w:lvl>
    <w:lvl w:ilvl="6" w:tplc="100C0001" w:tentative="1">
      <w:start w:val="1"/>
      <w:numFmt w:val="bullet"/>
      <w:lvlText w:val=""/>
      <w:lvlJc w:val="left"/>
      <w:pPr>
        <w:tabs>
          <w:tab w:val="num" w:pos="5607"/>
        </w:tabs>
        <w:ind w:left="5607" w:hanging="360"/>
      </w:pPr>
      <w:rPr>
        <w:rFonts w:ascii="Symbol" w:hAnsi="Symbol" w:hint="default"/>
      </w:rPr>
    </w:lvl>
    <w:lvl w:ilvl="7" w:tplc="100C0003" w:tentative="1">
      <w:start w:val="1"/>
      <w:numFmt w:val="bullet"/>
      <w:lvlText w:val="o"/>
      <w:lvlJc w:val="left"/>
      <w:pPr>
        <w:tabs>
          <w:tab w:val="num" w:pos="6327"/>
        </w:tabs>
        <w:ind w:left="6327" w:hanging="360"/>
      </w:pPr>
      <w:rPr>
        <w:rFonts w:ascii="Courier New" w:hAnsi="Courier New" w:cs="Courier New" w:hint="default"/>
      </w:rPr>
    </w:lvl>
    <w:lvl w:ilvl="8" w:tplc="100C0005" w:tentative="1">
      <w:start w:val="1"/>
      <w:numFmt w:val="bullet"/>
      <w:lvlText w:val=""/>
      <w:lvlJc w:val="left"/>
      <w:pPr>
        <w:tabs>
          <w:tab w:val="num" w:pos="7047"/>
        </w:tabs>
        <w:ind w:left="7047" w:hanging="360"/>
      </w:pPr>
      <w:rPr>
        <w:rFonts w:ascii="Wingdings" w:hAnsi="Wingdings" w:hint="default"/>
      </w:rPr>
    </w:lvl>
  </w:abstractNum>
  <w:abstractNum w:abstractNumId="5">
    <w:nsid w:val="3A395B35"/>
    <w:multiLevelType w:val="multilevel"/>
    <w:tmpl w:val="422AAE96"/>
    <w:lvl w:ilvl="0">
      <w:start w:val="1"/>
      <w:numFmt w:val="bullet"/>
      <w:lvlText w:val="-"/>
      <w:lvlJc w:val="left"/>
      <w:pPr>
        <w:ind w:left="1630" w:hanging="360"/>
      </w:pPr>
      <w:rPr>
        <w:rFonts w:ascii="Arial" w:eastAsia="Times New Roman" w:hAnsi="Arial" w:hint="default"/>
      </w:rPr>
    </w:lvl>
    <w:lvl w:ilvl="1">
      <w:start w:val="1"/>
      <w:numFmt w:val="bullet"/>
      <w:lvlText w:val="o"/>
      <w:lvlJc w:val="left"/>
      <w:pPr>
        <w:tabs>
          <w:tab w:val="num" w:pos="1990"/>
        </w:tabs>
        <w:ind w:left="1990" w:hanging="360"/>
      </w:pPr>
      <w:rPr>
        <w:rFonts w:ascii="Courier New" w:hAnsi="Courier New" w:cs="Courier New" w:hint="default"/>
      </w:rPr>
    </w:lvl>
    <w:lvl w:ilvl="2">
      <w:start w:val="1"/>
      <w:numFmt w:val="bullet"/>
      <w:lvlText w:val=""/>
      <w:lvlJc w:val="left"/>
      <w:pPr>
        <w:tabs>
          <w:tab w:val="num" w:pos="2710"/>
        </w:tabs>
        <w:ind w:left="2710" w:hanging="360"/>
      </w:pPr>
      <w:rPr>
        <w:rFonts w:ascii="Wingdings" w:hAnsi="Wingdings" w:hint="default"/>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cs="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cs="Courier New" w:hint="default"/>
      </w:rPr>
    </w:lvl>
    <w:lvl w:ilvl="8">
      <w:start w:val="1"/>
      <w:numFmt w:val="bullet"/>
      <w:lvlText w:val=""/>
      <w:lvlJc w:val="left"/>
      <w:pPr>
        <w:tabs>
          <w:tab w:val="num" w:pos="7030"/>
        </w:tabs>
        <w:ind w:left="7030" w:hanging="360"/>
      </w:pPr>
      <w:rPr>
        <w:rFonts w:ascii="Wingdings" w:hAnsi="Wingdings" w:hint="default"/>
      </w:rPr>
    </w:lvl>
  </w:abstractNum>
  <w:abstractNum w:abstractNumId="6">
    <w:nsid w:val="3E9934B3"/>
    <w:multiLevelType w:val="hybridMultilevel"/>
    <w:tmpl w:val="F35C9D58"/>
    <w:lvl w:ilvl="0" w:tplc="2FF05B34">
      <w:start w:val="1"/>
      <w:numFmt w:val="bullet"/>
      <w:lvlText w:val="-"/>
      <w:lvlJc w:val="left"/>
      <w:pPr>
        <w:tabs>
          <w:tab w:val="num" w:pos="567"/>
        </w:tabs>
        <w:ind w:left="567" w:hanging="567"/>
      </w:pPr>
      <w:rPr>
        <w:rFonts w:ascii="Arial" w:eastAsia="Times New Roman" w:hAnsi="Arial" w:hint="default"/>
      </w:rPr>
    </w:lvl>
    <w:lvl w:ilvl="1" w:tplc="100C0003" w:tentative="1">
      <w:start w:val="1"/>
      <w:numFmt w:val="bullet"/>
      <w:lvlText w:val="o"/>
      <w:lvlJc w:val="left"/>
      <w:pPr>
        <w:tabs>
          <w:tab w:val="num" w:pos="1990"/>
        </w:tabs>
        <w:ind w:left="1990" w:hanging="360"/>
      </w:pPr>
      <w:rPr>
        <w:rFonts w:ascii="Courier New" w:hAnsi="Courier New" w:cs="Courier New" w:hint="default"/>
      </w:rPr>
    </w:lvl>
    <w:lvl w:ilvl="2" w:tplc="100C0005" w:tentative="1">
      <w:start w:val="1"/>
      <w:numFmt w:val="bullet"/>
      <w:lvlText w:val=""/>
      <w:lvlJc w:val="left"/>
      <w:pPr>
        <w:tabs>
          <w:tab w:val="num" w:pos="2710"/>
        </w:tabs>
        <w:ind w:left="2710" w:hanging="360"/>
      </w:pPr>
      <w:rPr>
        <w:rFonts w:ascii="Wingdings" w:hAnsi="Wingdings" w:hint="default"/>
      </w:rPr>
    </w:lvl>
    <w:lvl w:ilvl="3" w:tplc="100C0001" w:tentative="1">
      <w:start w:val="1"/>
      <w:numFmt w:val="bullet"/>
      <w:lvlText w:val=""/>
      <w:lvlJc w:val="left"/>
      <w:pPr>
        <w:tabs>
          <w:tab w:val="num" w:pos="3430"/>
        </w:tabs>
        <w:ind w:left="3430" w:hanging="360"/>
      </w:pPr>
      <w:rPr>
        <w:rFonts w:ascii="Symbol" w:hAnsi="Symbol" w:hint="default"/>
      </w:rPr>
    </w:lvl>
    <w:lvl w:ilvl="4" w:tplc="100C0003" w:tentative="1">
      <w:start w:val="1"/>
      <w:numFmt w:val="bullet"/>
      <w:lvlText w:val="o"/>
      <w:lvlJc w:val="left"/>
      <w:pPr>
        <w:tabs>
          <w:tab w:val="num" w:pos="4150"/>
        </w:tabs>
        <w:ind w:left="4150" w:hanging="360"/>
      </w:pPr>
      <w:rPr>
        <w:rFonts w:ascii="Courier New" w:hAnsi="Courier New" w:cs="Courier New" w:hint="default"/>
      </w:rPr>
    </w:lvl>
    <w:lvl w:ilvl="5" w:tplc="100C0005" w:tentative="1">
      <w:start w:val="1"/>
      <w:numFmt w:val="bullet"/>
      <w:lvlText w:val=""/>
      <w:lvlJc w:val="left"/>
      <w:pPr>
        <w:tabs>
          <w:tab w:val="num" w:pos="4870"/>
        </w:tabs>
        <w:ind w:left="4870" w:hanging="360"/>
      </w:pPr>
      <w:rPr>
        <w:rFonts w:ascii="Wingdings" w:hAnsi="Wingdings" w:hint="default"/>
      </w:rPr>
    </w:lvl>
    <w:lvl w:ilvl="6" w:tplc="100C0001" w:tentative="1">
      <w:start w:val="1"/>
      <w:numFmt w:val="bullet"/>
      <w:lvlText w:val=""/>
      <w:lvlJc w:val="left"/>
      <w:pPr>
        <w:tabs>
          <w:tab w:val="num" w:pos="5590"/>
        </w:tabs>
        <w:ind w:left="5590" w:hanging="360"/>
      </w:pPr>
      <w:rPr>
        <w:rFonts w:ascii="Symbol" w:hAnsi="Symbol" w:hint="default"/>
      </w:rPr>
    </w:lvl>
    <w:lvl w:ilvl="7" w:tplc="100C0003" w:tentative="1">
      <w:start w:val="1"/>
      <w:numFmt w:val="bullet"/>
      <w:lvlText w:val="o"/>
      <w:lvlJc w:val="left"/>
      <w:pPr>
        <w:tabs>
          <w:tab w:val="num" w:pos="6310"/>
        </w:tabs>
        <w:ind w:left="6310" w:hanging="360"/>
      </w:pPr>
      <w:rPr>
        <w:rFonts w:ascii="Courier New" w:hAnsi="Courier New" w:cs="Courier New" w:hint="default"/>
      </w:rPr>
    </w:lvl>
    <w:lvl w:ilvl="8" w:tplc="100C0005" w:tentative="1">
      <w:start w:val="1"/>
      <w:numFmt w:val="bullet"/>
      <w:lvlText w:val=""/>
      <w:lvlJc w:val="left"/>
      <w:pPr>
        <w:tabs>
          <w:tab w:val="num" w:pos="7030"/>
        </w:tabs>
        <w:ind w:left="7030" w:hanging="360"/>
      </w:pPr>
      <w:rPr>
        <w:rFonts w:ascii="Wingdings" w:hAnsi="Wingdings" w:hint="default"/>
      </w:rPr>
    </w:lvl>
  </w:abstractNum>
  <w:abstractNum w:abstractNumId="7">
    <w:nsid w:val="50062B08"/>
    <w:multiLevelType w:val="hybridMultilevel"/>
    <w:tmpl w:val="46D4BD66"/>
    <w:lvl w:ilvl="0" w:tplc="674AF8B8">
      <w:start w:val="2"/>
      <w:numFmt w:val="bullet"/>
      <w:lvlText w:val="-"/>
      <w:lvlJc w:val="left"/>
      <w:pPr>
        <w:ind w:left="1060" w:hanging="360"/>
      </w:pPr>
      <w:rPr>
        <w:rFonts w:ascii="Palatino" w:eastAsia="Times New Roman" w:hAnsi="Palatino"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cs="Wingdings" w:hint="default"/>
      </w:rPr>
    </w:lvl>
    <w:lvl w:ilvl="3" w:tplc="040C0001" w:tentative="1">
      <w:start w:val="1"/>
      <w:numFmt w:val="bullet"/>
      <w:lvlText w:val=""/>
      <w:lvlJc w:val="left"/>
      <w:pPr>
        <w:ind w:left="3220" w:hanging="360"/>
      </w:pPr>
      <w:rPr>
        <w:rFonts w:ascii="Symbol" w:hAnsi="Symbol" w:cs="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cs="Wingdings" w:hint="default"/>
      </w:rPr>
    </w:lvl>
    <w:lvl w:ilvl="6" w:tplc="040C0001" w:tentative="1">
      <w:start w:val="1"/>
      <w:numFmt w:val="bullet"/>
      <w:lvlText w:val=""/>
      <w:lvlJc w:val="left"/>
      <w:pPr>
        <w:ind w:left="5380" w:hanging="360"/>
      </w:pPr>
      <w:rPr>
        <w:rFonts w:ascii="Symbol" w:hAnsi="Symbol" w:cs="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cs="Wingdings" w:hint="default"/>
      </w:rPr>
    </w:lvl>
  </w:abstractNum>
  <w:abstractNum w:abstractNumId="8">
    <w:nsid w:val="5DC76EA3"/>
    <w:multiLevelType w:val="hybridMultilevel"/>
    <w:tmpl w:val="42CE480A"/>
    <w:lvl w:ilvl="0" w:tplc="02AE0718">
      <w:start w:val="1"/>
      <w:numFmt w:val="bullet"/>
      <w:lvlText w:val="-"/>
      <w:lvlJc w:val="left"/>
      <w:pPr>
        <w:ind w:left="927" w:hanging="360"/>
      </w:pPr>
      <w:rPr>
        <w:rFonts w:ascii="Arial" w:eastAsia="Times New Roman" w:hAnsi="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cs="Wingdings" w:hint="default"/>
      </w:rPr>
    </w:lvl>
    <w:lvl w:ilvl="3" w:tplc="100C0001" w:tentative="1">
      <w:start w:val="1"/>
      <w:numFmt w:val="bullet"/>
      <w:lvlText w:val=""/>
      <w:lvlJc w:val="left"/>
      <w:pPr>
        <w:ind w:left="3087" w:hanging="360"/>
      </w:pPr>
      <w:rPr>
        <w:rFonts w:ascii="Symbol" w:hAnsi="Symbol" w:cs="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cs="Wingdings" w:hint="default"/>
      </w:rPr>
    </w:lvl>
    <w:lvl w:ilvl="6" w:tplc="100C0001" w:tentative="1">
      <w:start w:val="1"/>
      <w:numFmt w:val="bullet"/>
      <w:lvlText w:val=""/>
      <w:lvlJc w:val="left"/>
      <w:pPr>
        <w:ind w:left="5247" w:hanging="360"/>
      </w:pPr>
      <w:rPr>
        <w:rFonts w:ascii="Symbol" w:hAnsi="Symbol" w:cs="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cs="Wingdings" w:hint="default"/>
      </w:rPr>
    </w:lvl>
  </w:abstractNum>
  <w:abstractNum w:abstractNumId="9">
    <w:nsid w:val="6B0B5D4C"/>
    <w:multiLevelType w:val="multilevel"/>
    <w:tmpl w:val="F35C9D58"/>
    <w:lvl w:ilvl="0">
      <w:start w:val="1"/>
      <w:numFmt w:val="bullet"/>
      <w:lvlText w:val="-"/>
      <w:lvlJc w:val="left"/>
      <w:pPr>
        <w:tabs>
          <w:tab w:val="num" w:pos="567"/>
        </w:tabs>
        <w:ind w:left="567" w:hanging="567"/>
      </w:pPr>
      <w:rPr>
        <w:rFonts w:ascii="Arial" w:eastAsia="Times New Roman" w:hAnsi="Arial" w:hint="default"/>
      </w:rPr>
    </w:lvl>
    <w:lvl w:ilvl="1">
      <w:start w:val="1"/>
      <w:numFmt w:val="bullet"/>
      <w:lvlText w:val="o"/>
      <w:lvlJc w:val="left"/>
      <w:pPr>
        <w:tabs>
          <w:tab w:val="num" w:pos="1990"/>
        </w:tabs>
        <w:ind w:left="1990" w:hanging="360"/>
      </w:pPr>
      <w:rPr>
        <w:rFonts w:ascii="Courier New" w:hAnsi="Courier New" w:cs="Courier New" w:hint="default"/>
      </w:rPr>
    </w:lvl>
    <w:lvl w:ilvl="2">
      <w:start w:val="1"/>
      <w:numFmt w:val="bullet"/>
      <w:lvlText w:val=""/>
      <w:lvlJc w:val="left"/>
      <w:pPr>
        <w:tabs>
          <w:tab w:val="num" w:pos="2710"/>
        </w:tabs>
        <w:ind w:left="2710" w:hanging="360"/>
      </w:pPr>
      <w:rPr>
        <w:rFonts w:ascii="Wingdings" w:hAnsi="Wingdings" w:hint="default"/>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cs="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cs="Courier New" w:hint="default"/>
      </w:rPr>
    </w:lvl>
    <w:lvl w:ilvl="8">
      <w:start w:val="1"/>
      <w:numFmt w:val="bullet"/>
      <w:lvlText w:val=""/>
      <w:lvlJc w:val="left"/>
      <w:pPr>
        <w:tabs>
          <w:tab w:val="num" w:pos="7030"/>
        </w:tabs>
        <w:ind w:left="7030" w:hanging="360"/>
      </w:pPr>
      <w:rPr>
        <w:rFonts w:ascii="Wingdings" w:hAnsi="Wingdings" w:hint="default"/>
      </w:rPr>
    </w:lvl>
  </w:abstractNum>
  <w:abstractNum w:abstractNumId="10">
    <w:nsid w:val="6C9F6327"/>
    <w:multiLevelType w:val="hybridMultilevel"/>
    <w:tmpl w:val="57A4C510"/>
    <w:lvl w:ilvl="0" w:tplc="A9B04E64">
      <w:start w:val="1"/>
      <w:numFmt w:val="bullet"/>
      <w:lvlText w:val="-"/>
      <w:lvlJc w:val="left"/>
      <w:pPr>
        <w:tabs>
          <w:tab w:val="num" w:pos="1134"/>
        </w:tabs>
        <w:ind w:left="1134" w:hanging="567"/>
      </w:pPr>
      <w:rPr>
        <w:rFonts w:ascii="Arial" w:eastAsia="Times New Roman" w:hAnsi="Arial" w:hint="default"/>
      </w:rPr>
    </w:lvl>
    <w:lvl w:ilvl="1" w:tplc="100C0003" w:tentative="1">
      <w:start w:val="1"/>
      <w:numFmt w:val="bullet"/>
      <w:lvlText w:val="o"/>
      <w:lvlJc w:val="left"/>
      <w:pPr>
        <w:tabs>
          <w:tab w:val="num" w:pos="1990"/>
        </w:tabs>
        <w:ind w:left="1990" w:hanging="360"/>
      </w:pPr>
      <w:rPr>
        <w:rFonts w:ascii="Courier New" w:hAnsi="Courier New" w:cs="Courier New" w:hint="default"/>
      </w:rPr>
    </w:lvl>
    <w:lvl w:ilvl="2" w:tplc="100C0005" w:tentative="1">
      <w:start w:val="1"/>
      <w:numFmt w:val="bullet"/>
      <w:lvlText w:val=""/>
      <w:lvlJc w:val="left"/>
      <w:pPr>
        <w:tabs>
          <w:tab w:val="num" w:pos="2710"/>
        </w:tabs>
        <w:ind w:left="2710" w:hanging="360"/>
      </w:pPr>
      <w:rPr>
        <w:rFonts w:ascii="Wingdings" w:hAnsi="Wingdings" w:hint="default"/>
      </w:rPr>
    </w:lvl>
    <w:lvl w:ilvl="3" w:tplc="100C0001" w:tentative="1">
      <w:start w:val="1"/>
      <w:numFmt w:val="bullet"/>
      <w:lvlText w:val=""/>
      <w:lvlJc w:val="left"/>
      <w:pPr>
        <w:tabs>
          <w:tab w:val="num" w:pos="3430"/>
        </w:tabs>
        <w:ind w:left="3430" w:hanging="360"/>
      </w:pPr>
      <w:rPr>
        <w:rFonts w:ascii="Symbol" w:hAnsi="Symbol" w:hint="default"/>
      </w:rPr>
    </w:lvl>
    <w:lvl w:ilvl="4" w:tplc="100C0003" w:tentative="1">
      <w:start w:val="1"/>
      <w:numFmt w:val="bullet"/>
      <w:lvlText w:val="o"/>
      <w:lvlJc w:val="left"/>
      <w:pPr>
        <w:tabs>
          <w:tab w:val="num" w:pos="4150"/>
        </w:tabs>
        <w:ind w:left="4150" w:hanging="360"/>
      </w:pPr>
      <w:rPr>
        <w:rFonts w:ascii="Courier New" w:hAnsi="Courier New" w:cs="Courier New" w:hint="default"/>
      </w:rPr>
    </w:lvl>
    <w:lvl w:ilvl="5" w:tplc="100C0005" w:tentative="1">
      <w:start w:val="1"/>
      <w:numFmt w:val="bullet"/>
      <w:lvlText w:val=""/>
      <w:lvlJc w:val="left"/>
      <w:pPr>
        <w:tabs>
          <w:tab w:val="num" w:pos="4870"/>
        </w:tabs>
        <w:ind w:left="4870" w:hanging="360"/>
      </w:pPr>
      <w:rPr>
        <w:rFonts w:ascii="Wingdings" w:hAnsi="Wingdings" w:hint="default"/>
      </w:rPr>
    </w:lvl>
    <w:lvl w:ilvl="6" w:tplc="100C0001" w:tentative="1">
      <w:start w:val="1"/>
      <w:numFmt w:val="bullet"/>
      <w:lvlText w:val=""/>
      <w:lvlJc w:val="left"/>
      <w:pPr>
        <w:tabs>
          <w:tab w:val="num" w:pos="5590"/>
        </w:tabs>
        <w:ind w:left="5590" w:hanging="360"/>
      </w:pPr>
      <w:rPr>
        <w:rFonts w:ascii="Symbol" w:hAnsi="Symbol" w:hint="default"/>
      </w:rPr>
    </w:lvl>
    <w:lvl w:ilvl="7" w:tplc="100C0003" w:tentative="1">
      <w:start w:val="1"/>
      <w:numFmt w:val="bullet"/>
      <w:lvlText w:val="o"/>
      <w:lvlJc w:val="left"/>
      <w:pPr>
        <w:tabs>
          <w:tab w:val="num" w:pos="6310"/>
        </w:tabs>
        <w:ind w:left="6310" w:hanging="360"/>
      </w:pPr>
      <w:rPr>
        <w:rFonts w:ascii="Courier New" w:hAnsi="Courier New" w:cs="Courier New" w:hint="default"/>
      </w:rPr>
    </w:lvl>
    <w:lvl w:ilvl="8" w:tplc="100C0005" w:tentative="1">
      <w:start w:val="1"/>
      <w:numFmt w:val="bullet"/>
      <w:lvlText w:val=""/>
      <w:lvlJc w:val="left"/>
      <w:pPr>
        <w:tabs>
          <w:tab w:val="num" w:pos="7030"/>
        </w:tabs>
        <w:ind w:left="7030" w:hanging="360"/>
      </w:pPr>
      <w:rPr>
        <w:rFonts w:ascii="Wingdings" w:hAnsi="Wingdings" w:hint="default"/>
      </w:rPr>
    </w:lvl>
  </w:abstractNum>
  <w:abstractNum w:abstractNumId="11">
    <w:nsid w:val="72916EA6"/>
    <w:multiLevelType w:val="multilevel"/>
    <w:tmpl w:val="57A4C510"/>
    <w:lvl w:ilvl="0">
      <w:start w:val="1"/>
      <w:numFmt w:val="bullet"/>
      <w:lvlText w:val="-"/>
      <w:lvlJc w:val="left"/>
      <w:pPr>
        <w:tabs>
          <w:tab w:val="num" w:pos="1134"/>
        </w:tabs>
        <w:ind w:left="1134" w:hanging="567"/>
      </w:pPr>
      <w:rPr>
        <w:rFonts w:ascii="Arial" w:eastAsia="Times New Roman" w:hAnsi="Arial" w:hint="default"/>
      </w:rPr>
    </w:lvl>
    <w:lvl w:ilvl="1">
      <w:start w:val="1"/>
      <w:numFmt w:val="bullet"/>
      <w:lvlText w:val="o"/>
      <w:lvlJc w:val="left"/>
      <w:pPr>
        <w:tabs>
          <w:tab w:val="num" w:pos="1990"/>
        </w:tabs>
        <w:ind w:left="1990" w:hanging="360"/>
      </w:pPr>
      <w:rPr>
        <w:rFonts w:ascii="Courier New" w:hAnsi="Courier New" w:cs="Courier New" w:hint="default"/>
      </w:rPr>
    </w:lvl>
    <w:lvl w:ilvl="2">
      <w:start w:val="1"/>
      <w:numFmt w:val="bullet"/>
      <w:lvlText w:val=""/>
      <w:lvlJc w:val="left"/>
      <w:pPr>
        <w:tabs>
          <w:tab w:val="num" w:pos="2710"/>
        </w:tabs>
        <w:ind w:left="2710" w:hanging="360"/>
      </w:pPr>
      <w:rPr>
        <w:rFonts w:ascii="Wingdings" w:hAnsi="Wingdings" w:hint="default"/>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cs="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cs="Courier New" w:hint="default"/>
      </w:rPr>
    </w:lvl>
    <w:lvl w:ilvl="8">
      <w:start w:val="1"/>
      <w:numFmt w:val="bullet"/>
      <w:lvlText w:val=""/>
      <w:lvlJc w:val="left"/>
      <w:pPr>
        <w:tabs>
          <w:tab w:val="num" w:pos="7030"/>
        </w:tabs>
        <w:ind w:left="7030" w:hanging="360"/>
      </w:pPr>
      <w:rPr>
        <w:rFonts w:ascii="Wingdings" w:hAnsi="Wingdings" w:hint="default"/>
      </w:rPr>
    </w:lvl>
  </w:abstractNum>
  <w:abstractNum w:abstractNumId="12">
    <w:nsid w:val="77E32269"/>
    <w:multiLevelType w:val="hybridMultilevel"/>
    <w:tmpl w:val="B1AA3738"/>
    <w:lvl w:ilvl="0" w:tplc="FAD0BF28">
      <w:start w:val="1"/>
      <w:numFmt w:val="bullet"/>
      <w:lvlText w:val="-"/>
      <w:lvlJc w:val="left"/>
      <w:pPr>
        <w:tabs>
          <w:tab w:val="num" w:pos="1418"/>
        </w:tabs>
        <w:ind w:left="1418" w:hanging="284"/>
      </w:pPr>
      <w:rPr>
        <w:rFonts w:ascii="Arial" w:eastAsia="Times New Roman" w:hAnsi="Arial" w:hint="default"/>
      </w:rPr>
    </w:lvl>
    <w:lvl w:ilvl="1" w:tplc="100C0003" w:tentative="1">
      <w:start w:val="1"/>
      <w:numFmt w:val="bullet"/>
      <w:lvlText w:val="o"/>
      <w:lvlJc w:val="left"/>
      <w:pPr>
        <w:tabs>
          <w:tab w:val="num" w:pos="2007"/>
        </w:tabs>
        <w:ind w:left="2007" w:hanging="360"/>
      </w:pPr>
      <w:rPr>
        <w:rFonts w:ascii="Courier New" w:hAnsi="Courier New" w:cs="Courier New" w:hint="default"/>
      </w:rPr>
    </w:lvl>
    <w:lvl w:ilvl="2" w:tplc="100C0005" w:tentative="1">
      <w:start w:val="1"/>
      <w:numFmt w:val="bullet"/>
      <w:lvlText w:val=""/>
      <w:lvlJc w:val="left"/>
      <w:pPr>
        <w:tabs>
          <w:tab w:val="num" w:pos="2727"/>
        </w:tabs>
        <w:ind w:left="2727" w:hanging="360"/>
      </w:pPr>
      <w:rPr>
        <w:rFonts w:ascii="Wingdings" w:hAnsi="Wingdings" w:hint="default"/>
      </w:rPr>
    </w:lvl>
    <w:lvl w:ilvl="3" w:tplc="100C0001" w:tentative="1">
      <w:start w:val="1"/>
      <w:numFmt w:val="bullet"/>
      <w:lvlText w:val=""/>
      <w:lvlJc w:val="left"/>
      <w:pPr>
        <w:tabs>
          <w:tab w:val="num" w:pos="3447"/>
        </w:tabs>
        <w:ind w:left="3447" w:hanging="360"/>
      </w:pPr>
      <w:rPr>
        <w:rFonts w:ascii="Symbol" w:hAnsi="Symbol" w:hint="default"/>
      </w:rPr>
    </w:lvl>
    <w:lvl w:ilvl="4" w:tplc="100C0003" w:tentative="1">
      <w:start w:val="1"/>
      <w:numFmt w:val="bullet"/>
      <w:lvlText w:val="o"/>
      <w:lvlJc w:val="left"/>
      <w:pPr>
        <w:tabs>
          <w:tab w:val="num" w:pos="4167"/>
        </w:tabs>
        <w:ind w:left="4167" w:hanging="360"/>
      </w:pPr>
      <w:rPr>
        <w:rFonts w:ascii="Courier New" w:hAnsi="Courier New" w:cs="Courier New" w:hint="default"/>
      </w:rPr>
    </w:lvl>
    <w:lvl w:ilvl="5" w:tplc="100C0005" w:tentative="1">
      <w:start w:val="1"/>
      <w:numFmt w:val="bullet"/>
      <w:lvlText w:val=""/>
      <w:lvlJc w:val="left"/>
      <w:pPr>
        <w:tabs>
          <w:tab w:val="num" w:pos="4887"/>
        </w:tabs>
        <w:ind w:left="4887" w:hanging="360"/>
      </w:pPr>
      <w:rPr>
        <w:rFonts w:ascii="Wingdings" w:hAnsi="Wingdings" w:hint="default"/>
      </w:rPr>
    </w:lvl>
    <w:lvl w:ilvl="6" w:tplc="100C0001" w:tentative="1">
      <w:start w:val="1"/>
      <w:numFmt w:val="bullet"/>
      <w:lvlText w:val=""/>
      <w:lvlJc w:val="left"/>
      <w:pPr>
        <w:tabs>
          <w:tab w:val="num" w:pos="5607"/>
        </w:tabs>
        <w:ind w:left="5607" w:hanging="360"/>
      </w:pPr>
      <w:rPr>
        <w:rFonts w:ascii="Symbol" w:hAnsi="Symbol" w:hint="default"/>
      </w:rPr>
    </w:lvl>
    <w:lvl w:ilvl="7" w:tplc="100C0003" w:tentative="1">
      <w:start w:val="1"/>
      <w:numFmt w:val="bullet"/>
      <w:lvlText w:val="o"/>
      <w:lvlJc w:val="left"/>
      <w:pPr>
        <w:tabs>
          <w:tab w:val="num" w:pos="6327"/>
        </w:tabs>
        <w:ind w:left="6327" w:hanging="360"/>
      </w:pPr>
      <w:rPr>
        <w:rFonts w:ascii="Courier New" w:hAnsi="Courier New" w:cs="Courier New" w:hint="default"/>
      </w:rPr>
    </w:lvl>
    <w:lvl w:ilvl="8" w:tplc="100C0005" w:tentative="1">
      <w:start w:val="1"/>
      <w:numFmt w:val="bullet"/>
      <w:lvlText w:val=""/>
      <w:lvlJc w:val="left"/>
      <w:pPr>
        <w:tabs>
          <w:tab w:val="num" w:pos="7047"/>
        </w:tabs>
        <w:ind w:left="7047" w:hanging="360"/>
      </w:pPr>
      <w:rPr>
        <w:rFonts w:ascii="Wingdings" w:hAnsi="Wingdings" w:hint="default"/>
      </w:rPr>
    </w:lvl>
  </w:abstractNum>
  <w:abstractNum w:abstractNumId="13">
    <w:nsid w:val="7BC7483A"/>
    <w:multiLevelType w:val="hybridMultilevel"/>
    <w:tmpl w:val="0208468C"/>
    <w:lvl w:ilvl="0" w:tplc="338E383E">
      <w:start w:val="1"/>
      <w:numFmt w:val="upperLetter"/>
      <w:lvlText w:val="%1)"/>
      <w:lvlJc w:val="left"/>
      <w:pPr>
        <w:ind w:left="720" w:hanging="360"/>
      </w:pPr>
      <w:rPr>
        <w:rFonts w:hint="default"/>
        <w:b/>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7F4F3B21"/>
    <w:multiLevelType w:val="hybridMultilevel"/>
    <w:tmpl w:val="422AAE96"/>
    <w:lvl w:ilvl="0" w:tplc="02AE0718">
      <w:start w:val="1"/>
      <w:numFmt w:val="bullet"/>
      <w:lvlText w:val="-"/>
      <w:lvlJc w:val="left"/>
      <w:pPr>
        <w:ind w:left="1630" w:hanging="360"/>
      </w:pPr>
      <w:rPr>
        <w:rFonts w:ascii="Arial" w:eastAsia="Times New Roman" w:hAnsi="Arial" w:hint="default"/>
      </w:rPr>
    </w:lvl>
    <w:lvl w:ilvl="1" w:tplc="100C0003" w:tentative="1">
      <w:start w:val="1"/>
      <w:numFmt w:val="bullet"/>
      <w:lvlText w:val="o"/>
      <w:lvlJc w:val="left"/>
      <w:pPr>
        <w:tabs>
          <w:tab w:val="num" w:pos="1990"/>
        </w:tabs>
        <w:ind w:left="1990" w:hanging="360"/>
      </w:pPr>
      <w:rPr>
        <w:rFonts w:ascii="Courier New" w:hAnsi="Courier New" w:cs="Courier New" w:hint="default"/>
      </w:rPr>
    </w:lvl>
    <w:lvl w:ilvl="2" w:tplc="100C0005" w:tentative="1">
      <w:start w:val="1"/>
      <w:numFmt w:val="bullet"/>
      <w:lvlText w:val=""/>
      <w:lvlJc w:val="left"/>
      <w:pPr>
        <w:tabs>
          <w:tab w:val="num" w:pos="2710"/>
        </w:tabs>
        <w:ind w:left="2710" w:hanging="360"/>
      </w:pPr>
      <w:rPr>
        <w:rFonts w:ascii="Wingdings" w:hAnsi="Wingdings" w:hint="default"/>
      </w:rPr>
    </w:lvl>
    <w:lvl w:ilvl="3" w:tplc="100C0001" w:tentative="1">
      <w:start w:val="1"/>
      <w:numFmt w:val="bullet"/>
      <w:lvlText w:val=""/>
      <w:lvlJc w:val="left"/>
      <w:pPr>
        <w:tabs>
          <w:tab w:val="num" w:pos="3430"/>
        </w:tabs>
        <w:ind w:left="3430" w:hanging="360"/>
      </w:pPr>
      <w:rPr>
        <w:rFonts w:ascii="Symbol" w:hAnsi="Symbol" w:hint="default"/>
      </w:rPr>
    </w:lvl>
    <w:lvl w:ilvl="4" w:tplc="100C0003" w:tentative="1">
      <w:start w:val="1"/>
      <w:numFmt w:val="bullet"/>
      <w:lvlText w:val="o"/>
      <w:lvlJc w:val="left"/>
      <w:pPr>
        <w:tabs>
          <w:tab w:val="num" w:pos="4150"/>
        </w:tabs>
        <w:ind w:left="4150" w:hanging="360"/>
      </w:pPr>
      <w:rPr>
        <w:rFonts w:ascii="Courier New" w:hAnsi="Courier New" w:cs="Courier New" w:hint="default"/>
      </w:rPr>
    </w:lvl>
    <w:lvl w:ilvl="5" w:tplc="100C0005" w:tentative="1">
      <w:start w:val="1"/>
      <w:numFmt w:val="bullet"/>
      <w:lvlText w:val=""/>
      <w:lvlJc w:val="left"/>
      <w:pPr>
        <w:tabs>
          <w:tab w:val="num" w:pos="4870"/>
        </w:tabs>
        <w:ind w:left="4870" w:hanging="360"/>
      </w:pPr>
      <w:rPr>
        <w:rFonts w:ascii="Wingdings" w:hAnsi="Wingdings" w:hint="default"/>
      </w:rPr>
    </w:lvl>
    <w:lvl w:ilvl="6" w:tplc="100C0001" w:tentative="1">
      <w:start w:val="1"/>
      <w:numFmt w:val="bullet"/>
      <w:lvlText w:val=""/>
      <w:lvlJc w:val="left"/>
      <w:pPr>
        <w:tabs>
          <w:tab w:val="num" w:pos="5590"/>
        </w:tabs>
        <w:ind w:left="5590" w:hanging="360"/>
      </w:pPr>
      <w:rPr>
        <w:rFonts w:ascii="Symbol" w:hAnsi="Symbol" w:hint="default"/>
      </w:rPr>
    </w:lvl>
    <w:lvl w:ilvl="7" w:tplc="100C0003" w:tentative="1">
      <w:start w:val="1"/>
      <w:numFmt w:val="bullet"/>
      <w:lvlText w:val="o"/>
      <w:lvlJc w:val="left"/>
      <w:pPr>
        <w:tabs>
          <w:tab w:val="num" w:pos="6310"/>
        </w:tabs>
        <w:ind w:left="6310" w:hanging="360"/>
      </w:pPr>
      <w:rPr>
        <w:rFonts w:ascii="Courier New" w:hAnsi="Courier New" w:cs="Courier New" w:hint="default"/>
      </w:rPr>
    </w:lvl>
    <w:lvl w:ilvl="8" w:tplc="100C0005" w:tentative="1">
      <w:start w:val="1"/>
      <w:numFmt w:val="bullet"/>
      <w:lvlText w:val=""/>
      <w:lvlJc w:val="left"/>
      <w:pPr>
        <w:tabs>
          <w:tab w:val="num" w:pos="7030"/>
        </w:tabs>
        <w:ind w:left="7030" w:hanging="360"/>
      </w:pPr>
      <w:rPr>
        <w:rFonts w:ascii="Wingdings" w:hAnsi="Wingdings" w:hint="default"/>
      </w:rPr>
    </w:lvl>
  </w:abstractNum>
  <w:num w:numId="1">
    <w:abstractNumId w:val="7"/>
  </w:num>
  <w:num w:numId="2">
    <w:abstractNumId w:val="13"/>
  </w:num>
  <w:num w:numId="3">
    <w:abstractNumId w:val="8"/>
  </w:num>
  <w:num w:numId="4">
    <w:abstractNumId w:val="3"/>
  </w:num>
  <w:num w:numId="5">
    <w:abstractNumId w:val="14"/>
  </w:num>
  <w:num w:numId="6">
    <w:abstractNumId w:val="5"/>
  </w:num>
  <w:num w:numId="7">
    <w:abstractNumId w:val="6"/>
  </w:num>
  <w:num w:numId="8">
    <w:abstractNumId w:val="9"/>
  </w:num>
  <w:num w:numId="9">
    <w:abstractNumId w:val="10"/>
  </w:num>
  <w:num w:numId="10">
    <w:abstractNumId w:val="11"/>
  </w:num>
  <w:num w:numId="11">
    <w:abstractNumId w:val="2"/>
  </w:num>
  <w:num w:numId="12">
    <w:abstractNumId w:val="12"/>
  </w:num>
  <w:num w:numId="13">
    <w:abstractNumId w:val="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yPath" w:val="R:\ProConseil\Métier\Contributions qualité du paysage\Stratégie cantonale\Dossier OQE\13 STA 02P statuts réseau OQE modifiés.doc"/>
  </w:docVars>
  <w:rsids>
    <w:rsidRoot w:val="00C414B0"/>
    <w:rsid w:val="00017879"/>
    <w:rsid w:val="000337DA"/>
    <w:rsid w:val="000622B0"/>
    <w:rsid w:val="0007096E"/>
    <w:rsid w:val="00080B80"/>
    <w:rsid w:val="000935F4"/>
    <w:rsid w:val="000B712A"/>
    <w:rsid w:val="000F0282"/>
    <w:rsid w:val="00195348"/>
    <w:rsid w:val="001E42BC"/>
    <w:rsid w:val="00223189"/>
    <w:rsid w:val="002317B4"/>
    <w:rsid w:val="002318EB"/>
    <w:rsid w:val="0025366E"/>
    <w:rsid w:val="00257E8D"/>
    <w:rsid w:val="00284742"/>
    <w:rsid w:val="002B344E"/>
    <w:rsid w:val="002C63EB"/>
    <w:rsid w:val="00326A1F"/>
    <w:rsid w:val="0033044F"/>
    <w:rsid w:val="0036354B"/>
    <w:rsid w:val="003770FF"/>
    <w:rsid w:val="0038728C"/>
    <w:rsid w:val="003A18B0"/>
    <w:rsid w:val="003A37E1"/>
    <w:rsid w:val="003E0B75"/>
    <w:rsid w:val="004015C5"/>
    <w:rsid w:val="00401DFC"/>
    <w:rsid w:val="004202C2"/>
    <w:rsid w:val="00434A0A"/>
    <w:rsid w:val="00464181"/>
    <w:rsid w:val="00493D26"/>
    <w:rsid w:val="004C42F4"/>
    <w:rsid w:val="004E5D31"/>
    <w:rsid w:val="0050147E"/>
    <w:rsid w:val="005136D1"/>
    <w:rsid w:val="00531A5E"/>
    <w:rsid w:val="00551956"/>
    <w:rsid w:val="005716AA"/>
    <w:rsid w:val="005A4E6D"/>
    <w:rsid w:val="005A77AD"/>
    <w:rsid w:val="005B120E"/>
    <w:rsid w:val="005D21F4"/>
    <w:rsid w:val="005E3CAC"/>
    <w:rsid w:val="00601C63"/>
    <w:rsid w:val="00617F4E"/>
    <w:rsid w:val="00627A2E"/>
    <w:rsid w:val="0064798A"/>
    <w:rsid w:val="0065642D"/>
    <w:rsid w:val="006764E1"/>
    <w:rsid w:val="006816E0"/>
    <w:rsid w:val="006920EE"/>
    <w:rsid w:val="006A6E84"/>
    <w:rsid w:val="006B72F9"/>
    <w:rsid w:val="006D2702"/>
    <w:rsid w:val="006E50A3"/>
    <w:rsid w:val="007534D9"/>
    <w:rsid w:val="0075411C"/>
    <w:rsid w:val="0077068B"/>
    <w:rsid w:val="00794EFF"/>
    <w:rsid w:val="007B1DC5"/>
    <w:rsid w:val="007E074A"/>
    <w:rsid w:val="007F2084"/>
    <w:rsid w:val="0080618D"/>
    <w:rsid w:val="008770EB"/>
    <w:rsid w:val="008823C8"/>
    <w:rsid w:val="00893C12"/>
    <w:rsid w:val="008F3EC1"/>
    <w:rsid w:val="0092418D"/>
    <w:rsid w:val="0093037A"/>
    <w:rsid w:val="009358BE"/>
    <w:rsid w:val="00955390"/>
    <w:rsid w:val="00965AEF"/>
    <w:rsid w:val="009A05EB"/>
    <w:rsid w:val="009C16C5"/>
    <w:rsid w:val="009C5F84"/>
    <w:rsid w:val="009C62D5"/>
    <w:rsid w:val="009E068D"/>
    <w:rsid w:val="00A5017F"/>
    <w:rsid w:val="00A61854"/>
    <w:rsid w:val="00A84931"/>
    <w:rsid w:val="00A84EBA"/>
    <w:rsid w:val="00AD6D52"/>
    <w:rsid w:val="00AF218F"/>
    <w:rsid w:val="00AF39A8"/>
    <w:rsid w:val="00AF4077"/>
    <w:rsid w:val="00B243DD"/>
    <w:rsid w:val="00B436ED"/>
    <w:rsid w:val="00B509F4"/>
    <w:rsid w:val="00B83F69"/>
    <w:rsid w:val="00BB31DA"/>
    <w:rsid w:val="00BC365A"/>
    <w:rsid w:val="00BC5EFB"/>
    <w:rsid w:val="00BD38A4"/>
    <w:rsid w:val="00BE0415"/>
    <w:rsid w:val="00BE09EC"/>
    <w:rsid w:val="00BE5F8E"/>
    <w:rsid w:val="00C1506F"/>
    <w:rsid w:val="00C2754A"/>
    <w:rsid w:val="00C414B0"/>
    <w:rsid w:val="00CD218E"/>
    <w:rsid w:val="00CE54DC"/>
    <w:rsid w:val="00D439D6"/>
    <w:rsid w:val="00D519A6"/>
    <w:rsid w:val="00D753A8"/>
    <w:rsid w:val="00DC5BED"/>
    <w:rsid w:val="00DD0CA5"/>
    <w:rsid w:val="00DD7201"/>
    <w:rsid w:val="00DE2B89"/>
    <w:rsid w:val="00E57A6E"/>
    <w:rsid w:val="00E705C9"/>
    <w:rsid w:val="00EA64C8"/>
    <w:rsid w:val="00EB72A8"/>
    <w:rsid w:val="00FA637E"/>
    <w:rsid w:val="00FD0123"/>
    <w:rsid w:val="00FF3C21"/>
    <w:rsid w:val="00FF7BC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B0"/>
    <w:rPr>
      <w:rFonts w:ascii="Times New Roman" w:eastAsia="Times New Roman" w:hAnsi="Times New Roman"/>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C414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6E50A3"/>
    <w:pPr>
      <w:ind w:left="720"/>
      <w:contextualSpacing/>
    </w:pPr>
    <w:rPr>
      <w:rFonts w:ascii="Cambria" w:hAnsi="Cambria" w:cs="Cambria"/>
      <w:sz w:val="24"/>
      <w:szCs w:val="24"/>
      <w:lang w:eastAsia="en-US"/>
    </w:rPr>
  </w:style>
  <w:style w:type="paragraph" w:styleId="Paragraphedeliste">
    <w:name w:val="List Paragraph"/>
    <w:basedOn w:val="Normal"/>
    <w:uiPriority w:val="99"/>
    <w:qFormat/>
    <w:rsid w:val="003A37E1"/>
    <w:pPr>
      <w:ind w:left="720"/>
      <w:contextualSpacing/>
    </w:pPr>
  </w:style>
  <w:style w:type="paragraph" w:styleId="Textedebulles">
    <w:name w:val="Balloon Text"/>
    <w:basedOn w:val="Normal"/>
    <w:link w:val="TextedebullesCar"/>
    <w:uiPriority w:val="99"/>
    <w:semiHidden/>
    <w:rsid w:val="009E068D"/>
    <w:rPr>
      <w:rFonts w:ascii="Tahoma" w:hAnsi="Tahoma" w:cs="Tahoma"/>
      <w:sz w:val="16"/>
      <w:szCs w:val="16"/>
    </w:rPr>
  </w:style>
  <w:style w:type="character" w:customStyle="1" w:styleId="TextedebullesCar">
    <w:name w:val="Texte de bulles Car"/>
    <w:link w:val="Textedebulles"/>
    <w:uiPriority w:val="99"/>
    <w:semiHidden/>
    <w:rsid w:val="003559ED"/>
    <w:rPr>
      <w:rFonts w:ascii="Times New Roman" w:eastAsia="Times New Roman" w:hAnsi="Times New Roman"/>
      <w:sz w:val="0"/>
      <w:szCs w:val="0"/>
      <w:lang w:val="fr-FR"/>
    </w:rPr>
  </w:style>
  <w:style w:type="paragraph" w:styleId="En-tte">
    <w:name w:val="header"/>
    <w:basedOn w:val="Normal"/>
    <w:link w:val="En-tteCar"/>
    <w:uiPriority w:val="99"/>
    <w:unhideWhenUsed/>
    <w:rsid w:val="00017879"/>
    <w:pPr>
      <w:tabs>
        <w:tab w:val="center" w:pos="4536"/>
        <w:tab w:val="right" w:pos="9072"/>
      </w:tabs>
    </w:pPr>
  </w:style>
  <w:style w:type="character" w:customStyle="1" w:styleId="En-tteCar">
    <w:name w:val="En-tête Car"/>
    <w:link w:val="En-tte"/>
    <w:uiPriority w:val="99"/>
    <w:rsid w:val="00017879"/>
    <w:rPr>
      <w:rFonts w:ascii="Times New Roman" w:eastAsia="Times New Roman" w:hAnsi="Times New Roman"/>
      <w:sz w:val="22"/>
      <w:szCs w:val="22"/>
      <w:lang w:val="fr-FR"/>
    </w:rPr>
  </w:style>
  <w:style w:type="paragraph" w:styleId="Pieddepage">
    <w:name w:val="footer"/>
    <w:basedOn w:val="Normal"/>
    <w:link w:val="PieddepageCar"/>
    <w:uiPriority w:val="99"/>
    <w:unhideWhenUsed/>
    <w:rsid w:val="00017879"/>
    <w:pPr>
      <w:tabs>
        <w:tab w:val="center" w:pos="4536"/>
        <w:tab w:val="right" w:pos="9072"/>
      </w:tabs>
    </w:pPr>
  </w:style>
  <w:style w:type="character" w:customStyle="1" w:styleId="PieddepageCar">
    <w:name w:val="Pied de page Car"/>
    <w:link w:val="Pieddepage"/>
    <w:uiPriority w:val="99"/>
    <w:rsid w:val="00017879"/>
    <w:rPr>
      <w:rFonts w:ascii="Times New Roman" w:eastAsia="Times New Roman" w:hAnsi="Times New Roman"/>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B0"/>
    <w:rPr>
      <w:rFonts w:ascii="Times New Roman" w:eastAsia="Times New Roman" w:hAnsi="Times New Roman"/>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C414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6E50A3"/>
    <w:pPr>
      <w:ind w:left="720"/>
      <w:contextualSpacing/>
    </w:pPr>
    <w:rPr>
      <w:rFonts w:ascii="Cambria" w:hAnsi="Cambria" w:cs="Cambria"/>
      <w:sz w:val="24"/>
      <w:szCs w:val="24"/>
      <w:lang w:eastAsia="en-US"/>
    </w:rPr>
  </w:style>
  <w:style w:type="paragraph" w:styleId="Paragraphedeliste">
    <w:name w:val="List Paragraph"/>
    <w:basedOn w:val="Normal"/>
    <w:uiPriority w:val="99"/>
    <w:qFormat/>
    <w:rsid w:val="003A37E1"/>
    <w:pPr>
      <w:ind w:left="720"/>
      <w:contextualSpacing/>
    </w:pPr>
  </w:style>
  <w:style w:type="paragraph" w:styleId="Textedebulles">
    <w:name w:val="Balloon Text"/>
    <w:basedOn w:val="Normal"/>
    <w:link w:val="TextedebullesCar"/>
    <w:uiPriority w:val="99"/>
    <w:semiHidden/>
    <w:rsid w:val="009E068D"/>
    <w:rPr>
      <w:rFonts w:ascii="Tahoma" w:hAnsi="Tahoma" w:cs="Tahoma"/>
      <w:sz w:val="16"/>
      <w:szCs w:val="16"/>
    </w:rPr>
  </w:style>
  <w:style w:type="character" w:customStyle="1" w:styleId="TextedebullesCar">
    <w:name w:val="Texte de bulles Car"/>
    <w:link w:val="Textedebulles"/>
    <w:uiPriority w:val="99"/>
    <w:semiHidden/>
    <w:rsid w:val="003559ED"/>
    <w:rPr>
      <w:rFonts w:ascii="Times New Roman" w:eastAsia="Times New Roman" w:hAnsi="Times New Roman"/>
      <w:sz w:val="0"/>
      <w:szCs w:val="0"/>
      <w:lang w:val="fr-FR"/>
    </w:rPr>
  </w:style>
  <w:style w:type="paragraph" w:styleId="En-tte">
    <w:name w:val="header"/>
    <w:basedOn w:val="Normal"/>
    <w:link w:val="En-tteCar"/>
    <w:uiPriority w:val="99"/>
    <w:unhideWhenUsed/>
    <w:rsid w:val="00017879"/>
    <w:pPr>
      <w:tabs>
        <w:tab w:val="center" w:pos="4536"/>
        <w:tab w:val="right" w:pos="9072"/>
      </w:tabs>
    </w:pPr>
  </w:style>
  <w:style w:type="character" w:customStyle="1" w:styleId="En-tteCar">
    <w:name w:val="En-tête Car"/>
    <w:link w:val="En-tte"/>
    <w:uiPriority w:val="99"/>
    <w:rsid w:val="00017879"/>
    <w:rPr>
      <w:rFonts w:ascii="Times New Roman" w:eastAsia="Times New Roman" w:hAnsi="Times New Roman"/>
      <w:sz w:val="22"/>
      <w:szCs w:val="22"/>
      <w:lang w:val="fr-FR"/>
    </w:rPr>
  </w:style>
  <w:style w:type="paragraph" w:styleId="Pieddepage">
    <w:name w:val="footer"/>
    <w:basedOn w:val="Normal"/>
    <w:link w:val="PieddepageCar"/>
    <w:uiPriority w:val="99"/>
    <w:unhideWhenUsed/>
    <w:rsid w:val="00017879"/>
    <w:pPr>
      <w:tabs>
        <w:tab w:val="center" w:pos="4536"/>
        <w:tab w:val="right" w:pos="9072"/>
      </w:tabs>
    </w:pPr>
  </w:style>
  <w:style w:type="character" w:customStyle="1" w:styleId="PieddepageCar">
    <w:name w:val="Pied de page Car"/>
    <w:link w:val="Pieddepage"/>
    <w:uiPriority w:val="99"/>
    <w:rsid w:val="00017879"/>
    <w:rPr>
      <w:rFonts w:ascii="Times New Roman" w:eastAsia="Times New Roman" w:hAnsi="Times New Roman"/>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1657</Words>
  <Characters>9068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S T A T U T S</vt:lpstr>
    </vt:vector>
  </TitlesOfParts>
  <Company>Prométerre</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 S</dc:title>
  <dc:creator>Carélie BOVAY</dc:creator>
  <cp:lastModifiedBy>Jeanrenaud Michel</cp:lastModifiedBy>
  <cp:revision>3</cp:revision>
  <cp:lastPrinted>2013-02-11T13:43:00Z</cp:lastPrinted>
  <dcterms:created xsi:type="dcterms:W3CDTF">2018-11-12T06:31:00Z</dcterms:created>
  <dcterms:modified xsi:type="dcterms:W3CDTF">2018-11-27T13:10:00Z</dcterms:modified>
  <cp:category>R:\Proconseil\Métier\Développement régional\Statuts et Conventions\Réseau OQE\11 STA 00P statuts réseau OQE présentation miroir</cp:category>
</cp:coreProperties>
</file>