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37B43" w14:textId="6B32F4A5" w:rsidR="00552A81" w:rsidRPr="0056419B" w:rsidRDefault="00552A81" w:rsidP="00F14057">
      <w:pPr>
        <w:pStyle w:val="Titre"/>
        <w:spacing w:after="60"/>
        <w:rPr>
          <w:rFonts w:ascii="Arial" w:hAnsi="Arial" w:cs="Arial"/>
          <w:b/>
          <w:bCs/>
          <w:sz w:val="38"/>
          <w:szCs w:val="38"/>
        </w:rPr>
      </w:pPr>
      <w:r w:rsidRPr="0056419B">
        <w:rPr>
          <w:rFonts w:ascii="Arial" w:hAnsi="Arial" w:cs="Arial"/>
          <w:b/>
          <w:bCs/>
          <w:sz w:val="38"/>
          <w:szCs w:val="38"/>
        </w:rPr>
        <w:t xml:space="preserve">Checklist </w:t>
      </w:r>
      <w:r w:rsidR="008F619A" w:rsidRPr="0056419B">
        <w:rPr>
          <w:rFonts w:ascii="Arial" w:hAnsi="Arial" w:cs="Arial"/>
          <w:b/>
          <w:bCs/>
          <w:sz w:val="38"/>
          <w:szCs w:val="38"/>
        </w:rPr>
        <w:t xml:space="preserve">pour les </w:t>
      </w:r>
      <w:r w:rsidRPr="0056419B">
        <w:rPr>
          <w:rFonts w:ascii="Arial" w:hAnsi="Arial" w:cs="Arial"/>
          <w:b/>
          <w:bCs/>
          <w:sz w:val="38"/>
          <w:szCs w:val="38"/>
        </w:rPr>
        <w:t>contrôles</w:t>
      </w:r>
      <w:r w:rsidR="008C460D" w:rsidRPr="0056419B">
        <w:rPr>
          <w:rFonts w:ascii="Arial" w:hAnsi="Arial" w:cs="Arial"/>
          <w:b/>
          <w:bCs/>
          <w:sz w:val="38"/>
          <w:szCs w:val="38"/>
        </w:rPr>
        <w:t xml:space="preserve"> de la gestion des eaux de chantier</w:t>
      </w:r>
      <w:r w:rsidR="003F312D" w:rsidRPr="0056419B">
        <w:rPr>
          <w:rFonts w:ascii="Arial" w:hAnsi="Arial" w:cs="Arial"/>
          <w:b/>
          <w:bCs/>
          <w:sz w:val="38"/>
          <w:szCs w:val="38"/>
        </w:rPr>
        <w:t xml:space="preserve"> - DCPE872 (VD)</w:t>
      </w:r>
    </w:p>
    <w:p w14:paraId="28B8146D" w14:textId="386CE4B9" w:rsidR="00AF2444" w:rsidRPr="00AD36A2" w:rsidRDefault="00AF2444" w:rsidP="00AF2444">
      <w:pPr>
        <w:rPr>
          <w:rFonts w:ascii="Arial" w:hAnsi="Arial" w:cs="Arial"/>
        </w:rPr>
      </w:pPr>
      <w:r w:rsidRPr="00AD36A2">
        <w:rPr>
          <w:rFonts w:ascii="Arial" w:hAnsi="Arial" w:cs="Arial"/>
        </w:rPr>
        <w:t>Le présent document est à disposition des communes pour la réalisation de contr</w:t>
      </w:r>
      <w:r w:rsidR="005B04F2" w:rsidRPr="00AD36A2">
        <w:rPr>
          <w:rFonts w:ascii="Arial" w:hAnsi="Arial" w:cs="Arial"/>
        </w:rPr>
        <w:t>ôle</w:t>
      </w:r>
      <w:r w:rsidR="000D5AFD">
        <w:rPr>
          <w:rFonts w:ascii="Arial" w:hAnsi="Arial" w:cs="Arial"/>
        </w:rPr>
        <w:t>s</w:t>
      </w:r>
      <w:r w:rsidR="005B04F2" w:rsidRPr="00AD36A2">
        <w:rPr>
          <w:rFonts w:ascii="Arial" w:hAnsi="Arial" w:cs="Arial"/>
        </w:rPr>
        <w:t xml:space="preserve"> de chantier relatifs à la protection des eaux</w:t>
      </w:r>
      <w:r w:rsidR="00AD36A2">
        <w:rPr>
          <w:rFonts w:ascii="Arial" w:hAnsi="Arial" w:cs="Arial"/>
        </w:rPr>
        <w:t xml:space="preserve">. Se référer également </w:t>
      </w:r>
      <w:r w:rsidR="004F4098">
        <w:rPr>
          <w:rFonts w:ascii="Arial" w:hAnsi="Arial" w:cs="Arial"/>
        </w:rPr>
        <w:t>aux indications des pages 3 et 4.</w:t>
      </w:r>
    </w:p>
    <w:tbl>
      <w:tblPr>
        <w:tblStyle w:val="Grilledutableau"/>
        <w:tblW w:w="5000" w:type="pct"/>
        <w:tblLook w:val="04A0" w:firstRow="1" w:lastRow="0" w:firstColumn="1" w:lastColumn="0" w:noHBand="0" w:noVBand="1"/>
      </w:tblPr>
      <w:tblGrid>
        <w:gridCol w:w="393"/>
        <w:gridCol w:w="1732"/>
        <w:gridCol w:w="1341"/>
        <w:gridCol w:w="1352"/>
        <w:gridCol w:w="141"/>
        <w:gridCol w:w="566"/>
        <w:gridCol w:w="4211"/>
      </w:tblGrid>
      <w:tr w:rsidR="00993555" w:rsidRPr="008F619A" w14:paraId="19BA4BA8" w14:textId="77777777" w:rsidTr="00C9558D">
        <w:trPr>
          <w:trHeight w:val="371"/>
        </w:trPr>
        <w:tc>
          <w:tcPr>
            <w:tcW w:w="5000" w:type="pct"/>
            <w:gridSpan w:val="7"/>
            <w:shd w:val="clear" w:color="auto" w:fill="BDD6EE" w:themeFill="accent5" w:themeFillTint="66"/>
          </w:tcPr>
          <w:p w14:paraId="068E3CAC" w14:textId="253CC3FF" w:rsidR="00993555" w:rsidRPr="00993555" w:rsidRDefault="00993555" w:rsidP="00993555">
            <w:pPr>
              <w:rPr>
                <w:rFonts w:ascii="Arial" w:hAnsi="Arial" w:cs="Arial"/>
                <w:b/>
                <w:bCs/>
                <w:sz w:val="24"/>
                <w:szCs w:val="24"/>
              </w:rPr>
            </w:pPr>
            <w:r>
              <w:rPr>
                <w:rFonts w:ascii="Arial" w:hAnsi="Arial" w:cs="Arial"/>
                <w:b/>
                <w:bCs/>
                <w:sz w:val="24"/>
                <w:szCs w:val="24"/>
              </w:rPr>
              <w:t>Référence</w:t>
            </w:r>
            <w:r w:rsidR="00204E5C">
              <w:rPr>
                <w:rFonts w:ascii="Arial" w:hAnsi="Arial" w:cs="Arial"/>
                <w:b/>
                <w:bCs/>
                <w:sz w:val="24"/>
                <w:szCs w:val="24"/>
              </w:rPr>
              <w:t>s du chantier</w:t>
            </w:r>
          </w:p>
        </w:tc>
      </w:tr>
      <w:tr w:rsidR="00F4557B" w:rsidRPr="008F619A" w14:paraId="16AC9B77" w14:textId="77777777" w:rsidTr="00F4557B">
        <w:tc>
          <w:tcPr>
            <w:tcW w:w="5000" w:type="pct"/>
            <w:gridSpan w:val="7"/>
            <w:tcBorders>
              <w:top w:val="single" w:sz="4" w:space="0" w:color="auto"/>
              <w:left w:val="single" w:sz="4" w:space="0" w:color="auto"/>
              <w:bottom w:val="nil"/>
            </w:tcBorders>
            <w:shd w:val="clear" w:color="auto" w:fill="FFFFFF" w:themeFill="background1"/>
          </w:tcPr>
          <w:p w14:paraId="6D6FA0B1" w14:textId="71B24D8B" w:rsidR="00F4557B" w:rsidRDefault="00F4557B" w:rsidP="009C3FEC">
            <w:pPr>
              <w:rPr>
                <w:rFonts w:ascii="Arial" w:hAnsi="Arial" w:cs="Arial"/>
                <w:sz w:val="20"/>
                <w:szCs w:val="20"/>
              </w:rPr>
            </w:pPr>
            <w:r w:rsidRPr="008F619A">
              <w:rPr>
                <w:rFonts w:ascii="Arial" w:hAnsi="Arial" w:cs="Arial"/>
                <w:sz w:val="20"/>
                <w:szCs w:val="20"/>
              </w:rPr>
              <w:t xml:space="preserve"> </w:t>
            </w:r>
            <w:r>
              <w:rPr>
                <w:rFonts w:ascii="Arial" w:hAnsi="Arial" w:cs="Arial"/>
                <w:sz w:val="20"/>
                <w:szCs w:val="20"/>
              </w:rPr>
              <w:t xml:space="preserve">N° CAMAC      </w:t>
            </w:r>
            <w:r w:rsidR="001B3110">
              <w:rPr>
                <w:rFonts w:ascii="Arial" w:hAnsi="Arial" w:cs="Arial"/>
                <w:sz w:val="20"/>
                <w:szCs w:val="20"/>
              </w:rPr>
              <w:t xml:space="preserve">        </w:t>
            </w:r>
            <w:r>
              <w:rPr>
                <w:rFonts w:ascii="Arial" w:hAnsi="Arial" w:cs="Arial"/>
                <w:sz w:val="20"/>
                <w:szCs w:val="20"/>
              </w:rPr>
              <w:t xml:space="preserve">Adresse           </w:t>
            </w:r>
            <w:r w:rsidR="001B3110">
              <w:rPr>
                <w:rFonts w:ascii="Arial" w:hAnsi="Arial" w:cs="Arial"/>
                <w:sz w:val="20"/>
                <w:szCs w:val="20"/>
              </w:rPr>
              <w:t xml:space="preserve">      </w:t>
            </w:r>
            <w:r>
              <w:rPr>
                <w:rFonts w:ascii="Arial" w:hAnsi="Arial" w:cs="Arial"/>
                <w:sz w:val="20"/>
                <w:szCs w:val="20"/>
              </w:rPr>
              <w:t xml:space="preserve">   </w:t>
            </w:r>
            <w:r w:rsidR="001B3110">
              <w:rPr>
                <w:rFonts w:ascii="Arial" w:hAnsi="Arial" w:cs="Arial"/>
                <w:sz w:val="20"/>
                <w:szCs w:val="20"/>
              </w:rPr>
              <w:t xml:space="preserve">            </w:t>
            </w:r>
            <w:r>
              <w:rPr>
                <w:rFonts w:ascii="Arial" w:hAnsi="Arial" w:cs="Arial"/>
                <w:sz w:val="20"/>
                <w:szCs w:val="20"/>
              </w:rPr>
              <w:t xml:space="preserve">Nom et coordonnées du responsable </w:t>
            </w:r>
            <w:r w:rsidR="0091569A">
              <w:rPr>
                <w:rFonts w:ascii="Arial" w:hAnsi="Arial" w:cs="Arial"/>
                <w:sz w:val="20"/>
                <w:szCs w:val="20"/>
              </w:rPr>
              <w:t>sur le chantier</w:t>
            </w:r>
          </w:p>
          <w:p w14:paraId="708C3529" w14:textId="77777777" w:rsidR="00F4557B" w:rsidRDefault="00F4557B" w:rsidP="006A6182">
            <w:pPr>
              <w:rPr>
                <w:rFonts w:ascii="Arial" w:hAnsi="Arial" w:cs="Arial"/>
                <w:sz w:val="20"/>
                <w:szCs w:val="20"/>
              </w:rPr>
            </w:pPr>
          </w:p>
          <w:p w14:paraId="044EB685" w14:textId="77777777" w:rsidR="006A6182" w:rsidRDefault="006A6182" w:rsidP="006A6182">
            <w:pPr>
              <w:rPr>
                <w:rFonts w:ascii="Arial" w:hAnsi="Arial" w:cs="Arial"/>
                <w:sz w:val="20"/>
                <w:szCs w:val="20"/>
              </w:rPr>
            </w:pPr>
          </w:p>
          <w:p w14:paraId="16C318A9" w14:textId="77777777" w:rsidR="001B3110" w:rsidRDefault="001B3110" w:rsidP="006A6182">
            <w:pPr>
              <w:rPr>
                <w:rFonts w:ascii="Arial" w:hAnsi="Arial" w:cs="Arial"/>
                <w:sz w:val="20"/>
                <w:szCs w:val="20"/>
              </w:rPr>
            </w:pPr>
          </w:p>
          <w:p w14:paraId="2D2F9D27" w14:textId="77777777" w:rsidR="001B3110" w:rsidRPr="008F619A" w:rsidRDefault="001B3110" w:rsidP="006A6182">
            <w:pPr>
              <w:rPr>
                <w:rFonts w:ascii="Arial" w:hAnsi="Arial" w:cs="Arial"/>
                <w:sz w:val="20"/>
                <w:szCs w:val="20"/>
              </w:rPr>
            </w:pPr>
          </w:p>
        </w:tc>
      </w:tr>
      <w:tr w:rsidR="008A0ACF" w:rsidRPr="008F619A" w14:paraId="7A5C0DE1" w14:textId="77777777" w:rsidTr="00993555">
        <w:trPr>
          <w:trHeight w:val="371"/>
        </w:trPr>
        <w:tc>
          <w:tcPr>
            <w:tcW w:w="5000" w:type="pct"/>
            <w:gridSpan w:val="7"/>
            <w:shd w:val="clear" w:color="auto" w:fill="BDD6EE" w:themeFill="accent5" w:themeFillTint="66"/>
          </w:tcPr>
          <w:p w14:paraId="5E8EE1B3" w14:textId="747B54FE" w:rsidR="0014521F" w:rsidRPr="008F619A" w:rsidRDefault="0035534A" w:rsidP="006F0379">
            <w:pPr>
              <w:pStyle w:val="Paragraphedeliste"/>
              <w:numPr>
                <w:ilvl w:val="0"/>
                <w:numId w:val="12"/>
              </w:numPr>
              <w:rPr>
                <w:rFonts w:ascii="Arial" w:hAnsi="Arial" w:cs="Arial"/>
              </w:rPr>
            </w:pPr>
            <w:bookmarkStart w:id="0" w:name="_Hlk190683516"/>
            <w:r w:rsidRPr="008F619A">
              <w:rPr>
                <w:rFonts w:ascii="Arial" w:hAnsi="Arial" w:cs="Arial"/>
                <w:b/>
                <w:bCs/>
                <w:sz w:val="24"/>
                <w:szCs w:val="24"/>
              </w:rPr>
              <w:t xml:space="preserve"> Conformités des rejets</w:t>
            </w:r>
            <w:r w:rsidR="00E829AE" w:rsidRPr="008F619A">
              <w:rPr>
                <w:rFonts w:ascii="Arial" w:hAnsi="Arial" w:cs="Arial"/>
                <w:b/>
                <w:bCs/>
                <w:sz w:val="24"/>
                <w:szCs w:val="24"/>
              </w:rPr>
              <w:t xml:space="preserve"> </w:t>
            </w:r>
            <w:r w:rsidR="00FD4552" w:rsidRPr="00C6461B">
              <w:rPr>
                <w:rFonts w:ascii="Arial" w:hAnsi="Arial" w:cs="Arial"/>
                <w:color w:val="595959" w:themeColor="text1" w:themeTint="A6"/>
                <w:sz w:val="20"/>
                <w:szCs w:val="20"/>
              </w:rPr>
              <w:t>(</w:t>
            </w:r>
            <w:r w:rsidR="008B79B4" w:rsidRPr="00C6461B">
              <w:rPr>
                <w:rFonts w:ascii="Arial" w:hAnsi="Arial" w:cs="Arial"/>
                <w:color w:val="595959" w:themeColor="text1" w:themeTint="A6"/>
                <w:sz w:val="20"/>
                <w:szCs w:val="20"/>
              </w:rPr>
              <w:t xml:space="preserve">voir </w:t>
            </w:r>
            <w:r w:rsidR="00FD4552" w:rsidRPr="00C6461B">
              <w:rPr>
                <w:rFonts w:ascii="Arial" w:hAnsi="Arial" w:cs="Arial"/>
                <w:color w:val="595959" w:themeColor="text1" w:themeTint="A6"/>
                <w:sz w:val="20"/>
                <w:szCs w:val="20"/>
              </w:rPr>
              <w:t>DCPE872</w:t>
            </w:r>
            <w:r w:rsidR="008B79B4" w:rsidRPr="00C6461B">
              <w:rPr>
                <w:rFonts w:ascii="Arial" w:hAnsi="Arial" w:cs="Arial"/>
                <w:color w:val="595959" w:themeColor="text1" w:themeTint="A6"/>
                <w:sz w:val="20"/>
                <w:szCs w:val="20"/>
              </w:rPr>
              <w:t xml:space="preserve"> s</w:t>
            </w:r>
            <w:r w:rsidR="00FD4552" w:rsidRPr="00C6461B">
              <w:rPr>
                <w:rFonts w:ascii="Arial" w:hAnsi="Arial" w:cs="Arial"/>
                <w:color w:val="595959" w:themeColor="text1" w:themeTint="A6"/>
                <w:sz w:val="20"/>
                <w:szCs w:val="20"/>
              </w:rPr>
              <w:t>chéma 1)</w:t>
            </w:r>
          </w:p>
        </w:tc>
      </w:tr>
      <w:tr w:rsidR="00EE553B" w:rsidRPr="008F619A" w14:paraId="3BBC4DED" w14:textId="77777777" w:rsidTr="005275B5">
        <w:tc>
          <w:tcPr>
            <w:tcW w:w="2473" w:type="pct"/>
            <w:gridSpan w:val="4"/>
            <w:shd w:val="clear" w:color="auto" w:fill="2F5496" w:themeFill="accent1" w:themeFillShade="BF"/>
          </w:tcPr>
          <w:p w14:paraId="685A0E7C" w14:textId="77777777" w:rsidR="00EE553B" w:rsidRPr="008F619A" w:rsidRDefault="00EE553B" w:rsidP="0035534A">
            <w:pPr>
              <w:rPr>
                <w:rFonts w:ascii="Arial" w:hAnsi="Arial" w:cs="Arial"/>
                <w:b/>
                <w:bCs/>
                <w:color w:val="FFFFFF" w:themeColor="background1"/>
              </w:rPr>
            </w:pPr>
            <w:bookmarkStart w:id="1" w:name="_Hlk190683036"/>
            <w:r w:rsidRPr="008F619A">
              <w:rPr>
                <w:rFonts w:ascii="Arial" w:hAnsi="Arial" w:cs="Arial"/>
                <w:b/>
                <w:bCs/>
                <w:color w:val="FFFFFF" w:themeColor="background1"/>
              </w:rPr>
              <w:t>Gros-œuvre</w:t>
            </w:r>
          </w:p>
        </w:tc>
        <w:tc>
          <w:tcPr>
            <w:tcW w:w="2527" w:type="pct"/>
            <w:gridSpan w:val="3"/>
          </w:tcPr>
          <w:p w14:paraId="613B51C1" w14:textId="44286715" w:rsidR="00EE553B" w:rsidRPr="008651CC" w:rsidRDefault="00EE553B" w:rsidP="005275B5">
            <w:pPr>
              <w:jc w:val="center"/>
              <w:rPr>
                <w:rFonts w:ascii="Arial" w:hAnsi="Arial" w:cs="Arial"/>
                <w:b/>
                <w:bCs/>
                <w:color w:val="FFFFFF" w:themeColor="background1"/>
              </w:rPr>
            </w:pPr>
            <w:r w:rsidRPr="008651CC">
              <w:rPr>
                <w:rFonts w:ascii="Arial" w:hAnsi="Arial" w:cs="Arial"/>
                <w:b/>
                <w:bCs/>
              </w:rPr>
              <w:t>Commentaires</w:t>
            </w:r>
          </w:p>
        </w:tc>
      </w:tr>
      <w:tr w:rsidR="0035534A" w:rsidRPr="008F619A" w14:paraId="1BD31EDC" w14:textId="77777777" w:rsidTr="00F14057">
        <w:tc>
          <w:tcPr>
            <w:tcW w:w="5000" w:type="pct"/>
            <w:gridSpan w:val="7"/>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7"/>
              <w:gridCol w:w="4716"/>
            </w:tblGrid>
            <w:tr w:rsidR="001B53A5" w:rsidRPr="008F619A" w14:paraId="49152220" w14:textId="77777777" w:rsidTr="005275B5">
              <w:tc>
                <w:tcPr>
                  <w:tcW w:w="4707" w:type="dxa"/>
                  <w:tcBorders>
                    <w:right w:val="single" w:sz="4" w:space="0" w:color="auto"/>
                  </w:tcBorders>
                </w:tcPr>
                <w:bookmarkEnd w:id="1"/>
                <w:p w14:paraId="51789EA8" w14:textId="25A67192" w:rsidR="001B53A5" w:rsidRPr="008F619A" w:rsidRDefault="001B53A5" w:rsidP="00F01BB2">
                  <w:pPr>
                    <w:spacing w:before="120"/>
                    <w:rPr>
                      <w:rFonts w:ascii="Arial" w:hAnsi="Arial" w:cs="Arial"/>
                      <w:b/>
                      <w:bCs/>
                    </w:rPr>
                  </w:pPr>
                  <w:r w:rsidRPr="008F619A">
                    <w:rPr>
                      <w:rFonts w:ascii="Arial" w:hAnsi="Arial" w:cs="Arial"/>
                      <w:b/>
                      <w:bCs/>
                    </w:rPr>
                    <w:t xml:space="preserve">Eaux de fouilles/lessivages </w:t>
                  </w:r>
                  <w:r w:rsidR="00C6461B">
                    <w:rPr>
                      <w:rFonts w:ascii="Arial" w:hAnsi="Arial" w:cs="Arial"/>
                      <w:b/>
                      <w:bCs/>
                    </w:rPr>
                    <w:t xml:space="preserve">  </w:t>
                  </w:r>
                  <w:r w:rsidR="00F858B9" w:rsidRPr="008F619A">
                    <w:rPr>
                      <w:rFonts w:ascii="Segoe UI Symbol" w:hAnsi="Segoe UI Symbol" w:cs="Segoe UI Symbol"/>
                      <w:sz w:val="20"/>
                      <w:szCs w:val="20"/>
                    </w:rPr>
                    <w:t>☐</w:t>
                  </w:r>
                  <w:r w:rsidRPr="008F619A">
                    <w:rPr>
                      <w:rFonts w:ascii="Arial" w:hAnsi="Arial" w:cs="Arial"/>
                      <w:sz w:val="20"/>
                      <w:szCs w:val="20"/>
                    </w:rPr>
                    <w:t xml:space="preserve"> Oui  </w:t>
                  </w:r>
                  <w:r w:rsidRPr="008F619A">
                    <w:rPr>
                      <w:rFonts w:ascii="Segoe UI Symbol" w:hAnsi="Segoe UI Symbol" w:cs="Segoe UI Symbol"/>
                      <w:sz w:val="20"/>
                      <w:szCs w:val="20"/>
                    </w:rPr>
                    <w:t>☐</w:t>
                  </w:r>
                  <w:r w:rsidRPr="008F619A">
                    <w:rPr>
                      <w:rFonts w:ascii="Arial" w:hAnsi="Arial" w:cs="Arial"/>
                      <w:sz w:val="20"/>
                      <w:szCs w:val="20"/>
                    </w:rPr>
                    <w:t xml:space="preserve"> Non</w:t>
                  </w:r>
                </w:p>
              </w:tc>
              <w:tc>
                <w:tcPr>
                  <w:tcW w:w="4716" w:type="dxa"/>
                  <w:vMerge w:val="restart"/>
                  <w:tcBorders>
                    <w:left w:val="single" w:sz="4" w:space="0" w:color="auto"/>
                  </w:tcBorders>
                </w:tcPr>
                <w:p w14:paraId="7AD49997" w14:textId="6C67A7F4" w:rsidR="001B53A5" w:rsidRPr="008F619A" w:rsidRDefault="001B53A5" w:rsidP="0035534A">
                  <w:pPr>
                    <w:rPr>
                      <w:rFonts w:ascii="Arial" w:hAnsi="Arial" w:cs="Arial"/>
                      <w:sz w:val="20"/>
                      <w:szCs w:val="20"/>
                    </w:rPr>
                  </w:pPr>
                </w:p>
              </w:tc>
            </w:tr>
            <w:tr w:rsidR="001B53A5" w:rsidRPr="008F619A" w14:paraId="7CD0C010" w14:textId="77777777" w:rsidTr="00F858B9">
              <w:trPr>
                <w:trHeight w:val="1637"/>
              </w:trPr>
              <w:tc>
                <w:tcPr>
                  <w:tcW w:w="4707" w:type="dxa"/>
                  <w:tcBorders>
                    <w:bottom w:val="dotted" w:sz="4" w:space="0" w:color="auto"/>
                    <w:right w:val="single" w:sz="4" w:space="0" w:color="auto"/>
                  </w:tcBorders>
                </w:tcPr>
                <w:tbl>
                  <w:tblPr>
                    <w:tblStyle w:val="Grilledutableau"/>
                    <w:tblpPr w:leftFromText="141" w:rightFromText="141" w:vertAnchor="text" w:horzAnchor="margin" w:tblpY="91"/>
                    <w:tblOverlap w:val="never"/>
                    <w:tblW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560"/>
                  </w:tblGrid>
                  <w:tr w:rsidR="001B53A5" w:rsidRPr="008F619A" w14:paraId="46DBA3B3" w14:textId="77777777" w:rsidTr="00D634AE">
                    <w:tc>
                      <w:tcPr>
                        <w:tcW w:w="2835" w:type="dxa"/>
                      </w:tcPr>
                      <w:p w14:paraId="2D35E8E1" w14:textId="11CB1A7C" w:rsidR="001B53A5" w:rsidRPr="008F619A" w:rsidRDefault="001B53A5" w:rsidP="0035534A">
                        <w:pPr>
                          <w:rPr>
                            <w:rFonts w:ascii="Arial" w:hAnsi="Arial" w:cs="Arial"/>
                          </w:rPr>
                        </w:pPr>
                        <w:r w:rsidRPr="008F619A">
                          <w:rPr>
                            <w:rFonts w:ascii="Arial" w:hAnsi="Arial" w:cs="Arial"/>
                            <w:sz w:val="20"/>
                            <w:szCs w:val="20"/>
                          </w:rPr>
                          <w:t>Décantation avec paroi plongeante</w:t>
                        </w:r>
                      </w:p>
                    </w:tc>
                    <w:tc>
                      <w:tcPr>
                        <w:tcW w:w="1560" w:type="dxa"/>
                      </w:tcPr>
                      <w:p w14:paraId="0833D0BD" w14:textId="0F9903C7" w:rsidR="001B53A5" w:rsidRPr="008F619A" w:rsidRDefault="00C6461B" w:rsidP="0035534A">
                        <w:pPr>
                          <w:rPr>
                            <w:rFonts w:ascii="Arial" w:hAnsi="Arial" w:cs="Arial"/>
                          </w:rPr>
                        </w:pPr>
                        <w:r>
                          <w:rPr>
                            <w:rFonts w:ascii="Segoe UI Symbol" w:hAnsi="Segoe UI Symbol" w:cs="Segoe UI Symbol"/>
                            <w:sz w:val="20"/>
                            <w:szCs w:val="20"/>
                          </w:rPr>
                          <w:t xml:space="preserve"> </w:t>
                        </w:r>
                        <w:r w:rsidR="00F858B9" w:rsidRPr="008F619A">
                          <w:rPr>
                            <w:rFonts w:ascii="Segoe UI Symbol" w:hAnsi="Segoe UI Symbol" w:cs="Segoe UI Symbol"/>
                            <w:sz w:val="20"/>
                            <w:szCs w:val="20"/>
                          </w:rPr>
                          <w:t>☐</w:t>
                        </w:r>
                        <w:r w:rsidR="001B53A5" w:rsidRPr="008F619A">
                          <w:rPr>
                            <w:rFonts w:ascii="Arial" w:hAnsi="Arial" w:cs="Arial"/>
                            <w:sz w:val="20"/>
                            <w:szCs w:val="20"/>
                          </w:rPr>
                          <w:t xml:space="preserve"> Oui  </w:t>
                        </w:r>
                        <w:r w:rsidR="001B53A5" w:rsidRPr="008F619A">
                          <w:rPr>
                            <w:rFonts w:ascii="Segoe UI Symbol" w:hAnsi="Segoe UI Symbol" w:cs="Segoe UI Symbol"/>
                            <w:sz w:val="20"/>
                            <w:szCs w:val="20"/>
                          </w:rPr>
                          <w:t>☐</w:t>
                        </w:r>
                        <w:r w:rsidR="001B53A5" w:rsidRPr="008F619A">
                          <w:rPr>
                            <w:rFonts w:ascii="Arial" w:hAnsi="Arial" w:cs="Arial"/>
                            <w:sz w:val="20"/>
                            <w:szCs w:val="20"/>
                          </w:rPr>
                          <w:t xml:space="preserve"> Non</w:t>
                        </w:r>
                      </w:p>
                    </w:tc>
                  </w:tr>
                  <w:tr w:rsidR="001B53A5" w:rsidRPr="008F619A" w14:paraId="1457F079" w14:textId="77777777" w:rsidTr="00D634AE">
                    <w:tc>
                      <w:tcPr>
                        <w:tcW w:w="2835" w:type="dxa"/>
                      </w:tcPr>
                      <w:p w14:paraId="0D6591BC" w14:textId="13CDBB83" w:rsidR="001B53A5" w:rsidRPr="008F619A" w:rsidRDefault="00063119" w:rsidP="0035534A">
                        <w:pPr>
                          <w:rPr>
                            <w:rFonts w:ascii="Arial" w:hAnsi="Arial" w:cs="Arial"/>
                            <w:sz w:val="20"/>
                            <w:szCs w:val="20"/>
                          </w:rPr>
                        </w:pPr>
                        <w:r w:rsidRPr="008F619A">
                          <w:rPr>
                            <w:rFonts w:ascii="Arial" w:hAnsi="Arial" w:cs="Arial"/>
                            <w:noProof/>
                          </w:rPr>
                          <w:drawing>
                            <wp:anchor distT="0" distB="0" distL="114300" distR="114300" simplePos="0" relativeHeight="251692032" behindDoc="0" locked="0" layoutInCell="1" allowOverlap="1" wp14:anchorId="0F954186" wp14:editId="6827104E">
                              <wp:simplePos x="0" y="0"/>
                              <wp:positionH relativeFrom="column">
                                <wp:posOffset>725170</wp:posOffset>
                              </wp:positionH>
                              <wp:positionV relativeFrom="paragraph">
                                <wp:posOffset>150495</wp:posOffset>
                              </wp:positionV>
                              <wp:extent cx="213360" cy="203200"/>
                              <wp:effectExtent l="0" t="0" r="0" b="6350"/>
                              <wp:wrapSquare wrapText="bothSides"/>
                              <wp:docPr id="15265413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9205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360" cy="203200"/>
                                      </a:xfrm>
                                      <a:prstGeom prst="rect">
                                        <a:avLst/>
                                      </a:prstGeom>
                                    </pic:spPr>
                                  </pic:pic>
                                </a:graphicData>
                              </a:graphic>
                              <wp14:sizeRelH relativeFrom="page">
                                <wp14:pctWidth>0</wp14:pctWidth>
                              </wp14:sizeRelH>
                              <wp14:sizeRelV relativeFrom="page">
                                <wp14:pctHeight>0</wp14:pctHeight>
                              </wp14:sizeRelV>
                            </wp:anchor>
                          </w:drawing>
                        </w:r>
                        <w:r w:rsidR="001B53A5" w:rsidRPr="008F619A">
                          <w:rPr>
                            <w:rFonts w:ascii="Arial" w:hAnsi="Arial" w:cs="Arial"/>
                            <w:sz w:val="20"/>
                            <w:szCs w:val="20"/>
                          </w:rPr>
                          <w:t xml:space="preserve">Neutralisation  </w:t>
                        </w:r>
                      </w:p>
                      <w:p w14:paraId="683C9A0B" w14:textId="0CC8F0E2" w:rsidR="001B53A5" w:rsidRPr="008F619A" w:rsidRDefault="001B53A5" w:rsidP="003601D6">
                        <w:pPr>
                          <w:spacing w:before="40"/>
                          <w:rPr>
                            <w:rFonts w:ascii="Arial" w:hAnsi="Arial" w:cs="Arial"/>
                            <w:sz w:val="20"/>
                            <w:szCs w:val="20"/>
                          </w:rPr>
                        </w:pPr>
                        <w:r w:rsidRPr="008F619A">
                          <w:rPr>
                            <w:rFonts w:ascii="Arial" w:hAnsi="Arial" w:cs="Arial"/>
                            <w:sz w:val="20"/>
                            <w:szCs w:val="20"/>
                          </w:rPr>
                          <w:t xml:space="preserve">Infiltration  </w:t>
                        </w:r>
                      </w:p>
                    </w:tc>
                    <w:tc>
                      <w:tcPr>
                        <w:tcW w:w="1560" w:type="dxa"/>
                      </w:tcPr>
                      <w:p w14:paraId="5B0A1550" w14:textId="60BDE22B" w:rsidR="001B53A5" w:rsidRPr="008F619A" w:rsidRDefault="00C6461B" w:rsidP="0035534A">
                        <w:pPr>
                          <w:rPr>
                            <w:rFonts w:ascii="Arial" w:hAnsi="Arial" w:cs="Arial"/>
                            <w:sz w:val="20"/>
                            <w:szCs w:val="20"/>
                          </w:rPr>
                        </w:pPr>
                        <w:r>
                          <w:rPr>
                            <w:rFonts w:ascii="Segoe UI Symbol" w:hAnsi="Segoe UI Symbol" w:cs="Segoe UI Symbol"/>
                            <w:sz w:val="20"/>
                            <w:szCs w:val="20"/>
                          </w:rPr>
                          <w:t xml:space="preserve"> </w:t>
                        </w:r>
                        <w:r w:rsidR="00F858B9" w:rsidRPr="008F619A">
                          <w:rPr>
                            <w:rFonts w:ascii="Segoe UI Symbol" w:hAnsi="Segoe UI Symbol" w:cs="Segoe UI Symbol"/>
                            <w:sz w:val="20"/>
                            <w:szCs w:val="20"/>
                          </w:rPr>
                          <w:t>☐</w:t>
                        </w:r>
                        <w:r w:rsidR="001B53A5" w:rsidRPr="008F619A">
                          <w:rPr>
                            <w:rFonts w:ascii="Arial" w:hAnsi="Arial" w:cs="Arial"/>
                            <w:sz w:val="20"/>
                            <w:szCs w:val="20"/>
                          </w:rPr>
                          <w:t xml:space="preserve"> Oui  </w:t>
                        </w:r>
                        <w:r w:rsidR="001B53A5" w:rsidRPr="008F619A">
                          <w:rPr>
                            <w:rFonts w:ascii="Segoe UI Symbol" w:hAnsi="Segoe UI Symbol" w:cs="Segoe UI Symbol"/>
                            <w:sz w:val="20"/>
                            <w:szCs w:val="20"/>
                          </w:rPr>
                          <w:t>☐</w:t>
                        </w:r>
                        <w:r w:rsidR="001B53A5" w:rsidRPr="008F619A">
                          <w:rPr>
                            <w:rFonts w:ascii="Arial" w:hAnsi="Arial" w:cs="Arial"/>
                            <w:sz w:val="20"/>
                            <w:szCs w:val="20"/>
                          </w:rPr>
                          <w:t xml:space="preserve"> Non </w:t>
                        </w:r>
                      </w:p>
                      <w:p w14:paraId="77EE8457" w14:textId="6F9A7378" w:rsidR="001B53A5" w:rsidRPr="008F619A" w:rsidRDefault="00C6461B" w:rsidP="0035534A">
                        <w:pPr>
                          <w:rPr>
                            <w:rFonts w:ascii="Arial" w:hAnsi="Arial" w:cs="Arial"/>
                            <w:sz w:val="20"/>
                            <w:szCs w:val="20"/>
                          </w:rPr>
                        </w:pPr>
                        <w:r>
                          <w:rPr>
                            <w:rFonts w:ascii="Segoe UI Symbol" w:hAnsi="Segoe UI Symbol" w:cs="Segoe UI Symbol"/>
                            <w:sz w:val="20"/>
                            <w:szCs w:val="20"/>
                          </w:rPr>
                          <w:t xml:space="preserve"> </w:t>
                        </w:r>
                        <w:r w:rsidR="001B53A5" w:rsidRPr="008F619A">
                          <w:rPr>
                            <w:rFonts w:ascii="Segoe UI Symbol" w:hAnsi="Segoe UI Symbol" w:cs="Segoe UI Symbol"/>
                            <w:sz w:val="20"/>
                            <w:szCs w:val="20"/>
                          </w:rPr>
                          <w:t>☐</w:t>
                        </w:r>
                        <w:r w:rsidR="001B53A5" w:rsidRPr="008F619A">
                          <w:rPr>
                            <w:rFonts w:ascii="Arial" w:hAnsi="Arial" w:cs="Arial"/>
                            <w:sz w:val="20"/>
                            <w:szCs w:val="20"/>
                          </w:rPr>
                          <w:t xml:space="preserve"> Oui  </w:t>
                        </w:r>
                        <w:r w:rsidR="00F858B9" w:rsidRPr="008F619A">
                          <w:rPr>
                            <w:rFonts w:ascii="Segoe UI Symbol" w:hAnsi="Segoe UI Symbol" w:cs="Segoe UI Symbol"/>
                            <w:sz w:val="20"/>
                            <w:szCs w:val="20"/>
                          </w:rPr>
                          <w:t>☐</w:t>
                        </w:r>
                        <w:r w:rsidR="001B53A5" w:rsidRPr="008F619A">
                          <w:rPr>
                            <w:rFonts w:ascii="Arial" w:hAnsi="Arial" w:cs="Arial"/>
                            <w:sz w:val="20"/>
                            <w:szCs w:val="20"/>
                          </w:rPr>
                          <w:t xml:space="preserve"> Non </w:t>
                        </w:r>
                      </w:p>
                    </w:tc>
                  </w:tr>
                  <w:tr w:rsidR="001B53A5" w:rsidRPr="008F619A" w14:paraId="1AEC24B7" w14:textId="77777777" w:rsidTr="00D634AE">
                    <w:tc>
                      <w:tcPr>
                        <w:tcW w:w="2835" w:type="dxa"/>
                      </w:tcPr>
                      <w:p w14:paraId="59E9BFF9" w14:textId="6F614988" w:rsidR="001B53A5" w:rsidRPr="008F619A" w:rsidRDefault="001B53A5" w:rsidP="0035534A">
                        <w:pPr>
                          <w:tabs>
                            <w:tab w:val="right" w:pos="2047"/>
                          </w:tabs>
                          <w:rPr>
                            <w:rFonts w:ascii="Arial" w:hAnsi="Arial" w:cs="Arial"/>
                            <w:sz w:val="20"/>
                            <w:szCs w:val="20"/>
                          </w:rPr>
                        </w:pPr>
                        <w:r w:rsidRPr="008F619A">
                          <w:rPr>
                            <w:rFonts w:ascii="Arial" w:hAnsi="Arial" w:cs="Arial"/>
                            <w:noProof/>
                          </w:rPr>
                          <w:drawing>
                            <wp:anchor distT="0" distB="0" distL="114300" distR="114300" simplePos="0" relativeHeight="251691008" behindDoc="0" locked="0" layoutInCell="1" allowOverlap="1" wp14:anchorId="3AB66EA3" wp14:editId="26C556BF">
                              <wp:simplePos x="0" y="0"/>
                              <wp:positionH relativeFrom="column">
                                <wp:posOffset>723265</wp:posOffset>
                              </wp:positionH>
                              <wp:positionV relativeFrom="paragraph">
                                <wp:posOffset>19050</wp:posOffset>
                              </wp:positionV>
                              <wp:extent cx="210185" cy="203200"/>
                              <wp:effectExtent l="0" t="0" r="0" b="6350"/>
                              <wp:wrapSquare wrapText="bothSides"/>
                              <wp:docPr id="18923865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86562" name=""/>
                                      <pic:cNvPicPr/>
                                    </pic:nvPicPr>
                                    <pic:blipFill rotWithShape="1">
                                      <a:blip r:embed="rId12" cstate="print">
                                        <a:extLst>
                                          <a:ext uri="{28A0092B-C50C-407E-A947-70E740481C1C}">
                                            <a14:useLocalDpi xmlns:a14="http://schemas.microsoft.com/office/drawing/2010/main" val="0"/>
                                          </a:ext>
                                        </a:extLst>
                                      </a:blip>
                                      <a:srcRect l="13765" t="11467" r="8364" b="19779"/>
                                      <a:stretch/>
                                    </pic:blipFill>
                                    <pic:spPr bwMode="auto">
                                      <a:xfrm rot="10800000" flipV="1">
                                        <a:off x="0" y="0"/>
                                        <a:ext cx="210185" cy="20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F619A">
                          <w:rPr>
                            <w:rFonts w:ascii="Arial" w:hAnsi="Arial" w:cs="Arial"/>
                            <w:sz w:val="20"/>
                            <w:szCs w:val="20"/>
                          </w:rPr>
                          <w:t xml:space="preserve">Rejet EU      </w:t>
                        </w:r>
                        <w:r w:rsidRPr="008F619A">
                          <w:rPr>
                            <w:rFonts w:ascii="Arial" w:hAnsi="Arial" w:cs="Arial"/>
                            <w:sz w:val="20"/>
                            <w:szCs w:val="20"/>
                          </w:rPr>
                          <w:tab/>
                        </w:r>
                      </w:p>
                    </w:tc>
                    <w:tc>
                      <w:tcPr>
                        <w:tcW w:w="1560" w:type="dxa"/>
                      </w:tcPr>
                      <w:p w14:paraId="777692D6" w14:textId="134CB95C" w:rsidR="001B53A5" w:rsidRPr="008F619A" w:rsidRDefault="00C6461B" w:rsidP="0035534A">
                        <w:pPr>
                          <w:rPr>
                            <w:rFonts w:ascii="Arial" w:hAnsi="Arial" w:cs="Arial"/>
                            <w:sz w:val="20"/>
                            <w:szCs w:val="20"/>
                          </w:rPr>
                        </w:pPr>
                        <w:r>
                          <w:rPr>
                            <w:rFonts w:ascii="Segoe UI Symbol" w:hAnsi="Segoe UI Symbol" w:cs="Segoe UI Symbol"/>
                            <w:sz w:val="20"/>
                            <w:szCs w:val="20"/>
                          </w:rPr>
                          <w:t xml:space="preserve"> </w:t>
                        </w:r>
                        <w:r w:rsidR="00F858B9" w:rsidRPr="008F619A">
                          <w:rPr>
                            <w:rFonts w:ascii="Segoe UI Symbol" w:hAnsi="Segoe UI Symbol" w:cs="Segoe UI Symbol"/>
                            <w:sz w:val="20"/>
                            <w:szCs w:val="20"/>
                          </w:rPr>
                          <w:t>☐</w:t>
                        </w:r>
                        <w:r w:rsidR="001B53A5" w:rsidRPr="008F619A">
                          <w:rPr>
                            <w:rFonts w:ascii="Arial" w:hAnsi="Arial" w:cs="Arial"/>
                            <w:sz w:val="20"/>
                            <w:szCs w:val="20"/>
                          </w:rPr>
                          <w:t xml:space="preserve"> Oui  </w:t>
                        </w:r>
                        <w:r w:rsidR="001B53A5" w:rsidRPr="008F619A">
                          <w:rPr>
                            <w:rFonts w:ascii="Segoe UI Symbol" w:hAnsi="Segoe UI Symbol" w:cs="Segoe UI Symbol"/>
                            <w:sz w:val="20"/>
                            <w:szCs w:val="20"/>
                          </w:rPr>
                          <w:t>☐</w:t>
                        </w:r>
                        <w:r w:rsidR="001B53A5" w:rsidRPr="008F619A">
                          <w:rPr>
                            <w:rFonts w:ascii="Arial" w:hAnsi="Arial" w:cs="Arial"/>
                            <w:sz w:val="20"/>
                            <w:szCs w:val="20"/>
                          </w:rPr>
                          <w:t xml:space="preserve"> Non</w:t>
                        </w:r>
                      </w:p>
                    </w:tc>
                  </w:tr>
                </w:tbl>
                <w:p w14:paraId="35DF8E10" w14:textId="3D4E64A9" w:rsidR="001B53A5" w:rsidRPr="008F619A" w:rsidRDefault="001B53A5" w:rsidP="0035534A">
                  <w:pPr>
                    <w:rPr>
                      <w:rFonts w:ascii="Arial" w:hAnsi="Arial" w:cs="Arial"/>
                      <w:sz w:val="20"/>
                      <w:szCs w:val="20"/>
                    </w:rPr>
                  </w:pPr>
                </w:p>
              </w:tc>
              <w:tc>
                <w:tcPr>
                  <w:tcW w:w="4716" w:type="dxa"/>
                  <w:vMerge/>
                  <w:tcBorders>
                    <w:left w:val="single" w:sz="4" w:space="0" w:color="auto"/>
                    <w:bottom w:val="dotted" w:sz="4" w:space="0" w:color="auto"/>
                  </w:tcBorders>
                </w:tcPr>
                <w:p w14:paraId="5C59D1C1" w14:textId="31E30357" w:rsidR="001B53A5" w:rsidRPr="008F619A" w:rsidRDefault="001B53A5" w:rsidP="0035534A">
                  <w:pPr>
                    <w:rPr>
                      <w:rFonts w:ascii="Arial" w:hAnsi="Arial" w:cs="Arial"/>
                      <w:color w:val="EE0000"/>
                      <w:sz w:val="20"/>
                      <w:szCs w:val="20"/>
                    </w:rPr>
                  </w:pPr>
                </w:p>
              </w:tc>
            </w:tr>
            <w:tr w:rsidR="001B53A5" w:rsidRPr="008F619A" w14:paraId="181DC491" w14:textId="77777777" w:rsidTr="000E5323">
              <w:trPr>
                <w:trHeight w:val="190"/>
              </w:trPr>
              <w:tc>
                <w:tcPr>
                  <w:tcW w:w="4707" w:type="dxa"/>
                  <w:tcBorders>
                    <w:top w:val="dotted" w:sz="4" w:space="0" w:color="auto"/>
                    <w:right w:val="single" w:sz="4" w:space="0" w:color="auto"/>
                  </w:tcBorders>
                </w:tcPr>
                <w:p w14:paraId="47C5CFA3" w14:textId="5046F2FE" w:rsidR="001B53A5" w:rsidRPr="008F619A" w:rsidRDefault="001B53A5" w:rsidP="00F01BB2">
                  <w:pPr>
                    <w:spacing w:before="120"/>
                    <w:rPr>
                      <w:rFonts w:ascii="Arial" w:hAnsi="Arial" w:cs="Arial"/>
                      <w:sz w:val="20"/>
                      <w:szCs w:val="20"/>
                    </w:rPr>
                  </w:pPr>
                  <w:r w:rsidRPr="008F619A">
                    <w:rPr>
                      <w:rFonts w:ascii="Arial" w:hAnsi="Arial" w:cs="Arial"/>
                      <w:b/>
                      <w:bCs/>
                    </w:rPr>
                    <w:t xml:space="preserve">Eaux de lavage </w:t>
                  </w:r>
                  <w:r>
                    <w:rPr>
                      <w:rFonts w:ascii="Arial" w:hAnsi="Arial" w:cs="Arial"/>
                      <w:b/>
                      <w:bCs/>
                    </w:rPr>
                    <w:t xml:space="preserve">                    </w:t>
                  </w:r>
                  <w:r w:rsidR="00C6461B">
                    <w:rPr>
                      <w:rFonts w:ascii="Arial" w:hAnsi="Arial" w:cs="Arial"/>
                      <w:b/>
                      <w:bCs/>
                    </w:rPr>
                    <w:t xml:space="preserve">  </w:t>
                  </w:r>
                  <w:r w:rsidR="00F858B9" w:rsidRPr="008F619A">
                    <w:rPr>
                      <w:rFonts w:ascii="Segoe UI Symbol" w:hAnsi="Segoe UI Symbol" w:cs="Segoe UI Symbol"/>
                      <w:sz w:val="20"/>
                      <w:szCs w:val="20"/>
                    </w:rPr>
                    <w:t>☐</w:t>
                  </w:r>
                  <w:r w:rsidRPr="008F619A">
                    <w:rPr>
                      <w:rFonts w:ascii="Arial" w:hAnsi="Arial" w:cs="Arial"/>
                      <w:sz w:val="20"/>
                      <w:szCs w:val="20"/>
                    </w:rPr>
                    <w:t xml:space="preserve"> Oui  </w:t>
                  </w:r>
                  <w:r w:rsidRPr="008F619A">
                    <w:rPr>
                      <w:rFonts w:ascii="Segoe UI Symbol" w:hAnsi="Segoe UI Symbol" w:cs="Segoe UI Symbol"/>
                      <w:sz w:val="20"/>
                      <w:szCs w:val="20"/>
                    </w:rPr>
                    <w:t>☐</w:t>
                  </w:r>
                  <w:r w:rsidRPr="008F619A">
                    <w:rPr>
                      <w:rFonts w:ascii="Arial" w:hAnsi="Arial" w:cs="Arial"/>
                      <w:sz w:val="20"/>
                      <w:szCs w:val="20"/>
                    </w:rPr>
                    <w:t xml:space="preserve"> Non</w:t>
                  </w:r>
                </w:p>
              </w:tc>
              <w:tc>
                <w:tcPr>
                  <w:tcW w:w="4716" w:type="dxa"/>
                  <w:vMerge w:val="restart"/>
                  <w:tcBorders>
                    <w:top w:val="dotted" w:sz="4" w:space="0" w:color="auto"/>
                    <w:left w:val="single" w:sz="4" w:space="0" w:color="auto"/>
                  </w:tcBorders>
                </w:tcPr>
                <w:p w14:paraId="0D733751" w14:textId="5FA32CEE" w:rsidR="001B53A5" w:rsidRPr="008F619A" w:rsidRDefault="001B53A5" w:rsidP="0035534A">
                  <w:pPr>
                    <w:rPr>
                      <w:rFonts w:ascii="Arial" w:hAnsi="Arial" w:cs="Arial"/>
                      <w:color w:val="EE0000"/>
                      <w:sz w:val="20"/>
                      <w:szCs w:val="20"/>
                    </w:rPr>
                  </w:pPr>
                </w:p>
              </w:tc>
            </w:tr>
            <w:tr w:rsidR="001B53A5" w:rsidRPr="008F619A" w14:paraId="3F3DD9E4" w14:textId="77777777" w:rsidTr="00204E5C">
              <w:trPr>
                <w:trHeight w:val="1238"/>
              </w:trPr>
              <w:tc>
                <w:tcPr>
                  <w:tcW w:w="4707" w:type="dxa"/>
                  <w:tcBorders>
                    <w:bottom w:val="dotted" w:sz="4" w:space="0" w:color="auto"/>
                    <w:right w:val="single" w:sz="4" w:space="0" w:color="auto"/>
                  </w:tcBorders>
                </w:tcPr>
                <w:tbl>
                  <w:tblPr>
                    <w:tblStyle w:val="Grilledutableau"/>
                    <w:tblpPr w:leftFromText="141" w:rightFromText="141" w:vertAnchor="text" w:horzAnchor="margin" w:tblpY="91"/>
                    <w:tblOverlap w:val="never"/>
                    <w:tblW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560"/>
                  </w:tblGrid>
                  <w:tr w:rsidR="001B53A5" w:rsidRPr="008F619A" w14:paraId="18EAE5B7" w14:textId="77777777" w:rsidTr="00D634AE">
                    <w:tc>
                      <w:tcPr>
                        <w:tcW w:w="2835" w:type="dxa"/>
                      </w:tcPr>
                      <w:p w14:paraId="5221602D" w14:textId="313B1024" w:rsidR="001B53A5" w:rsidRPr="008F619A" w:rsidRDefault="001B53A5" w:rsidP="00D634AE">
                        <w:pPr>
                          <w:jc w:val="both"/>
                          <w:rPr>
                            <w:rFonts w:ascii="Arial" w:hAnsi="Arial" w:cs="Arial"/>
                          </w:rPr>
                        </w:pPr>
                        <w:r w:rsidRPr="008F619A">
                          <w:rPr>
                            <w:rFonts w:ascii="Arial" w:hAnsi="Arial" w:cs="Arial"/>
                            <w:noProof/>
                          </w:rPr>
                          <w:drawing>
                            <wp:anchor distT="0" distB="0" distL="114300" distR="114300" simplePos="0" relativeHeight="251694080" behindDoc="0" locked="0" layoutInCell="1" allowOverlap="1" wp14:anchorId="33152288" wp14:editId="47E5D38C">
                              <wp:simplePos x="0" y="0"/>
                              <wp:positionH relativeFrom="column">
                                <wp:posOffset>716915</wp:posOffset>
                              </wp:positionH>
                              <wp:positionV relativeFrom="paragraph">
                                <wp:posOffset>445</wp:posOffset>
                              </wp:positionV>
                              <wp:extent cx="211455" cy="201295"/>
                              <wp:effectExtent l="0" t="0" r="0" b="8255"/>
                              <wp:wrapSquare wrapText="bothSides"/>
                              <wp:docPr id="3231158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15820" name=""/>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211455" cy="201295"/>
                                      </a:xfrm>
                                      <a:prstGeom prst="rect">
                                        <a:avLst/>
                                      </a:prstGeom>
                                    </pic:spPr>
                                  </pic:pic>
                                </a:graphicData>
                              </a:graphic>
                              <wp14:sizeRelH relativeFrom="page">
                                <wp14:pctWidth>0</wp14:pctWidth>
                              </wp14:sizeRelH>
                              <wp14:sizeRelV relativeFrom="page">
                                <wp14:pctHeight>0</wp14:pctHeight>
                              </wp14:sizeRelV>
                            </wp:anchor>
                          </w:drawing>
                        </w:r>
                        <w:r w:rsidRPr="008F619A">
                          <w:rPr>
                            <w:rFonts w:ascii="Arial" w:hAnsi="Arial" w:cs="Arial"/>
                            <w:sz w:val="20"/>
                            <w:szCs w:val="20"/>
                          </w:rPr>
                          <w:t>Recyclage</w:t>
                        </w:r>
                      </w:p>
                    </w:tc>
                    <w:tc>
                      <w:tcPr>
                        <w:tcW w:w="1560" w:type="dxa"/>
                      </w:tcPr>
                      <w:p w14:paraId="6573720A" w14:textId="500391A6" w:rsidR="001B53A5" w:rsidRPr="008F619A" w:rsidRDefault="001B53A5" w:rsidP="00E829AE">
                        <w:pPr>
                          <w:rPr>
                            <w:rFonts w:ascii="Arial" w:hAnsi="Arial" w:cs="Arial"/>
                          </w:rPr>
                        </w:pPr>
                        <w:r w:rsidRPr="008F619A">
                          <w:rPr>
                            <w:rFonts w:ascii="Segoe UI Symbol" w:hAnsi="Segoe UI Symbol" w:cs="Segoe UI Symbol"/>
                            <w:sz w:val="20"/>
                            <w:szCs w:val="20"/>
                          </w:rPr>
                          <w:t>☐</w:t>
                        </w:r>
                        <w:r w:rsidRPr="008F619A">
                          <w:rPr>
                            <w:rFonts w:ascii="Arial" w:hAnsi="Arial" w:cs="Arial"/>
                            <w:sz w:val="20"/>
                            <w:szCs w:val="20"/>
                          </w:rPr>
                          <w:t xml:space="preserve"> Oui  </w:t>
                        </w:r>
                        <w:r w:rsidR="00F858B9" w:rsidRPr="008F619A">
                          <w:rPr>
                            <w:rFonts w:ascii="Segoe UI Symbol" w:hAnsi="Segoe UI Symbol" w:cs="Segoe UI Symbol"/>
                            <w:sz w:val="20"/>
                            <w:szCs w:val="20"/>
                          </w:rPr>
                          <w:t>☐</w:t>
                        </w:r>
                        <w:r w:rsidRPr="008F619A">
                          <w:rPr>
                            <w:rFonts w:ascii="Arial" w:hAnsi="Arial" w:cs="Arial"/>
                            <w:sz w:val="20"/>
                            <w:szCs w:val="20"/>
                          </w:rPr>
                          <w:t xml:space="preserve"> Non</w:t>
                        </w:r>
                      </w:p>
                    </w:tc>
                  </w:tr>
                </w:tbl>
                <w:p w14:paraId="353B7CA4" w14:textId="7E26CAB2" w:rsidR="001B53A5" w:rsidRPr="008F619A" w:rsidRDefault="001B53A5" w:rsidP="0035534A">
                  <w:pPr>
                    <w:rPr>
                      <w:rFonts w:ascii="Arial" w:hAnsi="Arial" w:cs="Arial"/>
                      <w:sz w:val="20"/>
                      <w:szCs w:val="20"/>
                    </w:rPr>
                  </w:pPr>
                </w:p>
              </w:tc>
              <w:tc>
                <w:tcPr>
                  <w:tcW w:w="4716" w:type="dxa"/>
                  <w:vMerge/>
                  <w:tcBorders>
                    <w:left w:val="single" w:sz="4" w:space="0" w:color="auto"/>
                    <w:bottom w:val="dotted" w:sz="4" w:space="0" w:color="auto"/>
                  </w:tcBorders>
                </w:tcPr>
                <w:p w14:paraId="4629736C" w14:textId="6357D932" w:rsidR="001B53A5" w:rsidRPr="008F619A" w:rsidRDefault="001B53A5" w:rsidP="0035534A">
                  <w:pPr>
                    <w:rPr>
                      <w:rFonts w:ascii="Arial" w:hAnsi="Arial" w:cs="Arial"/>
                      <w:color w:val="EE0000"/>
                      <w:sz w:val="20"/>
                      <w:szCs w:val="20"/>
                    </w:rPr>
                  </w:pPr>
                </w:p>
              </w:tc>
            </w:tr>
            <w:tr w:rsidR="000E5323" w:rsidRPr="008F619A" w14:paraId="6A4AF29B" w14:textId="77777777" w:rsidTr="000E5323">
              <w:tc>
                <w:tcPr>
                  <w:tcW w:w="4707" w:type="dxa"/>
                  <w:tcBorders>
                    <w:top w:val="dotted" w:sz="4" w:space="0" w:color="auto"/>
                    <w:right w:val="single" w:sz="4" w:space="0" w:color="auto"/>
                  </w:tcBorders>
                </w:tcPr>
                <w:p w14:paraId="00BD5657" w14:textId="0461CEEA" w:rsidR="000E5323" w:rsidRPr="008F619A" w:rsidRDefault="000E5323" w:rsidP="00F01BB2">
                  <w:pPr>
                    <w:spacing w:before="120"/>
                    <w:rPr>
                      <w:rFonts w:ascii="Arial" w:hAnsi="Arial" w:cs="Arial"/>
                      <w:sz w:val="20"/>
                      <w:szCs w:val="20"/>
                    </w:rPr>
                  </w:pPr>
                  <w:r w:rsidRPr="008F619A">
                    <w:rPr>
                      <w:rFonts w:ascii="Arial" w:hAnsi="Arial" w:cs="Arial"/>
                      <w:b/>
                      <w:bCs/>
                    </w:rPr>
                    <w:t xml:space="preserve">Eaux de forage/fraisage </w:t>
                  </w:r>
                  <w:r>
                    <w:rPr>
                      <w:rFonts w:ascii="Arial" w:hAnsi="Arial" w:cs="Arial"/>
                      <w:b/>
                      <w:bCs/>
                    </w:rPr>
                    <w:t xml:space="preserve">       </w:t>
                  </w:r>
                  <w:r w:rsidRPr="008F619A">
                    <w:rPr>
                      <w:rFonts w:ascii="Segoe UI Symbol" w:hAnsi="Segoe UI Symbol" w:cs="Segoe UI Symbol"/>
                      <w:sz w:val="20"/>
                      <w:szCs w:val="20"/>
                    </w:rPr>
                    <w:t>☐</w:t>
                  </w:r>
                  <w:r w:rsidRPr="008F619A">
                    <w:rPr>
                      <w:rFonts w:ascii="Arial" w:hAnsi="Arial" w:cs="Arial"/>
                      <w:sz w:val="20"/>
                      <w:szCs w:val="20"/>
                    </w:rPr>
                    <w:t xml:space="preserve"> Oui  </w:t>
                  </w:r>
                  <w:r w:rsidR="00F858B9" w:rsidRPr="008F619A">
                    <w:rPr>
                      <w:rFonts w:ascii="Segoe UI Symbol" w:hAnsi="Segoe UI Symbol" w:cs="Segoe UI Symbol"/>
                      <w:sz w:val="20"/>
                      <w:szCs w:val="20"/>
                    </w:rPr>
                    <w:t>☐</w:t>
                  </w:r>
                  <w:r w:rsidRPr="008F619A">
                    <w:rPr>
                      <w:rFonts w:ascii="Arial" w:hAnsi="Arial" w:cs="Arial"/>
                      <w:sz w:val="20"/>
                      <w:szCs w:val="20"/>
                    </w:rPr>
                    <w:t xml:space="preserve"> Non</w:t>
                  </w:r>
                </w:p>
              </w:tc>
              <w:tc>
                <w:tcPr>
                  <w:tcW w:w="4716" w:type="dxa"/>
                  <w:vMerge w:val="restart"/>
                  <w:tcBorders>
                    <w:top w:val="dotted" w:sz="4" w:space="0" w:color="auto"/>
                    <w:left w:val="single" w:sz="4" w:space="0" w:color="auto"/>
                  </w:tcBorders>
                </w:tcPr>
                <w:p w14:paraId="7310E5C0" w14:textId="4110D301" w:rsidR="000E5323" w:rsidRPr="008F619A" w:rsidRDefault="000E5323" w:rsidP="00CD3C79">
                  <w:pPr>
                    <w:rPr>
                      <w:rFonts w:ascii="Arial" w:hAnsi="Arial" w:cs="Arial"/>
                      <w:sz w:val="20"/>
                      <w:szCs w:val="20"/>
                    </w:rPr>
                  </w:pPr>
                </w:p>
              </w:tc>
            </w:tr>
            <w:tr w:rsidR="000E5323" w:rsidRPr="008F619A" w14:paraId="3F6B73B1" w14:textId="77777777" w:rsidTr="000E5323">
              <w:tc>
                <w:tcPr>
                  <w:tcW w:w="4707" w:type="dxa"/>
                  <w:tcBorders>
                    <w:bottom w:val="dotted" w:sz="4" w:space="0" w:color="auto"/>
                    <w:right w:val="single" w:sz="4" w:space="0" w:color="auto"/>
                  </w:tcBorders>
                </w:tcPr>
                <w:tbl>
                  <w:tblPr>
                    <w:tblStyle w:val="Grilledutableau"/>
                    <w:tblpPr w:leftFromText="141" w:rightFromText="141" w:vertAnchor="text" w:horzAnchor="margin" w:tblpY="91"/>
                    <w:tblOverlap w:val="never"/>
                    <w:tblW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560"/>
                  </w:tblGrid>
                  <w:tr w:rsidR="000E5323" w:rsidRPr="008F619A" w14:paraId="0C40CE9D" w14:textId="77777777" w:rsidTr="000E5323">
                    <w:tc>
                      <w:tcPr>
                        <w:tcW w:w="2835" w:type="dxa"/>
                      </w:tcPr>
                      <w:p w14:paraId="0778E216" w14:textId="0797DFBF" w:rsidR="000E5323" w:rsidRPr="008F619A" w:rsidRDefault="000E5323" w:rsidP="00E829AE">
                        <w:pPr>
                          <w:rPr>
                            <w:rFonts w:ascii="Arial" w:hAnsi="Arial" w:cs="Arial"/>
                          </w:rPr>
                        </w:pPr>
                        <w:r w:rsidRPr="008F619A">
                          <w:rPr>
                            <w:rFonts w:ascii="Arial" w:hAnsi="Arial" w:cs="Arial"/>
                            <w:noProof/>
                            <w:color w:val="808080" w:themeColor="background1" w:themeShade="80"/>
                            <w:u w:val="single"/>
                          </w:rPr>
                          <w:drawing>
                            <wp:anchor distT="0" distB="0" distL="114300" distR="114300" simplePos="0" relativeHeight="251697152" behindDoc="0" locked="0" layoutInCell="1" allowOverlap="1" wp14:anchorId="6D65FF0D" wp14:editId="5189D078">
                              <wp:simplePos x="0" y="0"/>
                              <wp:positionH relativeFrom="column">
                                <wp:posOffset>1105535</wp:posOffset>
                              </wp:positionH>
                              <wp:positionV relativeFrom="paragraph">
                                <wp:posOffset>88265</wp:posOffset>
                              </wp:positionV>
                              <wp:extent cx="211455" cy="201295"/>
                              <wp:effectExtent l="0" t="0" r="0" b="8255"/>
                              <wp:wrapSquare wrapText="bothSides"/>
                              <wp:docPr id="17647427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15820" name=""/>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211455" cy="201295"/>
                                      </a:xfrm>
                                      <a:prstGeom prst="rect">
                                        <a:avLst/>
                                      </a:prstGeom>
                                    </pic:spPr>
                                  </pic:pic>
                                </a:graphicData>
                              </a:graphic>
                              <wp14:sizeRelH relativeFrom="page">
                                <wp14:pctWidth>0</wp14:pctWidth>
                              </wp14:sizeRelH>
                              <wp14:sizeRelV relativeFrom="page">
                                <wp14:pctHeight>0</wp14:pctHeight>
                              </wp14:sizeRelV>
                            </wp:anchor>
                          </w:drawing>
                        </w:r>
                        <w:r w:rsidRPr="008F619A">
                          <w:rPr>
                            <w:rFonts w:ascii="Arial" w:hAnsi="Arial" w:cs="Arial"/>
                            <w:color w:val="808080" w:themeColor="background1" w:themeShade="80"/>
                            <w:sz w:val="20"/>
                            <w:szCs w:val="20"/>
                            <w:u w:val="single"/>
                          </w:rPr>
                          <w:t>Sur le chantier</w:t>
                        </w:r>
                        <w:r w:rsidRPr="008F619A">
                          <w:rPr>
                            <w:rFonts w:ascii="Arial" w:hAnsi="Arial" w:cs="Arial"/>
                            <w:color w:val="808080" w:themeColor="background1" w:themeShade="80"/>
                            <w:sz w:val="20"/>
                            <w:szCs w:val="20"/>
                          </w:rPr>
                          <w:t xml:space="preserve"> : </w:t>
                        </w:r>
                        <w:r>
                          <w:rPr>
                            <w:rFonts w:ascii="Arial" w:hAnsi="Arial" w:cs="Arial"/>
                            <w:color w:val="808080" w:themeColor="background1" w:themeShade="80"/>
                            <w:sz w:val="20"/>
                            <w:szCs w:val="20"/>
                          </w:rPr>
                          <w:br/>
                        </w:r>
                        <w:r w:rsidRPr="008F619A">
                          <w:rPr>
                            <w:rFonts w:ascii="Arial" w:hAnsi="Arial" w:cs="Arial"/>
                            <w:sz w:val="20"/>
                            <w:szCs w:val="20"/>
                          </w:rPr>
                          <w:t>Recyclage</w:t>
                        </w:r>
                      </w:p>
                    </w:tc>
                    <w:tc>
                      <w:tcPr>
                        <w:tcW w:w="1560" w:type="dxa"/>
                      </w:tcPr>
                      <w:p w14:paraId="5BD1C5AF" w14:textId="77777777" w:rsidR="000E5323" w:rsidRPr="008F619A" w:rsidRDefault="000E5323" w:rsidP="00E829AE">
                        <w:pPr>
                          <w:rPr>
                            <w:rFonts w:ascii="Arial" w:hAnsi="Arial" w:cs="Arial"/>
                            <w:sz w:val="20"/>
                            <w:szCs w:val="20"/>
                          </w:rPr>
                        </w:pPr>
                      </w:p>
                      <w:p w14:paraId="438624DB" w14:textId="064D3AB4" w:rsidR="000E5323" w:rsidRPr="008F619A" w:rsidRDefault="000E5323" w:rsidP="00E829AE">
                        <w:pPr>
                          <w:rPr>
                            <w:rFonts w:ascii="Arial" w:hAnsi="Arial" w:cs="Arial"/>
                          </w:rPr>
                        </w:pPr>
                        <w:r w:rsidRPr="008F619A">
                          <w:rPr>
                            <w:rFonts w:ascii="Segoe UI Symbol" w:hAnsi="Segoe UI Symbol" w:cs="Segoe UI Symbol"/>
                            <w:sz w:val="20"/>
                            <w:szCs w:val="20"/>
                          </w:rPr>
                          <w:t>☐</w:t>
                        </w:r>
                        <w:r w:rsidRPr="008F619A">
                          <w:rPr>
                            <w:rFonts w:ascii="Arial" w:hAnsi="Arial" w:cs="Arial"/>
                            <w:sz w:val="20"/>
                            <w:szCs w:val="20"/>
                          </w:rPr>
                          <w:t xml:space="preserve"> Oui  </w:t>
                        </w:r>
                        <w:r w:rsidRPr="008F619A">
                          <w:rPr>
                            <w:rFonts w:ascii="Segoe UI Symbol" w:hAnsi="Segoe UI Symbol" w:cs="Segoe UI Symbol"/>
                            <w:sz w:val="20"/>
                            <w:szCs w:val="20"/>
                          </w:rPr>
                          <w:t>☐</w:t>
                        </w:r>
                        <w:r w:rsidRPr="008F619A">
                          <w:rPr>
                            <w:rFonts w:ascii="Arial" w:hAnsi="Arial" w:cs="Arial"/>
                            <w:sz w:val="20"/>
                            <w:szCs w:val="20"/>
                          </w:rPr>
                          <w:t xml:space="preserve"> Non</w:t>
                        </w:r>
                      </w:p>
                    </w:tc>
                  </w:tr>
                  <w:tr w:rsidR="000E5323" w:rsidRPr="008F619A" w14:paraId="4F8E41C1" w14:textId="77777777" w:rsidTr="000E5323">
                    <w:tc>
                      <w:tcPr>
                        <w:tcW w:w="2835" w:type="dxa"/>
                      </w:tcPr>
                      <w:p w14:paraId="0A8FC5E5" w14:textId="77777777" w:rsidR="000E5323" w:rsidRPr="008F619A" w:rsidRDefault="000E5323" w:rsidP="00E829AE">
                        <w:pPr>
                          <w:rPr>
                            <w:rFonts w:ascii="Arial" w:hAnsi="Arial" w:cs="Arial"/>
                            <w:color w:val="808080" w:themeColor="background1" w:themeShade="80"/>
                            <w:sz w:val="20"/>
                            <w:szCs w:val="20"/>
                          </w:rPr>
                        </w:pPr>
                        <w:r w:rsidRPr="008F619A">
                          <w:rPr>
                            <w:rFonts w:ascii="Arial" w:hAnsi="Arial" w:cs="Arial"/>
                            <w:color w:val="808080" w:themeColor="background1" w:themeShade="80"/>
                            <w:sz w:val="20"/>
                            <w:szCs w:val="20"/>
                            <w:u w:val="single"/>
                          </w:rPr>
                          <w:t>Après travaux</w:t>
                        </w:r>
                        <w:r w:rsidRPr="008F619A">
                          <w:rPr>
                            <w:rFonts w:ascii="Arial" w:hAnsi="Arial" w:cs="Arial"/>
                            <w:color w:val="808080" w:themeColor="background1" w:themeShade="80"/>
                            <w:sz w:val="20"/>
                            <w:szCs w:val="20"/>
                          </w:rPr>
                          <w:t xml:space="preserve"> : </w:t>
                        </w:r>
                      </w:p>
                      <w:p w14:paraId="2D43037A" w14:textId="40DA80E8" w:rsidR="000E5323" w:rsidRPr="008F619A" w:rsidRDefault="000E5323" w:rsidP="00E829AE">
                        <w:pPr>
                          <w:rPr>
                            <w:rFonts w:ascii="Arial" w:hAnsi="Arial" w:cs="Arial"/>
                            <w:sz w:val="20"/>
                            <w:szCs w:val="20"/>
                          </w:rPr>
                        </w:pPr>
                        <w:r w:rsidRPr="008F619A">
                          <w:rPr>
                            <w:rFonts w:ascii="Arial" w:hAnsi="Arial" w:cs="Arial"/>
                            <w:sz w:val="20"/>
                            <w:szCs w:val="20"/>
                          </w:rPr>
                          <w:t xml:space="preserve">Décantation avec paroi plongeante </w:t>
                        </w:r>
                        <w:r w:rsidR="00063119">
                          <w:rPr>
                            <w:rFonts w:ascii="Arial" w:hAnsi="Arial" w:cs="Arial"/>
                            <w:sz w:val="20"/>
                            <w:szCs w:val="20"/>
                          </w:rPr>
                          <w:t>+ n</w:t>
                        </w:r>
                        <w:r w:rsidRPr="008F619A">
                          <w:rPr>
                            <w:rFonts w:ascii="Arial" w:hAnsi="Arial" w:cs="Arial"/>
                            <w:sz w:val="20"/>
                            <w:szCs w:val="20"/>
                          </w:rPr>
                          <w:t>eutralisation</w:t>
                        </w:r>
                      </w:p>
                    </w:tc>
                    <w:tc>
                      <w:tcPr>
                        <w:tcW w:w="1560" w:type="dxa"/>
                      </w:tcPr>
                      <w:p w14:paraId="3816F33B" w14:textId="752B1208" w:rsidR="000E5323" w:rsidRPr="008F619A" w:rsidRDefault="000E5323" w:rsidP="00E829AE">
                        <w:pPr>
                          <w:rPr>
                            <w:rFonts w:ascii="Arial" w:hAnsi="Arial" w:cs="Arial"/>
                            <w:sz w:val="20"/>
                            <w:szCs w:val="20"/>
                          </w:rPr>
                        </w:pPr>
                      </w:p>
                      <w:p w14:paraId="3BF27904" w14:textId="77777777" w:rsidR="000E5323" w:rsidRPr="008F619A" w:rsidRDefault="000E5323" w:rsidP="00E829AE">
                        <w:pPr>
                          <w:rPr>
                            <w:rFonts w:ascii="Arial" w:hAnsi="Arial" w:cs="Arial"/>
                            <w:sz w:val="20"/>
                            <w:szCs w:val="20"/>
                          </w:rPr>
                        </w:pPr>
                        <w:r w:rsidRPr="008F619A">
                          <w:rPr>
                            <w:rFonts w:ascii="Segoe UI Symbol" w:hAnsi="Segoe UI Symbol" w:cs="Segoe UI Symbol"/>
                            <w:sz w:val="20"/>
                            <w:szCs w:val="20"/>
                          </w:rPr>
                          <w:t>☐</w:t>
                        </w:r>
                        <w:r w:rsidRPr="008F619A">
                          <w:rPr>
                            <w:rFonts w:ascii="Arial" w:hAnsi="Arial" w:cs="Arial"/>
                            <w:sz w:val="20"/>
                            <w:szCs w:val="20"/>
                          </w:rPr>
                          <w:t xml:space="preserve"> Oui  </w:t>
                        </w:r>
                        <w:r w:rsidRPr="008F619A">
                          <w:rPr>
                            <w:rFonts w:ascii="Segoe UI Symbol" w:hAnsi="Segoe UI Symbol" w:cs="Segoe UI Symbol"/>
                            <w:sz w:val="20"/>
                            <w:szCs w:val="20"/>
                          </w:rPr>
                          <w:t>☐</w:t>
                        </w:r>
                        <w:r w:rsidRPr="008F619A">
                          <w:rPr>
                            <w:rFonts w:ascii="Arial" w:hAnsi="Arial" w:cs="Arial"/>
                            <w:sz w:val="20"/>
                            <w:szCs w:val="20"/>
                          </w:rPr>
                          <w:t xml:space="preserve"> Non </w:t>
                        </w:r>
                      </w:p>
                      <w:p w14:paraId="0A968CC9" w14:textId="77777777" w:rsidR="000E5323" w:rsidRPr="008F619A" w:rsidRDefault="000E5323" w:rsidP="00E829AE">
                        <w:pPr>
                          <w:pStyle w:val="Sansinterligne"/>
                          <w:rPr>
                            <w:rFonts w:ascii="Arial" w:hAnsi="Arial" w:cs="Arial"/>
                            <w:sz w:val="10"/>
                            <w:szCs w:val="10"/>
                          </w:rPr>
                        </w:pPr>
                      </w:p>
                      <w:p w14:paraId="7EE919C3" w14:textId="1990180E" w:rsidR="000E5323" w:rsidRPr="008F619A" w:rsidRDefault="000E5323" w:rsidP="00E829AE">
                        <w:pPr>
                          <w:rPr>
                            <w:rFonts w:ascii="Arial" w:hAnsi="Arial" w:cs="Arial"/>
                            <w:sz w:val="20"/>
                            <w:szCs w:val="20"/>
                          </w:rPr>
                        </w:pPr>
                      </w:p>
                    </w:tc>
                  </w:tr>
                  <w:tr w:rsidR="000E5323" w:rsidRPr="008F619A" w14:paraId="39616274" w14:textId="77777777" w:rsidTr="000E5323">
                    <w:tc>
                      <w:tcPr>
                        <w:tcW w:w="2835" w:type="dxa"/>
                      </w:tcPr>
                      <w:p w14:paraId="1F7D62F4" w14:textId="77777777" w:rsidR="000E5323" w:rsidRPr="008F619A" w:rsidRDefault="000E5323" w:rsidP="00E829AE">
                        <w:pPr>
                          <w:tabs>
                            <w:tab w:val="right" w:pos="2047"/>
                          </w:tabs>
                          <w:rPr>
                            <w:rFonts w:ascii="Arial" w:hAnsi="Arial" w:cs="Arial"/>
                            <w:sz w:val="20"/>
                            <w:szCs w:val="20"/>
                          </w:rPr>
                        </w:pPr>
                        <w:r w:rsidRPr="008F619A">
                          <w:rPr>
                            <w:rFonts w:ascii="Arial" w:hAnsi="Arial" w:cs="Arial"/>
                            <w:noProof/>
                          </w:rPr>
                          <w:drawing>
                            <wp:anchor distT="0" distB="0" distL="114300" distR="114300" simplePos="0" relativeHeight="251696128" behindDoc="0" locked="0" layoutInCell="1" allowOverlap="1" wp14:anchorId="680ACA5D" wp14:editId="5FC6DACA">
                              <wp:simplePos x="0" y="0"/>
                              <wp:positionH relativeFrom="column">
                                <wp:posOffset>1108075</wp:posOffset>
                              </wp:positionH>
                              <wp:positionV relativeFrom="paragraph">
                                <wp:posOffset>493</wp:posOffset>
                              </wp:positionV>
                              <wp:extent cx="210185" cy="203200"/>
                              <wp:effectExtent l="0" t="0" r="0" b="6350"/>
                              <wp:wrapSquare wrapText="bothSides"/>
                              <wp:docPr id="14135679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86562" name=""/>
                                      <pic:cNvPicPr/>
                                    </pic:nvPicPr>
                                    <pic:blipFill rotWithShape="1">
                                      <a:blip r:embed="rId12" cstate="print">
                                        <a:extLst>
                                          <a:ext uri="{28A0092B-C50C-407E-A947-70E740481C1C}">
                                            <a14:useLocalDpi xmlns:a14="http://schemas.microsoft.com/office/drawing/2010/main" val="0"/>
                                          </a:ext>
                                        </a:extLst>
                                      </a:blip>
                                      <a:srcRect l="13765" t="11467" r="8364" b="19779"/>
                                      <a:stretch/>
                                    </pic:blipFill>
                                    <pic:spPr bwMode="auto">
                                      <a:xfrm rot="10800000" flipV="1">
                                        <a:off x="0" y="0"/>
                                        <a:ext cx="210185" cy="20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F619A">
                          <w:rPr>
                            <w:rFonts w:ascii="Arial" w:hAnsi="Arial" w:cs="Arial"/>
                            <w:sz w:val="20"/>
                            <w:szCs w:val="20"/>
                          </w:rPr>
                          <w:t xml:space="preserve">Rejet EU      </w:t>
                        </w:r>
                        <w:r w:rsidRPr="008F619A">
                          <w:rPr>
                            <w:rFonts w:ascii="Arial" w:hAnsi="Arial" w:cs="Arial"/>
                            <w:sz w:val="20"/>
                            <w:szCs w:val="20"/>
                          </w:rPr>
                          <w:tab/>
                        </w:r>
                      </w:p>
                    </w:tc>
                    <w:tc>
                      <w:tcPr>
                        <w:tcW w:w="1560" w:type="dxa"/>
                      </w:tcPr>
                      <w:p w14:paraId="2849FC50" w14:textId="745F655C" w:rsidR="000E5323" w:rsidRPr="008F619A" w:rsidRDefault="000E5323" w:rsidP="00E829AE">
                        <w:pPr>
                          <w:rPr>
                            <w:rFonts w:ascii="Arial" w:hAnsi="Arial" w:cs="Arial"/>
                            <w:sz w:val="20"/>
                            <w:szCs w:val="20"/>
                          </w:rPr>
                        </w:pPr>
                        <w:r w:rsidRPr="008F619A">
                          <w:rPr>
                            <w:rFonts w:ascii="Segoe UI Symbol" w:hAnsi="Segoe UI Symbol" w:cs="Segoe UI Symbol"/>
                            <w:sz w:val="20"/>
                            <w:szCs w:val="20"/>
                          </w:rPr>
                          <w:t>☐</w:t>
                        </w:r>
                        <w:r w:rsidRPr="008F619A">
                          <w:rPr>
                            <w:rFonts w:ascii="Arial" w:hAnsi="Arial" w:cs="Arial"/>
                            <w:sz w:val="20"/>
                            <w:szCs w:val="20"/>
                          </w:rPr>
                          <w:t xml:space="preserve"> Oui  </w:t>
                        </w:r>
                        <w:r w:rsidRPr="008F619A">
                          <w:rPr>
                            <w:rFonts w:ascii="Segoe UI Symbol" w:hAnsi="Segoe UI Symbol" w:cs="Segoe UI Symbol"/>
                            <w:sz w:val="20"/>
                            <w:szCs w:val="20"/>
                          </w:rPr>
                          <w:t>☐</w:t>
                        </w:r>
                        <w:r w:rsidRPr="008F619A">
                          <w:rPr>
                            <w:rFonts w:ascii="Arial" w:hAnsi="Arial" w:cs="Arial"/>
                            <w:sz w:val="20"/>
                            <w:szCs w:val="20"/>
                          </w:rPr>
                          <w:t xml:space="preserve"> Non</w:t>
                        </w:r>
                      </w:p>
                    </w:tc>
                  </w:tr>
                </w:tbl>
                <w:p w14:paraId="24AAEC7F" w14:textId="44B3D798" w:rsidR="000E5323" w:rsidRPr="008F619A" w:rsidRDefault="000E5323" w:rsidP="00E829AE">
                  <w:pPr>
                    <w:rPr>
                      <w:rFonts w:ascii="Arial" w:hAnsi="Arial" w:cs="Arial"/>
                      <w:noProof/>
                    </w:rPr>
                  </w:pPr>
                </w:p>
              </w:tc>
              <w:tc>
                <w:tcPr>
                  <w:tcW w:w="4716" w:type="dxa"/>
                  <w:vMerge/>
                  <w:tcBorders>
                    <w:left w:val="single" w:sz="4" w:space="0" w:color="auto"/>
                    <w:bottom w:val="dotted" w:sz="4" w:space="0" w:color="auto"/>
                  </w:tcBorders>
                </w:tcPr>
                <w:p w14:paraId="4C3F9CB4" w14:textId="57B58312" w:rsidR="000E5323" w:rsidRPr="008F619A" w:rsidRDefault="000E5323" w:rsidP="0035534A">
                  <w:pPr>
                    <w:rPr>
                      <w:rFonts w:ascii="Arial" w:hAnsi="Arial" w:cs="Arial"/>
                      <w:sz w:val="20"/>
                      <w:szCs w:val="20"/>
                    </w:rPr>
                  </w:pPr>
                </w:p>
              </w:tc>
            </w:tr>
            <w:tr w:rsidR="000E5323" w:rsidRPr="008F619A" w14:paraId="11C7A7E7" w14:textId="77777777" w:rsidTr="000E5323">
              <w:tc>
                <w:tcPr>
                  <w:tcW w:w="4707" w:type="dxa"/>
                  <w:tcBorders>
                    <w:top w:val="dotted" w:sz="4" w:space="0" w:color="auto"/>
                    <w:right w:val="single" w:sz="4" w:space="0" w:color="auto"/>
                  </w:tcBorders>
                </w:tcPr>
                <w:p w14:paraId="187F6D21" w14:textId="06A8BCAD" w:rsidR="000E5323" w:rsidRPr="008F619A" w:rsidRDefault="000E5323" w:rsidP="00F01BB2">
                  <w:pPr>
                    <w:spacing w:before="120"/>
                    <w:rPr>
                      <w:rFonts w:ascii="Arial" w:hAnsi="Arial" w:cs="Arial"/>
                      <w:b/>
                      <w:bCs/>
                      <w:sz w:val="20"/>
                      <w:szCs w:val="20"/>
                    </w:rPr>
                  </w:pPr>
                  <w:r w:rsidRPr="00A56EC3">
                    <w:rPr>
                      <w:rFonts w:ascii="Arial" w:hAnsi="Arial" w:cs="Arial"/>
                      <w:b/>
                      <w:bCs/>
                    </w:rPr>
                    <w:t>Eaux souterraines</w:t>
                  </w:r>
                  <w:r w:rsidRPr="008F619A">
                    <w:rPr>
                      <w:rFonts w:ascii="Arial" w:hAnsi="Arial" w:cs="Arial"/>
                      <w:b/>
                      <w:bCs/>
                      <w:sz w:val="20"/>
                      <w:szCs w:val="20"/>
                    </w:rPr>
                    <w:t xml:space="preserve"> </w:t>
                  </w:r>
                  <w:r w:rsidR="00F00F14">
                    <w:rPr>
                      <w:rFonts w:ascii="Arial" w:hAnsi="Arial" w:cs="Arial"/>
                      <w:b/>
                      <w:bCs/>
                      <w:sz w:val="20"/>
                      <w:szCs w:val="20"/>
                    </w:rPr>
                    <w:t xml:space="preserve">                  </w:t>
                  </w:r>
                  <w:r w:rsidRPr="008F619A">
                    <w:rPr>
                      <w:rFonts w:ascii="Segoe UI Symbol" w:hAnsi="Segoe UI Symbol" w:cs="Segoe UI Symbol"/>
                      <w:sz w:val="20"/>
                      <w:szCs w:val="20"/>
                    </w:rPr>
                    <w:t>☐</w:t>
                  </w:r>
                  <w:r w:rsidRPr="008F619A">
                    <w:rPr>
                      <w:rFonts w:ascii="Arial" w:hAnsi="Arial" w:cs="Arial"/>
                      <w:sz w:val="20"/>
                      <w:szCs w:val="20"/>
                    </w:rPr>
                    <w:t xml:space="preserve"> Oui  </w:t>
                  </w:r>
                  <w:r w:rsidR="00F858B9" w:rsidRPr="008F619A">
                    <w:rPr>
                      <w:rFonts w:ascii="Segoe UI Symbol" w:hAnsi="Segoe UI Symbol" w:cs="Segoe UI Symbol"/>
                      <w:sz w:val="20"/>
                      <w:szCs w:val="20"/>
                    </w:rPr>
                    <w:t>☐</w:t>
                  </w:r>
                  <w:r w:rsidRPr="008F619A">
                    <w:rPr>
                      <w:rFonts w:ascii="Arial" w:hAnsi="Arial" w:cs="Arial"/>
                      <w:sz w:val="20"/>
                      <w:szCs w:val="20"/>
                    </w:rPr>
                    <w:t xml:space="preserve"> Non</w:t>
                  </w:r>
                </w:p>
              </w:tc>
              <w:tc>
                <w:tcPr>
                  <w:tcW w:w="4716" w:type="dxa"/>
                  <w:vMerge w:val="restart"/>
                  <w:tcBorders>
                    <w:top w:val="dotted" w:sz="4" w:space="0" w:color="auto"/>
                    <w:left w:val="single" w:sz="4" w:space="0" w:color="auto"/>
                  </w:tcBorders>
                </w:tcPr>
                <w:p w14:paraId="1F41AF8D" w14:textId="77777777" w:rsidR="000E5323" w:rsidRPr="008F619A" w:rsidRDefault="000E5323" w:rsidP="0035534A">
                  <w:pPr>
                    <w:rPr>
                      <w:rFonts w:ascii="Arial" w:hAnsi="Arial" w:cs="Arial"/>
                      <w:sz w:val="20"/>
                      <w:szCs w:val="20"/>
                    </w:rPr>
                  </w:pPr>
                </w:p>
                <w:p w14:paraId="35F8691F" w14:textId="77777777" w:rsidR="000E5323" w:rsidRPr="008F619A" w:rsidRDefault="000E5323" w:rsidP="00253256">
                  <w:pPr>
                    <w:ind w:firstLine="708"/>
                    <w:rPr>
                      <w:rFonts w:ascii="Arial" w:hAnsi="Arial" w:cs="Arial"/>
                      <w:sz w:val="20"/>
                      <w:szCs w:val="20"/>
                    </w:rPr>
                  </w:pPr>
                </w:p>
                <w:p w14:paraId="15E5AD3F" w14:textId="77777777" w:rsidR="000E5323" w:rsidRPr="008F619A" w:rsidRDefault="000E5323" w:rsidP="0035534A">
                  <w:pPr>
                    <w:rPr>
                      <w:rFonts w:ascii="Arial" w:hAnsi="Arial" w:cs="Arial"/>
                      <w:sz w:val="20"/>
                      <w:szCs w:val="20"/>
                    </w:rPr>
                  </w:pPr>
                </w:p>
                <w:p w14:paraId="2733FB57" w14:textId="77777777" w:rsidR="000E5323" w:rsidRPr="008F619A" w:rsidRDefault="000E5323" w:rsidP="0035534A">
                  <w:pPr>
                    <w:rPr>
                      <w:rFonts w:ascii="Arial" w:hAnsi="Arial" w:cs="Arial"/>
                      <w:sz w:val="20"/>
                      <w:szCs w:val="20"/>
                    </w:rPr>
                  </w:pPr>
                </w:p>
                <w:p w14:paraId="4487334B" w14:textId="103E0DF4" w:rsidR="000E5323" w:rsidRPr="008F619A" w:rsidRDefault="000E5323" w:rsidP="0035534A">
                  <w:pPr>
                    <w:rPr>
                      <w:rFonts w:ascii="Arial" w:hAnsi="Arial" w:cs="Arial"/>
                      <w:b/>
                      <w:bCs/>
                      <w:sz w:val="20"/>
                      <w:szCs w:val="20"/>
                    </w:rPr>
                  </w:pPr>
                  <w:r w:rsidRPr="008F619A">
                    <w:rPr>
                      <w:rFonts w:ascii="Arial" w:hAnsi="Arial" w:cs="Arial"/>
                      <w:sz w:val="20"/>
                      <w:szCs w:val="20"/>
                    </w:rPr>
                    <w:t xml:space="preserve"> </w:t>
                  </w:r>
                </w:p>
              </w:tc>
            </w:tr>
            <w:tr w:rsidR="000E5323" w:rsidRPr="008F619A" w14:paraId="008C93FE" w14:textId="77777777" w:rsidTr="005275B5">
              <w:trPr>
                <w:trHeight w:val="71"/>
              </w:trPr>
              <w:tc>
                <w:tcPr>
                  <w:tcW w:w="4707" w:type="dxa"/>
                  <w:tcBorders>
                    <w:right w:val="single" w:sz="4" w:space="0" w:color="auto"/>
                  </w:tcBorders>
                </w:tcPr>
                <w:tbl>
                  <w:tblPr>
                    <w:tblStyle w:val="Grilledutableau"/>
                    <w:tblpPr w:leftFromText="141" w:rightFromText="141" w:vertAnchor="text" w:horzAnchor="margin" w:tblpY="91"/>
                    <w:tblOverlap w:val="never"/>
                    <w:tblW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560"/>
                  </w:tblGrid>
                  <w:tr w:rsidR="000E5323" w:rsidRPr="008F619A" w14:paraId="25FAB2AA" w14:textId="77777777" w:rsidTr="00F00F14">
                    <w:tc>
                      <w:tcPr>
                        <w:tcW w:w="2835" w:type="dxa"/>
                      </w:tcPr>
                      <w:p w14:paraId="698CAF2C" w14:textId="3D6AA0C7" w:rsidR="000E5323" w:rsidRPr="008F619A" w:rsidRDefault="000E5323" w:rsidP="00CD3C79">
                        <w:pPr>
                          <w:rPr>
                            <w:rFonts w:ascii="Arial" w:hAnsi="Arial" w:cs="Arial"/>
                          </w:rPr>
                        </w:pPr>
                        <w:r w:rsidRPr="008F619A">
                          <w:rPr>
                            <w:rFonts w:ascii="Arial" w:hAnsi="Arial" w:cs="Arial"/>
                            <w:sz w:val="20"/>
                            <w:szCs w:val="20"/>
                          </w:rPr>
                          <w:t>Décantation</w:t>
                        </w:r>
                      </w:p>
                    </w:tc>
                    <w:tc>
                      <w:tcPr>
                        <w:tcW w:w="1560" w:type="dxa"/>
                      </w:tcPr>
                      <w:p w14:paraId="55292198" w14:textId="314C279A" w:rsidR="000E5323" w:rsidRPr="008F619A" w:rsidRDefault="000E5323" w:rsidP="00CD3C79">
                        <w:pPr>
                          <w:rPr>
                            <w:rFonts w:ascii="Arial" w:hAnsi="Arial" w:cs="Arial"/>
                            <w:sz w:val="20"/>
                            <w:szCs w:val="20"/>
                          </w:rPr>
                        </w:pPr>
                        <w:r w:rsidRPr="008F619A">
                          <w:rPr>
                            <w:rFonts w:ascii="Segoe UI Symbol" w:hAnsi="Segoe UI Symbol" w:cs="Segoe UI Symbol"/>
                            <w:sz w:val="20"/>
                            <w:szCs w:val="20"/>
                          </w:rPr>
                          <w:t>☐</w:t>
                        </w:r>
                        <w:r w:rsidRPr="008F619A">
                          <w:rPr>
                            <w:rFonts w:ascii="Arial" w:hAnsi="Arial" w:cs="Arial"/>
                            <w:sz w:val="20"/>
                            <w:szCs w:val="20"/>
                          </w:rPr>
                          <w:t xml:space="preserve"> Oui  </w:t>
                        </w:r>
                        <w:r w:rsidRPr="008F619A">
                          <w:rPr>
                            <w:rFonts w:ascii="Segoe UI Symbol" w:hAnsi="Segoe UI Symbol" w:cs="Segoe UI Symbol"/>
                            <w:sz w:val="20"/>
                            <w:szCs w:val="20"/>
                          </w:rPr>
                          <w:t>☐</w:t>
                        </w:r>
                        <w:r w:rsidRPr="008F619A">
                          <w:rPr>
                            <w:rFonts w:ascii="Arial" w:hAnsi="Arial" w:cs="Arial"/>
                            <w:sz w:val="20"/>
                            <w:szCs w:val="20"/>
                          </w:rPr>
                          <w:t xml:space="preserve"> Non</w:t>
                        </w:r>
                      </w:p>
                    </w:tc>
                  </w:tr>
                  <w:tr w:rsidR="000E5323" w:rsidRPr="008F619A" w14:paraId="5DB2ECF3" w14:textId="77777777" w:rsidTr="00F00F14">
                    <w:tc>
                      <w:tcPr>
                        <w:tcW w:w="2835" w:type="dxa"/>
                      </w:tcPr>
                      <w:p w14:paraId="1028A7A7" w14:textId="7727E642" w:rsidR="000E5323" w:rsidRPr="008F619A" w:rsidRDefault="000E5323" w:rsidP="00CD3C79">
                        <w:pPr>
                          <w:rPr>
                            <w:rFonts w:ascii="Arial" w:hAnsi="Arial" w:cs="Arial"/>
                            <w:noProof/>
                          </w:rPr>
                        </w:pPr>
                        <w:r w:rsidRPr="008F619A">
                          <w:rPr>
                            <w:rFonts w:ascii="Arial" w:hAnsi="Arial" w:cs="Arial"/>
                            <w:noProof/>
                          </w:rPr>
                          <w:drawing>
                            <wp:anchor distT="0" distB="0" distL="114300" distR="114300" simplePos="0" relativeHeight="251701248" behindDoc="0" locked="0" layoutInCell="1" allowOverlap="1" wp14:anchorId="389D8652" wp14:editId="6C890CB9">
                              <wp:simplePos x="0" y="0"/>
                              <wp:positionH relativeFrom="column">
                                <wp:posOffset>1076960</wp:posOffset>
                              </wp:positionH>
                              <wp:positionV relativeFrom="paragraph">
                                <wp:posOffset>0</wp:posOffset>
                              </wp:positionV>
                              <wp:extent cx="213360" cy="203200"/>
                              <wp:effectExtent l="0" t="0" r="0" b="6350"/>
                              <wp:wrapSquare wrapText="bothSides"/>
                              <wp:docPr id="9977487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9205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360" cy="203200"/>
                                      </a:xfrm>
                                      <a:prstGeom prst="rect">
                                        <a:avLst/>
                                      </a:prstGeom>
                                    </pic:spPr>
                                  </pic:pic>
                                </a:graphicData>
                              </a:graphic>
                              <wp14:sizeRelH relativeFrom="page">
                                <wp14:pctWidth>0</wp14:pctWidth>
                              </wp14:sizeRelH>
                              <wp14:sizeRelV relativeFrom="page">
                                <wp14:pctHeight>0</wp14:pctHeight>
                              </wp14:sizeRelV>
                            </wp:anchor>
                          </w:drawing>
                        </w:r>
                        <w:r w:rsidRPr="008F619A">
                          <w:rPr>
                            <w:rFonts w:ascii="Arial" w:hAnsi="Arial" w:cs="Arial"/>
                            <w:sz w:val="20"/>
                            <w:szCs w:val="20"/>
                          </w:rPr>
                          <w:t>Rejet infiltration</w:t>
                        </w:r>
                      </w:p>
                    </w:tc>
                    <w:tc>
                      <w:tcPr>
                        <w:tcW w:w="1560" w:type="dxa"/>
                      </w:tcPr>
                      <w:p w14:paraId="02B465D2" w14:textId="2B0CFE46" w:rsidR="000E5323" w:rsidRPr="008F619A" w:rsidRDefault="000E5323" w:rsidP="00CD3C79">
                        <w:pPr>
                          <w:rPr>
                            <w:rFonts w:ascii="Arial" w:hAnsi="Arial" w:cs="Arial"/>
                            <w:sz w:val="20"/>
                            <w:szCs w:val="20"/>
                          </w:rPr>
                        </w:pPr>
                        <w:r w:rsidRPr="008F619A">
                          <w:rPr>
                            <w:rFonts w:ascii="Segoe UI Symbol" w:hAnsi="Segoe UI Symbol" w:cs="Segoe UI Symbol"/>
                            <w:sz w:val="20"/>
                            <w:szCs w:val="20"/>
                          </w:rPr>
                          <w:t>☐</w:t>
                        </w:r>
                        <w:r w:rsidRPr="008F619A">
                          <w:rPr>
                            <w:rFonts w:ascii="Arial" w:hAnsi="Arial" w:cs="Arial"/>
                            <w:sz w:val="20"/>
                            <w:szCs w:val="20"/>
                          </w:rPr>
                          <w:t xml:space="preserve"> Oui  </w:t>
                        </w:r>
                        <w:r w:rsidRPr="008F619A">
                          <w:rPr>
                            <w:rFonts w:ascii="Segoe UI Symbol" w:hAnsi="Segoe UI Symbol" w:cs="Segoe UI Symbol"/>
                            <w:sz w:val="20"/>
                            <w:szCs w:val="20"/>
                          </w:rPr>
                          <w:t>☐</w:t>
                        </w:r>
                        <w:r w:rsidRPr="008F619A">
                          <w:rPr>
                            <w:rFonts w:ascii="Arial" w:hAnsi="Arial" w:cs="Arial"/>
                            <w:sz w:val="20"/>
                            <w:szCs w:val="20"/>
                          </w:rPr>
                          <w:t xml:space="preserve"> Non</w:t>
                        </w:r>
                      </w:p>
                    </w:tc>
                  </w:tr>
                  <w:tr w:rsidR="000E5323" w:rsidRPr="008F619A" w14:paraId="47C1C2F3" w14:textId="77777777" w:rsidTr="00F00F14">
                    <w:tc>
                      <w:tcPr>
                        <w:tcW w:w="2835" w:type="dxa"/>
                      </w:tcPr>
                      <w:p w14:paraId="09F32292" w14:textId="763F9220" w:rsidR="000E5323" w:rsidRPr="008F619A" w:rsidRDefault="000E5323" w:rsidP="00FD4552">
                        <w:pPr>
                          <w:tabs>
                            <w:tab w:val="right" w:pos="2047"/>
                          </w:tabs>
                          <w:rPr>
                            <w:rFonts w:ascii="Arial" w:hAnsi="Arial" w:cs="Arial"/>
                            <w:noProof/>
                          </w:rPr>
                        </w:pPr>
                        <w:r w:rsidRPr="008F619A">
                          <w:rPr>
                            <w:rFonts w:ascii="Arial" w:hAnsi="Arial" w:cs="Arial"/>
                            <w:noProof/>
                            <w:sz w:val="20"/>
                            <w:szCs w:val="20"/>
                          </w:rPr>
                          <w:drawing>
                            <wp:anchor distT="0" distB="0" distL="114300" distR="114300" simplePos="0" relativeHeight="251699200" behindDoc="0" locked="0" layoutInCell="1" allowOverlap="1" wp14:anchorId="0B641832" wp14:editId="533A84FE">
                              <wp:simplePos x="0" y="0"/>
                              <wp:positionH relativeFrom="column">
                                <wp:posOffset>1086682</wp:posOffset>
                              </wp:positionH>
                              <wp:positionV relativeFrom="paragraph">
                                <wp:posOffset>285</wp:posOffset>
                              </wp:positionV>
                              <wp:extent cx="215900" cy="191770"/>
                              <wp:effectExtent l="0" t="0" r="0" b="0"/>
                              <wp:wrapSquare wrapText="bothSides"/>
                              <wp:docPr id="536962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96292" name=""/>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215900" cy="191770"/>
                                      </a:xfrm>
                                      <a:prstGeom prst="rect">
                                        <a:avLst/>
                                      </a:prstGeom>
                                    </pic:spPr>
                                  </pic:pic>
                                </a:graphicData>
                              </a:graphic>
                              <wp14:sizeRelH relativeFrom="page">
                                <wp14:pctWidth>0</wp14:pctWidth>
                              </wp14:sizeRelH>
                              <wp14:sizeRelV relativeFrom="page">
                                <wp14:pctHeight>0</wp14:pctHeight>
                              </wp14:sizeRelV>
                            </wp:anchor>
                          </w:drawing>
                        </w:r>
                        <w:r w:rsidRPr="008F619A">
                          <w:rPr>
                            <w:rFonts w:ascii="Arial" w:hAnsi="Arial" w:cs="Arial"/>
                            <w:sz w:val="20"/>
                            <w:szCs w:val="20"/>
                          </w:rPr>
                          <w:t>Rejet EC</w:t>
                        </w:r>
                        <w:r w:rsidRPr="008F619A">
                          <w:rPr>
                            <w:rFonts w:ascii="Arial" w:hAnsi="Arial" w:cs="Arial"/>
                            <w:noProof/>
                          </w:rPr>
                          <w:t xml:space="preserve"> </w:t>
                        </w:r>
                      </w:p>
                    </w:tc>
                    <w:tc>
                      <w:tcPr>
                        <w:tcW w:w="1560" w:type="dxa"/>
                      </w:tcPr>
                      <w:p w14:paraId="4F81F5DB" w14:textId="2DE71D7D" w:rsidR="000E5323" w:rsidRPr="008F619A" w:rsidRDefault="000E5323" w:rsidP="00CD3C79">
                        <w:pPr>
                          <w:rPr>
                            <w:rFonts w:ascii="Arial" w:hAnsi="Arial" w:cs="Arial"/>
                            <w:sz w:val="20"/>
                            <w:szCs w:val="20"/>
                          </w:rPr>
                        </w:pPr>
                        <w:r w:rsidRPr="008F619A">
                          <w:rPr>
                            <w:rFonts w:ascii="Segoe UI Symbol" w:hAnsi="Segoe UI Symbol" w:cs="Segoe UI Symbol"/>
                            <w:sz w:val="20"/>
                            <w:szCs w:val="20"/>
                          </w:rPr>
                          <w:t>☐</w:t>
                        </w:r>
                        <w:r w:rsidRPr="008F619A">
                          <w:rPr>
                            <w:rFonts w:ascii="Arial" w:hAnsi="Arial" w:cs="Arial"/>
                            <w:sz w:val="20"/>
                            <w:szCs w:val="20"/>
                          </w:rPr>
                          <w:t xml:space="preserve"> Oui  </w:t>
                        </w:r>
                        <w:r w:rsidRPr="008F619A">
                          <w:rPr>
                            <w:rFonts w:ascii="Segoe UI Symbol" w:hAnsi="Segoe UI Symbol" w:cs="Segoe UI Symbol"/>
                            <w:sz w:val="20"/>
                            <w:szCs w:val="20"/>
                          </w:rPr>
                          <w:t>☐</w:t>
                        </w:r>
                        <w:r w:rsidRPr="008F619A">
                          <w:rPr>
                            <w:rFonts w:ascii="Arial" w:hAnsi="Arial" w:cs="Arial"/>
                            <w:sz w:val="20"/>
                            <w:szCs w:val="20"/>
                          </w:rPr>
                          <w:t xml:space="preserve"> Non</w:t>
                        </w:r>
                      </w:p>
                    </w:tc>
                  </w:tr>
                  <w:tr w:rsidR="000E5323" w:rsidRPr="008F619A" w14:paraId="1663D5EE" w14:textId="77777777" w:rsidTr="00F00F14">
                    <w:tc>
                      <w:tcPr>
                        <w:tcW w:w="2835" w:type="dxa"/>
                      </w:tcPr>
                      <w:p w14:paraId="4C7196C6" w14:textId="181879F7" w:rsidR="000E5323" w:rsidRPr="008F619A" w:rsidRDefault="000E5323" w:rsidP="00FD4552">
                        <w:pPr>
                          <w:tabs>
                            <w:tab w:val="right" w:pos="2047"/>
                          </w:tabs>
                          <w:rPr>
                            <w:rFonts w:ascii="Arial" w:hAnsi="Arial" w:cs="Arial"/>
                            <w:noProof/>
                          </w:rPr>
                        </w:pPr>
                        <w:r w:rsidRPr="008F619A">
                          <w:rPr>
                            <w:rFonts w:ascii="Arial" w:hAnsi="Arial" w:cs="Arial"/>
                            <w:noProof/>
                            <w:sz w:val="20"/>
                            <w:szCs w:val="20"/>
                          </w:rPr>
                          <w:drawing>
                            <wp:anchor distT="0" distB="0" distL="114300" distR="114300" simplePos="0" relativeHeight="251700224" behindDoc="0" locked="0" layoutInCell="1" allowOverlap="1" wp14:anchorId="0E3445D3" wp14:editId="3FC022EF">
                              <wp:simplePos x="0" y="0"/>
                              <wp:positionH relativeFrom="column">
                                <wp:posOffset>1084580</wp:posOffset>
                              </wp:positionH>
                              <wp:positionV relativeFrom="paragraph">
                                <wp:posOffset>25400</wp:posOffset>
                              </wp:positionV>
                              <wp:extent cx="191135" cy="181610"/>
                              <wp:effectExtent l="0" t="0" r="0" b="8890"/>
                              <wp:wrapSquare wrapText="bothSides"/>
                              <wp:docPr id="18751683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168338"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1135" cy="181610"/>
                                      </a:xfrm>
                                      <a:prstGeom prst="rect">
                                        <a:avLst/>
                                      </a:prstGeom>
                                    </pic:spPr>
                                  </pic:pic>
                                </a:graphicData>
                              </a:graphic>
                              <wp14:sizeRelH relativeFrom="page">
                                <wp14:pctWidth>0</wp14:pctWidth>
                              </wp14:sizeRelH>
                              <wp14:sizeRelV relativeFrom="page">
                                <wp14:pctHeight>0</wp14:pctHeight>
                              </wp14:sizeRelV>
                            </wp:anchor>
                          </w:drawing>
                        </w:r>
                        <w:r w:rsidRPr="008F619A">
                          <w:rPr>
                            <w:rFonts w:ascii="Arial" w:hAnsi="Arial" w:cs="Arial"/>
                            <w:sz w:val="20"/>
                            <w:szCs w:val="20"/>
                          </w:rPr>
                          <w:t>Rejet eaux de surface</w:t>
                        </w:r>
                      </w:p>
                    </w:tc>
                    <w:tc>
                      <w:tcPr>
                        <w:tcW w:w="1560" w:type="dxa"/>
                        <w:vAlign w:val="center"/>
                      </w:tcPr>
                      <w:p w14:paraId="3CB211DB" w14:textId="0D6DBF1A" w:rsidR="000E5323" w:rsidRPr="008F619A" w:rsidRDefault="000E5323" w:rsidP="00F00F14">
                        <w:pPr>
                          <w:rPr>
                            <w:rFonts w:ascii="Arial" w:hAnsi="Arial" w:cs="Arial"/>
                            <w:sz w:val="20"/>
                            <w:szCs w:val="20"/>
                          </w:rPr>
                        </w:pPr>
                        <w:r w:rsidRPr="008F619A">
                          <w:rPr>
                            <w:rFonts w:ascii="Segoe UI Symbol" w:hAnsi="Segoe UI Symbol" w:cs="Segoe UI Symbol"/>
                            <w:sz w:val="20"/>
                            <w:szCs w:val="20"/>
                          </w:rPr>
                          <w:t>☐</w:t>
                        </w:r>
                        <w:r w:rsidRPr="008F619A">
                          <w:rPr>
                            <w:rFonts w:ascii="Arial" w:hAnsi="Arial" w:cs="Arial"/>
                            <w:sz w:val="20"/>
                            <w:szCs w:val="20"/>
                          </w:rPr>
                          <w:t xml:space="preserve"> Oui  </w:t>
                        </w:r>
                        <w:r w:rsidRPr="008F619A">
                          <w:rPr>
                            <w:rFonts w:ascii="Segoe UI Symbol" w:hAnsi="Segoe UI Symbol" w:cs="Segoe UI Symbol"/>
                            <w:sz w:val="20"/>
                            <w:szCs w:val="20"/>
                          </w:rPr>
                          <w:t>☐</w:t>
                        </w:r>
                        <w:r w:rsidRPr="008F619A">
                          <w:rPr>
                            <w:rFonts w:ascii="Arial" w:hAnsi="Arial" w:cs="Arial"/>
                            <w:sz w:val="20"/>
                            <w:szCs w:val="20"/>
                          </w:rPr>
                          <w:t xml:space="preserve"> Non</w:t>
                        </w:r>
                      </w:p>
                    </w:tc>
                  </w:tr>
                  <w:tr w:rsidR="002D2FEA" w:rsidRPr="008F619A" w14:paraId="6399D590" w14:textId="77777777" w:rsidTr="00F00F14">
                    <w:tc>
                      <w:tcPr>
                        <w:tcW w:w="2835" w:type="dxa"/>
                      </w:tcPr>
                      <w:p w14:paraId="77DA8CA1" w14:textId="77777777" w:rsidR="002D2FEA" w:rsidRPr="008F619A" w:rsidRDefault="002D2FEA" w:rsidP="00FD4552">
                        <w:pPr>
                          <w:tabs>
                            <w:tab w:val="right" w:pos="2047"/>
                          </w:tabs>
                          <w:rPr>
                            <w:rFonts w:ascii="Arial" w:hAnsi="Arial" w:cs="Arial"/>
                            <w:noProof/>
                            <w:sz w:val="20"/>
                            <w:szCs w:val="20"/>
                          </w:rPr>
                        </w:pPr>
                      </w:p>
                    </w:tc>
                    <w:tc>
                      <w:tcPr>
                        <w:tcW w:w="1560" w:type="dxa"/>
                        <w:vAlign w:val="center"/>
                      </w:tcPr>
                      <w:p w14:paraId="16520516" w14:textId="77777777" w:rsidR="002D2FEA" w:rsidRPr="008F619A" w:rsidRDefault="002D2FEA" w:rsidP="00F00F14">
                        <w:pPr>
                          <w:rPr>
                            <w:rFonts w:ascii="Segoe UI Symbol" w:hAnsi="Segoe UI Symbol" w:cs="Segoe UI Symbol"/>
                            <w:sz w:val="20"/>
                            <w:szCs w:val="20"/>
                          </w:rPr>
                        </w:pPr>
                      </w:p>
                    </w:tc>
                  </w:tr>
                </w:tbl>
                <w:p w14:paraId="26C38C98" w14:textId="5D5BE1EF" w:rsidR="000E5323" w:rsidRPr="008F619A" w:rsidRDefault="000E5323" w:rsidP="00E829AE">
                  <w:pPr>
                    <w:rPr>
                      <w:rFonts w:ascii="Arial" w:hAnsi="Arial" w:cs="Arial"/>
                      <w:noProof/>
                      <w:u w:val="single"/>
                    </w:rPr>
                  </w:pPr>
                </w:p>
              </w:tc>
              <w:tc>
                <w:tcPr>
                  <w:tcW w:w="4716" w:type="dxa"/>
                  <w:vMerge/>
                  <w:tcBorders>
                    <w:left w:val="single" w:sz="4" w:space="0" w:color="auto"/>
                  </w:tcBorders>
                </w:tcPr>
                <w:p w14:paraId="36F56E13" w14:textId="51C12A64" w:rsidR="000E5323" w:rsidRPr="008F619A" w:rsidRDefault="000E5323" w:rsidP="0035534A">
                  <w:pPr>
                    <w:rPr>
                      <w:rFonts w:ascii="Arial" w:hAnsi="Arial" w:cs="Arial"/>
                      <w:sz w:val="20"/>
                      <w:szCs w:val="20"/>
                    </w:rPr>
                  </w:pPr>
                </w:p>
              </w:tc>
            </w:tr>
          </w:tbl>
          <w:p w14:paraId="21FDAC99" w14:textId="65231EEF" w:rsidR="0035534A" w:rsidRPr="008F619A" w:rsidRDefault="0035534A" w:rsidP="00C75D44">
            <w:pPr>
              <w:rPr>
                <w:rFonts w:ascii="Arial" w:hAnsi="Arial" w:cs="Arial"/>
              </w:rPr>
            </w:pPr>
          </w:p>
        </w:tc>
      </w:tr>
      <w:tr w:rsidR="001C06FA" w:rsidRPr="008F619A" w14:paraId="478B27C4" w14:textId="5E73CC47" w:rsidTr="00C456BB">
        <w:tc>
          <w:tcPr>
            <w:tcW w:w="2473" w:type="pct"/>
            <w:gridSpan w:val="4"/>
            <w:tcBorders>
              <w:bottom w:val="nil"/>
            </w:tcBorders>
            <w:shd w:val="clear" w:color="auto" w:fill="2F5496" w:themeFill="accent1" w:themeFillShade="BF"/>
          </w:tcPr>
          <w:p w14:paraId="74FA75EE" w14:textId="0EE1E689" w:rsidR="001C06FA" w:rsidRPr="008F619A" w:rsidRDefault="001C06FA" w:rsidP="00CD3C79">
            <w:pPr>
              <w:rPr>
                <w:rFonts w:ascii="Arial" w:hAnsi="Arial" w:cs="Arial"/>
                <w:b/>
                <w:bCs/>
                <w:color w:val="FFFFFF" w:themeColor="background1"/>
              </w:rPr>
            </w:pPr>
            <w:r w:rsidRPr="008F619A">
              <w:rPr>
                <w:rFonts w:ascii="Arial" w:hAnsi="Arial" w:cs="Arial"/>
                <w:b/>
                <w:bCs/>
                <w:color w:val="FFFFFF" w:themeColor="background1"/>
              </w:rPr>
              <w:t>Second-œuvre</w:t>
            </w:r>
          </w:p>
        </w:tc>
        <w:tc>
          <w:tcPr>
            <w:tcW w:w="2527" w:type="pct"/>
            <w:gridSpan w:val="3"/>
            <w:vMerge w:val="restart"/>
          </w:tcPr>
          <w:p w14:paraId="1E8CAF80" w14:textId="77777777" w:rsidR="001C06FA" w:rsidRPr="008F619A" w:rsidRDefault="001C06FA" w:rsidP="00CD3C79">
            <w:pPr>
              <w:rPr>
                <w:rFonts w:ascii="Arial" w:hAnsi="Arial" w:cs="Arial"/>
              </w:rPr>
            </w:pPr>
          </w:p>
          <w:p w14:paraId="1B70A7B9" w14:textId="77777777" w:rsidR="001C06FA" w:rsidRPr="008F619A" w:rsidRDefault="001C06FA" w:rsidP="00CD3C79">
            <w:pPr>
              <w:rPr>
                <w:rFonts w:ascii="Arial" w:hAnsi="Arial" w:cs="Arial"/>
                <w:b/>
                <w:bCs/>
                <w:color w:val="FFFFFF" w:themeColor="background1"/>
              </w:rPr>
            </w:pPr>
          </w:p>
        </w:tc>
      </w:tr>
      <w:tr w:rsidR="001C06FA" w:rsidRPr="008F619A" w14:paraId="30A1C60C" w14:textId="54FD6591" w:rsidTr="00C456BB">
        <w:tc>
          <w:tcPr>
            <w:tcW w:w="2473" w:type="pct"/>
            <w:gridSpan w:val="4"/>
            <w:tcBorders>
              <w:top w:val="nil"/>
              <w:left w:val="single" w:sz="4" w:space="0" w:color="auto"/>
              <w:bottom w:val="nil"/>
              <w:right w:val="single" w:sz="4" w:space="0" w:color="auto"/>
            </w:tcBorders>
          </w:tcPr>
          <w:p w14:paraId="6C0C583B" w14:textId="125ADF37" w:rsidR="001C06FA" w:rsidRPr="008F619A" w:rsidRDefault="001C06FA" w:rsidP="00CD3C79">
            <w:pPr>
              <w:rPr>
                <w:rFonts w:ascii="Arial" w:hAnsi="Arial" w:cs="Arial"/>
                <w:b/>
                <w:bCs/>
              </w:rPr>
            </w:pPr>
            <w:r w:rsidRPr="008F619A">
              <w:rPr>
                <w:rFonts w:ascii="Arial" w:hAnsi="Arial" w:cs="Arial"/>
                <w:b/>
                <w:bCs/>
              </w:rPr>
              <w:t xml:space="preserve">Eaux de lavage  </w:t>
            </w:r>
            <w:r>
              <w:rPr>
                <w:rFonts w:ascii="Arial" w:hAnsi="Arial" w:cs="Arial"/>
                <w:b/>
                <w:bCs/>
              </w:rPr>
              <w:t xml:space="preserve">                     </w:t>
            </w:r>
            <w:r w:rsidR="00C6461B">
              <w:rPr>
                <w:rFonts w:ascii="Arial" w:hAnsi="Arial" w:cs="Arial"/>
                <w:b/>
                <w:bCs/>
              </w:rPr>
              <w:t xml:space="preserve"> </w:t>
            </w:r>
            <w:r>
              <w:rPr>
                <w:rFonts w:ascii="Arial" w:hAnsi="Arial" w:cs="Arial"/>
                <w:b/>
                <w:bCs/>
              </w:rPr>
              <w:t xml:space="preserve"> </w:t>
            </w:r>
            <w:r w:rsidRPr="008F619A">
              <w:rPr>
                <w:rFonts w:ascii="Segoe UI Symbol" w:hAnsi="Segoe UI Symbol" w:cs="Segoe UI Symbol"/>
                <w:sz w:val="20"/>
                <w:szCs w:val="20"/>
              </w:rPr>
              <w:t>☐</w:t>
            </w:r>
            <w:r w:rsidRPr="008F619A">
              <w:rPr>
                <w:rFonts w:ascii="Arial" w:hAnsi="Arial" w:cs="Arial"/>
                <w:sz w:val="20"/>
                <w:szCs w:val="20"/>
              </w:rPr>
              <w:t xml:space="preserve"> Oui  </w:t>
            </w:r>
            <w:r w:rsidR="00F858B9" w:rsidRPr="008F619A">
              <w:rPr>
                <w:rFonts w:ascii="Segoe UI Symbol" w:hAnsi="Segoe UI Symbol" w:cs="Segoe UI Symbol"/>
                <w:sz w:val="20"/>
                <w:szCs w:val="20"/>
              </w:rPr>
              <w:t>☐</w:t>
            </w:r>
            <w:r w:rsidRPr="008F619A">
              <w:rPr>
                <w:rFonts w:ascii="Arial" w:hAnsi="Arial" w:cs="Arial"/>
                <w:sz w:val="20"/>
                <w:szCs w:val="20"/>
              </w:rPr>
              <w:t xml:space="preserve"> Non</w:t>
            </w:r>
          </w:p>
        </w:tc>
        <w:tc>
          <w:tcPr>
            <w:tcW w:w="2527" w:type="pct"/>
            <w:gridSpan w:val="3"/>
            <w:vMerge/>
            <w:tcBorders>
              <w:left w:val="single" w:sz="4" w:space="0" w:color="auto"/>
            </w:tcBorders>
          </w:tcPr>
          <w:p w14:paraId="182E3E1A" w14:textId="77777777" w:rsidR="001C06FA" w:rsidRPr="008F619A" w:rsidRDefault="001C06FA" w:rsidP="00CD3C79">
            <w:pPr>
              <w:rPr>
                <w:rFonts w:ascii="Arial" w:hAnsi="Arial" w:cs="Arial"/>
                <w:b/>
                <w:bCs/>
              </w:rPr>
            </w:pPr>
          </w:p>
        </w:tc>
      </w:tr>
      <w:tr w:rsidR="001C06FA" w:rsidRPr="008F619A" w14:paraId="2DAFD9F5" w14:textId="77777777" w:rsidTr="00C456BB">
        <w:trPr>
          <w:trHeight w:val="1120"/>
        </w:trPr>
        <w:tc>
          <w:tcPr>
            <w:tcW w:w="2473" w:type="pct"/>
            <w:gridSpan w:val="4"/>
            <w:tcBorders>
              <w:top w:val="nil"/>
            </w:tcBorders>
          </w:tcPr>
          <w:tbl>
            <w:tblPr>
              <w:tblStyle w:val="Grilledutableau"/>
              <w:tblpPr w:leftFromText="141" w:rightFromText="141" w:vertAnchor="text" w:horzAnchor="margin" w:tblpY="91"/>
              <w:tblOverlap w:val="never"/>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559"/>
            </w:tblGrid>
            <w:tr w:rsidR="001C06FA" w:rsidRPr="008F619A" w14:paraId="6A74761D" w14:textId="77777777" w:rsidTr="00A56EC3">
              <w:tc>
                <w:tcPr>
                  <w:tcW w:w="2977" w:type="dxa"/>
                </w:tcPr>
                <w:p w14:paraId="4D83C183" w14:textId="77777777" w:rsidR="001C06FA" w:rsidRPr="008F619A" w:rsidRDefault="001C06FA" w:rsidP="00BC3282">
                  <w:pPr>
                    <w:rPr>
                      <w:rFonts w:ascii="Arial" w:hAnsi="Arial" w:cs="Arial"/>
                    </w:rPr>
                  </w:pPr>
                  <w:r w:rsidRPr="008F619A">
                    <w:rPr>
                      <w:rFonts w:ascii="Arial" w:hAnsi="Arial" w:cs="Arial"/>
                      <w:noProof/>
                    </w:rPr>
                    <w:drawing>
                      <wp:anchor distT="0" distB="0" distL="114300" distR="114300" simplePos="0" relativeHeight="251705344" behindDoc="0" locked="0" layoutInCell="1" allowOverlap="1" wp14:anchorId="10E41420" wp14:editId="4502C40C">
                        <wp:simplePos x="0" y="0"/>
                        <wp:positionH relativeFrom="column">
                          <wp:posOffset>1130300</wp:posOffset>
                        </wp:positionH>
                        <wp:positionV relativeFrom="paragraph">
                          <wp:posOffset>0</wp:posOffset>
                        </wp:positionV>
                        <wp:extent cx="211455" cy="201295"/>
                        <wp:effectExtent l="0" t="0" r="0" b="8255"/>
                        <wp:wrapSquare wrapText="bothSides"/>
                        <wp:docPr id="17176407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15820" name=""/>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211455" cy="201295"/>
                                </a:xfrm>
                                <a:prstGeom prst="rect">
                                  <a:avLst/>
                                </a:prstGeom>
                              </pic:spPr>
                            </pic:pic>
                          </a:graphicData>
                        </a:graphic>
                        <wp14:sizeRelH relativeFrom="page">
                          <wp14:pctWidth>0</wp14:pctWidth>
                        </wp14:sizeRelH>
                        <wp14:sizeRelV relativeFrom="page">
                          <wp14:pctHeight>0</wp14:pctHeight>
                        </wp14:sizeRelV>
                      </wp:anchor>
                    </w:drawing>
                  </w:r>
                  <w:r w:rsidRPr="008F619A">
                    <w:rPr>
                      <w:rFonts w:ascii="Arial" w:hAnsi="Arial" w:cs="Arial"/>
                      <w:sz w:val="20"/>
                      <w:szCs w:val="20"/>
                    </w:rPr>
                    <w:t>Recyclage</w:t>
                  </w:r>
                </w:p>
              </w:tc>
              <w:tc>
                <w:tcPr>
                  <w:tcW w:w="1559" w:type="dxa"/>
                </w:tcPr>
                <w:p w14:paraId="5C797FA3" w14:textId="77777777" w:rsidR="001C06FA" w:rsidRDefault="001C06FA" w:rsidP="00BC3282">
                  <w:pPr>
                    <w:rPr>
                      <w:rFonts w:ascii="Arial" w:hAnsi="Arial" w:cs="Arial"/>
                      <w:sz w:val="20"/>
                      <w:szCs w:val="20"/>
                    </w:rPr>
                  </w:pPr>
                  <w:r w:rsidRPr="008F619A">
                    <w:rPr>
                      <w:rFonts w:ascii="Segoe UI Symbol" w:hAnsi="Segoe UI Symbol" w:cs="Segoe UI Symbol"/>
                      <w:sz w:val="20"/>
                      <w:szCs w:val="20"/>
                    </w:rPr>
                    <w:t>☐</w:t>
                  </w:r>
                  <w:r w:rsidRPr="008F619A">
                    <w:rPr>
                      <w:rFonts w:ascii="Arial" w:hAnsi="Arial" w:cs="Arial"/>
                      <w:sz w:val="20"/>
                      <w:szCs w:val="20"/>
                    </w:rPr>
                    <w:t xml:space="preserve"> Oui  </w:t>
                  </w:r>
                  <w:r w:rsidRPr="008F619A">
                    <w:rPr>
                      <w:rFonts w:ascii="Segoe UI Symbol" w:hAnsi="Segoe UI Symbol" w:cs="Segoe UI Symbol"/>
                      <w:sz w:val="20"/>
                      <w:szCs w:val="20"/>
                    </w:rPr>
                    <w:t>☐</w:t>
                  </w:r>
                  <w:r w:rsidRPr="008F619A">
                    <w:rPr>
                      <w:rFonts w:ascii="Arial" w:hAnsi="Arial" w:cs="Arial"/>
                      <w:sz w:val="20"/>
                      <w:szCs w:val="20"/>
                    </w:rPr>
                    <w:t xml:space="preserve"> Non</w:t>
                  </w:r>
                </w:p>
                <w:p w14:paraId="52A3A16B" w14:textId="77777777" w:rsidR="001C06FA" w:rsidRPr="008F619A" w:rsidRDefault="001C06FA" w:rsidP="00BC3282">
                  <w:pPr>
                    <w:rPr>
                      <w:rFonts w:ascii="Arial" w:hAnsi="Arial" w:cs="Arial"/>
                    </w:rPr>
                  </w:pPr>
                </w:p>
              </w:tc>
            </w:tr>
            <w:tr w:rsidR="00A56EC3" w:rsidRPr="008F619A" w14:paraId="475AA524" w14:textId="77777777" w:rsidTr="00A56EC3">
              <w:tc>
                <w:tcPr>
                  <w:tcW w:w="2977" w:type="dxa"/>
                </w:tcPr>
                <w:p w14:paraId="16EE016F" w14:textId="7407D9B2" w:rsidR="00A56EC3" w:rsidRPr="008F619A" w:rsidRDefault="00593A92" w:rsidP="00BC3282">
                  <w:pPr>
                    <w:rPr>
                      <w:rFonts w:ascii="Arial" w:hAnsi="Arial" w:cs="Arial"/>
                      <w:noProof/>
                    </w:rPr>
                  </w:pPr>
                  <w:r>
                    <w:rPr>
                      <w:rFonts w:ascii="Arial" w:hAnsi="Arial" w:cs="Arial"/>
                      <w:sz w:val="20"/>
                      <w:szCs w:val="20"/>
                    </w:rPr>
                    <w:t>Traitement et é</w:t>
                  </w:r>
                  <w:r w:rsidR="00A56EC3" w:rsidRPr="00557272">
                    <w:rPr>
                      <w:rFonts w:ascii="Arial" w:hAnsi="Arial" w:cs="Arial"/>
                      <w:sz w:val="20"/>
                      <w:szCs w:val="20"/>
                    </w:rPr>
                    <w:t>vacuation selon les fiches de sécurité des produits</w:t>
                  </w:r>
                </w:p>
              </w:tc>
              <w:tc>
                <w:tcPr>
                  <w:tcW w:w="1559" w:type="dxa"/>
                </w:tcPr>
                <w:p w14:paraId="43B9BB7E" w14:textId="7D9D816A" w:rsidR="00A56EC3" w:rsidRPr="008F619A" w:rsidRDefault="00A56EC3" w:rsidP="00BC3282">
                  <w:pPr>
                    <w:rPr>
                      <w:rFonts w:ascii="Segoe UI Symbol" w:hAnsi="Segoe UI Symbol" w:cs="Segoe UI Symbol"/>
                      <w:sz w:val="20"/>
                      <w:szCs w:val="20"/>
                    </w:rPr>
                  </w:pPr>
                  <w:r w:rsidRPr="008F619A">
                    <w:rPr>
                      <w:rFonts w:ascii="Segoe UI Symbol" w:hAnsi="Segoe UI Symbol" w:cs="Segoe UI Symbol"/>
                      <w:sz w:val="20"/>
                      <w:szCs w:val="20"/>
                    </w:rPr>
                    <w:t>☐</w:t>
                  </w:r>
                  <w:r w:rsidRPr="008F619A">
                    <w:rPr>
                      <w:rFonts w:ascii="Arial" w:hAnsi="Arial" w:cs="Arial"/>
                      <w:sz w:val="20"/>
                      <w:szCs w:val="20"/>
                    </w:rPr>
                    <w:t xml:space="preserve"> Oui  </w:t>
                  </w:r>
                  <w:r w:rsidRPr="008F619A">
                    <w:rPr>
                      <w:rFonts w:ascii="Segoe UI Symbol" w:hAnsi="Segoe UI Symbol" w:cs="Segoe UI Symbol"/>
                      <w:sz w:val="20"/>
                      <w:szCs w:val="20"/>
                    </w:rPr>
                    <w:t>☐</w:t>
                  </w:r>
                  <w:r w:rsidRPr="008F619A">
                    <w:rPr>
                      <w:rFonts w:ascii="Arial" w:hAnsi="Arial" w:cs="Arial"/>
                      <w:sz w:val="20"/>
                      <w:szCs w:val="20"/>
                    </w:rPr>
                    <w:t xml:space="preserve"> Non</w:t>
                  </w:r>
                </w:p>
              </w:tc>
            </w:tr>
          </w:tbl>
          <w:p w14:paraId="103D01A2" w14:textId="1815A627" w:rsidR="001C06FA" w:rsidRPr="00A56EC3" w:rsidRDefault="001C06FA" w:rsidP="00CD3C79">
            <w:pPr>
              <w:rPr>
                <w:rFonts w:ascii="Arial" w:hAnsi="Arial" w:cs="Arial"/>
              </w:rPr>
            </w:pPr>
          </w:p>
        </w:tc>
        <w:tc>
          <w:tcPr>
            <w:tcW w:w="2527" w:type="pct"/>
            <w:gridSpan w:val="3"/>
            <w:vMerge/>
          </w:tcPr>
          <w:p w14:paraId="5687AACA" w14:textId="0EA6B37F" w:rsidR="001C06FA" w:rsidRPr="008F619A" w:rsidRDefault="001C06FA" w:rsidP="00CD3C79">
            <w:pPr>
              <w:rPr>
                <w:rFonts w:ascii="Arial" w:hAnsi="Arial" w:cs="Arial"/>
              </w:rPr>
            </w:pPr>
          </w:p>
        </w:tc>
      </w:tr>
      <w:tr w:rsidR="001C06FA" w:rsidRPr="008F619A" w14:paraId="6A8EE863" w14:textId="033BF738" w:rsidTr="00A56EC3">
        <w:trPr>
          <w:trHeight w:val="70"/>
        </w:trPr>
        <w:tc>
          <w:tcPr>
            <w:tcW w:w="2473" w:type="pct"/>
            <w:gridSpan w:val="4"/>
            <w:shd w:val="clear" w:color="auto" w:fill="2F5496" w:themeFill="accent1" w:themeFillShade="BF"/>
          </w:tcPr>
          <w:p w14:paraId="446179EA" w14:textId="5402C838" w:rsidR="001C06FA" w:rsidRPr="008F619A" w:rsidRDefault="001C06FA" w:rsidP="00CD3C79">
            <w:pPr>
              <w:rPr>
                <w:rFonts w:ascii="Arial" w:hAnsi="Arial" w:cs="Arial"/>
                <w:b/>
                <w:bCs/>
              </w:rPr>
            </w:pPr>
            <w:r w:rsidRPr="008F619A">
              <w:rPr>
                <w:rFonts w:ascii="Arial" w:hAnsi="Arial" w:cs="Arial"/>
                <w:b/>
                <w:bCs/>
                <w:color w:val="FFFFFF" w:themeColor="background1"/>
              </w:rPr>
              <w:t xml:space="preserve">Eaux sanitaires </w:t>
            </w:r>
            <w:r w:rsidR="008637AA">
              <w:rPr>
                <w:rFonts w:ascii="Arial" w:hAnsi="Arial" w:cs="Arial"/>
                <w:b/>
                <w:bCs/>
                <w:color w:val="FFFFFF" w:themeColor="background1"/>
              </w:rPr>
              <w:t xml:space="preserve">                       </w:t>
            </w:r>
            <w:r w:rsidRPr="008F619A">
              <w:rPr>
                <w:rFonts w:ascii="Segoe UI Symbol" w:hAnsi="Segoe UI Symbol" w:cs="Segoe UI Symbol"/>
                <w:color w:val="FFFFFF" w:themeColor="background1"/>
                <w:sz w:val="20"/>
                <w:szCs w:val="20"/>
              </w:rPr>
              <w:t>☐</w:t>
            </w:r>
            <w:r w:rsidRPr="008F619A">
              <w:rPr>
                <w:rFonts w:ascii="Arial" w:hAnsi="Arial" w:cs="Arial"/>
                <w:color w:val="FFFFFF" w:themeColor="background1"/>
                <w:sz w:val="20"/>
                <w:szCs w:val="20"/>
              </w:rPr>
              <w:t xml:space="preserve"> Oui  </w:t>
            </w:r>
            <w:r w:rsidR="00F858B9" w:rsidRPr="008F619A">
              <w:rPr>
                <w:rFonts w:ascii="Segoe UI Symbol" w:hAnsi="Segoe UI Symbol" w:cs="Segoe UI Symbol"/>
                <w:color w:val="FFFFFF" w:themeColor="background1"/>
                <w:sz w:val="20"/>
                <w:szCs w:val="20"/>
              </w:rPr>
              <w:t>☐</w:t>
            </w:r>
            <w:r w:rsidRPr="008F619A">
              <w:rPr>
                <w:rFonts w:ascii="Arial" w:hAnsi="Arial" w:cs="Arial"/>
                <w:color w:val="FFFFFF" w:themeColor="background1"/>
                <w:sz w:val="20"/>
                <w:szCs w:val="20"/>
              </w:rPr>
              <w:t xml:space="preserve"> Non</w:t>
            </w:r>
          </w:p>
        </w:tc>
        <w:tc>
          <w:tcPr>
            <w:tcW w:w="2527" w:type="pct"/>
            <w:gridSpan w:val="3"/>
            <w:vMerge w:val="restart"/>
          </w:tcPr>
          <w:p w14:paraId="07DCCABC" w14:textId="77777777" w:rsidR="001C06FA" w:rsidRPr="008F619A" w:rsidRDefault="001C06FA" w:rsidP="00BC3282">
            <w:pPr>
              <w:rPr>
                <w:rFonts w:ascii="Arial" w:hAnsi="Arial" w:cs="Arial"/>
                <w:b/>
                <w:bCs/>
              </w:rPr>
            </w:pPr>
          </w:p>
          <w:p w14:paraId="3C5A36E9" w14:textId="77777777" w:rsidR="001C06FA" w:rsidRPr="008F619A" w:rsidRDefault="001C06FA" w:rsidP="00BC3282">
            <w:pPr>
              <w:rPr>
                <w:rFonts w:ascii="Arial" w:hAnsi="Arial" w:cs="Arial"/>
                <w:b/>
                <w:bCs/>
              </w:rPr>
            </w:pPr>
          </w:p>
          <w:p w14:paraId="2E87E2A1" w14:textId="77777777" w:rsidR="001C06FA" w:rsidRPr="008F619A" w:rsidRDefault="001C06FA" w:rsidP="00BC3282">
            <w:pPr>
              <w:rPr>
                <w:rFonts w:ascii="Arial" w:hAnsi="Arial" w:cs="Arial"/>
                <w:b/>
                <w:bCs/>
              </w:rPr>
            </w:pPr>
          </w:p>
        </w:tc>
      </w:tr>
      <w:tr w:rsidR="001C06FA" w:rsidRPr="008F619A" w14:paraId="4D778EAD" w14:textId="77777777" w:rsidTr="00440AF2">
        <w:trPr>
          <w:trHeight w:val="274"/>
        </w:trPr>
        <w:tc>
          <w:tcPr>
            <w:tcW w:w="2473" w:type="pct"/>
            <w:gridSpan w:val="4"/>
          </w:tcPr>
          <w:tbl>
            <w:tblPr>
              <w:tblStyle w:val="Grilledutableau"/>
              <w:tblpPr w:leftFromText="141" w:rightFromText="141" w:vertAnchor="text" w:horzAnchor="margin" w:tblpY="91"/>
              <w:tblOverlap w:val="never"/>
              <w:tblW w:w="4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1571"/>
            </w:tblGrid>
            <w:tr w:rsidR="001C06FA" w:rsidRPr="008F619A" w14:paraId="504B3437" w14:textId="77777777" w:rsidTr="00440AF2">
              <w:trPr>
                <w:trHeight w:val="21"/>
              </w:trPr>
              <w:tc>
                <w:tcPr>
                  <w:tcW w:w="3001" w:type="dxa"/>
                </w:tcPr>
                <w:p w14:paraId="373C1747" w14:textId="34006A25" w:rsidR="001C06FA" w:rsidRPr="008F619A" w:rsidRDefault="001C06FA" w:rsidP="00BC3282">
                  <w:pPr>
                    <w:rPr>
                      <w:rFonts w:ascii="Arial" w:hAnsi="Arial" w:cs="Arial"/>
                    </w:rPr>
                  </w:pPr>
                  <w:r w:rsidRPr="008F619A">
                    <w:rPr>
                      <w:rFonts w:ascii="Arial" w:hAnsi="Arial" w:cs="Arial"/>
                      <w:noProof/>
                      <w:sz w:val="20"/>
                      <w:szCs w:val="20"/>
                    </w:rPr>
                    <w:drawing>
                      <wp:anchor distT="0" distB="0" distL="114300" distR="114300" simplePos="0" relativeHeight="251707392" behindDoc="0" locked="0" layoutInCell="1" allowOverlap="1" wp14:anchorId="4F2AE40F" wp14:editId="0396A84C">
                        <wp:simplePos x="0" y="0"/>
                        <wp:positionH relativeFrom="column">
                          <wp:posOffset>1096010</wp:posOffset>
                        </wp:positionH>
                        <wp:positionV relativeFrom="paragraph">
                          <wp:posOffset>0</wp:posOffset>
                        </wp:positionV>
                        <wp:extent cx="210185" cy="203200"/>
                        <wp:effectExtent l="0" t="0" r="0" b="6350"/>
                        <wp:wrapSquare wrapText="bothSides"/>
                        <wp:docPr id="2306977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86562" name=""/>
                                <pic:cNvPicPr/>
                              </pic:nvPicPr>
                              <pic:blipFill rotWithShape="1">
                                <a:blip r:embed="rId12" cstate="print">
                                  <a:extLst>
                                    <a:ext uri="{28A0092B-C50C-407E-A947-70E740481C1C}">
                                      <a14:useLocalDpi xmlns:a14="http://schemas.microsoft.com/office/drawing/2010/main" val="0"/>
                                    </a:ext>
                                  </a:extLst>
                                </a:blip>
                                <a:srcRect l="13765" t="11467" r="8364" b="19779"/>
                                <a:stretch/>
                              </pic:blipFill>
                              <pic:spPr bwMode="auto">
                                <a:xfrm rot="10800000" flipV="1">
                                  <a:off x="0" y="0"/>
                                  <a:ext cx="210185" cy="20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F619A">
                    <w:rPr>
                      <w:rFonts w:ascii="Arial" w:hAnsi="Arial" w:cs="Arial"/>
                      <w:sz w:val="20"/>
                      <w:szCs w:val="20"/>
                    </w:rPr>
                    <w:t>Rejet EU</w:t>
                  </w:r>
                  <w:r w:rsidRPr="008F619A">
                    <w:rPr>
                      <w:rFonts w:ascii="Arial" w:hAnsi="Arial" w:cs="Arial"/>
                    </w:rPr>
                    <w:t xml:space="preserve"> </w:t>
                  </w:r>
                </w:p>
              </w:tc>
              <w:tc>
                <w:tcPr>
                  <w:tcW w:w="1571" w:type="dxa"/>
                </w:tcPr>
                <w:p w14:paraId="1755C3F4" w14:textId="625C4D22" w:rsidR="001C06FA" w:rsidRPr="00A56EC3" w:rsidRDefault="001C06FA" w:rsidP="00BC3282">
                  <w:pPr>
                    <w:rPr>
                      <w:rFonts w:ascii="Arial" w:hAnsi="Arial" w:cs="Arial"/>
                      <w:sz w:val="20"/>
                      <w:szCs w:val="20"/>
                    </w:rPr>
                  </w:pPr>
                  <w:r w:rsidRPr="008F619A">
                    <w:rPr>
                      <w:rFonts w:ascii="Segoe UI Symbol" w:hAnsi="Segoe UI Symbol" w:cs="Segoe UI Symbol"/>
                      <w:sz w:val="20"/>
                      <w:szCs w:val="20"/>
                    </w:rPr>
                    <w:t>☐</w:t>
                  </w:r>
                  <w:r w:rsidRPr="008F619A">
                    <w:rPr>
                      <w:rFonts w:ascii="Arial" w:hAnsi="Arial" w:cs="Arial"/>
                      <w:sz w:val="20"/>
                      <w:szCs w:val="20"/>
                    </w:rPr>
                    <w:t xml:space="preserve"> Oui  </w:t>
                  </w:r>
                  <w:r w:rsidRPr="008F619A">
                    <w:rPr>
                      <w:rFonts w:ascii="Segoe UI Symbol" w:hAnsi="Segoe UI Symbol" w:cs="Segoe UI Symbol"/>
                      <w:sz w:val="20"/>
                      <w:szCs w:val="20"/>
                    </w:rPr>
                    <w:t>☐</w:t>
                  </w:r>
                  <w:r w:rsidRPr="008F619A">
                    <w:rPr>
                      <w:rFonts w:ascii="Arial" w:hAnsi="Arial" w:cs="Arial"/>
                      <w:sz w:val="20"/>
                      <w:szCs w:val="20"/>
                    </w:rPr>
                    <w:t xml:space="preserve"> Non</w:t>
                  </w:r>
                </w:p>
              </w:tc>
            </w:tr>
            <w:tr w:rsidR="00440AF2" w:rsidRPr="008F619A" w14:paraId="5EBF0005" w14:textId="77777777" w:rsidTr="00440AF2">
              <w:trPr>
                <w:trHeight w:val="21"/>
              </w:trPr>
              <w:tc>
                <w:tcPr>
                  <w:tcW w:w="3001" w:type="dxa"/>
                </w:tcPr>
                <w:p w14:paraId="506233AC" w14:textId="5B6C2E89" w:rsidR="00440AF2" w:rsidRPr="008F619A" w:rsidRDefault="00440AF2" w:rsidP="00BC3282">
                  <w:pPr>
                    <w:rPr>
                      <w:rFonts w:ascii="Arial" w:hAnsi="Arial" w:cs="Arial"/>
                      <w:noProof/>
                      <w:sz w:val="20"/>
                      <w:szCs w:val="20"/>
                    </w:rPr>
                  </w:pPr>
                  <w:r>
                    <w:rPr>
                      <w:rFonts w:ascii="Arial" w:hAnsi="Arial" w:cs="Arial"/>
                      <w:noProof/>
                      <w:sz w:val="20"/>
                      <w:szCs w:val="20"/>
                    </w:rPr>
                    <w:t>Collecte par entreprise agrée</w:t>
                  </w:r>
                </w:p>
              </w:tc>
              <w:tc>
                <w:tcPr>
                  <w:tcW w:w="1571" w:type="dxa"/>
                </w:tcPr>
                <w:p w14:paraId="62652EBD" w14:textId="5FC1C12F" w:rsidR="00440AF2" w:rsidRPr="008F619A" w:rsidRDefault="00440AF2" w:rsidP="00BC3282">
                  <w:pPr>
                    <w:rPr>
                      <w:rFonts w:ascii="Segoe UI Symbol" w:hAnsi="Segoe UI Symbol" w:cs="Segoe UI Symbol"/>
                      <w:sz w:val="20"/>
                      <w:szCs w:val="20"/>
                    </w:rPr>
                  </w:pPr>
                  <w:r w:rsidRPr="008F619A">
                    <w:rPr>
                      <w:rFonts w:ascii="Segoe UI Symbol" w:hAnsi="Segoe UI Symbol" w:cs="Segoe UI Symbol"/>
                      <w:sz w:val="20"/>
                      <w:szCs w:val="20"/>
                    </w:rPr>
                    <w:t>☐</w:t>
                  </w:r>
                  <w:r w:rsidRPr="008F619A">
                    <w:rPr>
                      <w:rFonts w:ascii="Arial" w:hAnsi="Arial" w:cs="Arial"/>
                      <w:sz w:val="20"/>
                      <w:szCs w:val="20"/>
                    </w:rPr>
                    <w:t xml:space="preserve"> Oui  </w:t>
                  </w:r>
                  <w:r w:rsidRPr="008F619A">
                    <w:rPr>
                      <w:rFonts w:ascii="Segoe UI Symbol" w:hAnsi="Segoe UI Symbol" w:cs="Segoe UI Symbol"/>
                      <w:sz w:val="20"/>
                      <w:szCs w:val="20"/>
                    </w:rPr>
                    <w:t>☐</w:t>
                  </w:r>
                  <w:r w:rsidRPr="008F619A">
                    <w:rPr>
                      <w:rFonts w:ascii="Arial" w:hAnsi="Arial" w:cs="Arial"/>
                      <w:sz w:val="20"/>
                      <w:szCs w:val="20"/>
                    </w:rPr>
                    <w:t xml:space="preserve"> Non</w:t>
                  </w:r>
                </w:p>
              </w:tc>
            </w:tr>
          </w:tbl>
          <w:p w14:paraId="34143E3E" w14:textId="3833BDAD" w:rsidR="001C06FA" w:rsidRPr="008F619A" w:rsidRDefault="001C06FA" w:rsidP="00BC3282">
            <w:pPr>
              <w:rPr>
                <w:rFonts w:ascii="Arial" w:hAnsi="Arial" w:cs="Arial"/>
                <w:b/>
                <w:bCs/>
              </w:rPr>
            </w:pPr>
          </w:p>
        </w:tc>
        <w:tc>
          <w:tcPr>
            <w:tcW w:w="2527" w:type="pct"/>
            <w:gridSpan w:val="3"/>
            <w:vMerge/>
          </w:tcPr>
          <w:p w14:paraId="6DF790B6" w14:textId="34C8CABD" w:rsidR="001C06FA" w:rsidRPr="008F619A" w:rsidRDefault="001C06FA" w:rsidP="00BC3282">
            <w:pPr>
              <w:rPr>
                <w:rFonts w:ascii="Arial" w:hAnsi="Arial" w:cs="Arial"/>
                <w:b/>
                <w:bCs/>
              </w:rPr>
            </w:pPr>
          </w:p>
        </w:tc>
      </w:tr>
      <w:tr w:rsidR="0081063E" w:rsidRPr="008F619A" w14:paraId="01B2C926" w14:textId="77777777" w:rsidTr="002D2FEA">
        <w:tc>
          <w:tcPr>
            <w:tcW w:w="5000" w:type="pct"/>
            <w:gridSpan w:val="7"/>
            <w:shd w:val="clear" w:color="auto" w:fill="BDD6EE" w:themeFill="accent5" w:themeFillTint="66"/>
          </w:tcPr>
          <w:p w14:paraId="59392E51" w14:textId="5DCBEE6D" w:rsidR="0081063E" w:rsidRPr="008F619A" w:rsidRDefault="0081063E" w:rsidP="006F0379">
            <w:pPr>
              <w:pStyle w:val="Paragraphedeliste"/>
              <w:numPr>
                <w:ilvl w:val="0"/>
                <w:numId w:val="11"/>
              </w:numPr>
              <w:rPr>
                <w:rFonts w:ascii="Arial" w:hAnsi="Arial" w:cs="Arial"/>
              </w:rPr>
            </w:pPr>
            <w:bookmarkStart w:id="2" w:name="_Hlk190685262"/>
            <w:bookmarkEnd w:id="0"/>
            <w:r w:rsidRPr="008F619A">
              <w:rPr>
                <w:rFonts w:ascii="Arial" w:hAnsi="Arial" w:cs="Arial"/>
                <w:b/>
                <w:bCs/>
                <w:sz w:val="24"/>
                <w:szCs w:val="24"/>
              </w:rPr>
              <w:lastRenderedPageBreak/>
              <w:t>Conformité des stockage</w:t>
            </w:r>
            <w:r w:rsidR="009906D4" w:rsidRPr="008F619A">
              <w:rPr>
                <w:rFonts w:ascii="Arial" w:hAnsi="Arial" w:cs="Arial"/>
                <w:b/>
                <w:bCs/>
                <w:sz w:val="24"/>
                <w:szCs w:val="24"/>
              </w:rPr>
              <w:t>s</w:t>
            </w:r>
            <w:r w:rsidRPr="008F619A">
              <w:rPr>
                <w:rFonts w:ascii="Arial" w:hAnsi="Arial" w:cs="Arial"/>
                <w:b/>
                <w:bCs/>
                <w:sz w:val="24"/>
                <w:szCs w:val="24"/>
              </w:rPr>
              <w:t xml:space="preserve"> et manipulation</w:t>
            </w:r>
            <w:r w:rsidR="009906D4" w:rsidRPr="008F619A">
              <w:rPr>
                <w:rFonts w:ascii="Arial" w:hAnsi="Arial" w:cs="Arial"/>
                <w:b/>
                <w:bCs/>
                <w:sz w:val="24"/>
                <w:szCs w:val="24"/>
              </w:rPr>
              <w:t>s</w:t>
            </w:r>
            <w:r w:rsidRPr="008F619A">
              <w:rPr>
                <w:rFonts w:ascii="Arial" w:hAnsi="Arial" w:cs="Arial"/>
                <w:b/>
                <w:bCs/>
                <w:sz w:val="24"/>
                <w:szCs w:val="24"/>
              </w:rPr>
              <w:t xml:space="preserve"> de substances dangereuses pour les eaux </w:t>
            </w:r>
          </w:p>
        </w:tc>
      </w:tr>
      <w:tr w:rsidR="006868CB" w:rsidRPr="008F619A" w14:paraId="0DDE07D5" w14:textId="77777777" w:rsidTr="00FD2A4A">
        <w:tc>
          <w:tcPr>
            <w:tcW w:w="2546" w:type="pct"/>
            <w:gridSpan w:val="5"/>
            <w:tcBorders>
              <w:top w:val="single" w:sz="4" w:space="0" w:color="auto"/>
              <w:left w:val="single" w:sz="4" w:space="0" w:color="auto"/>
              <w:bottom w:val="nil"/>
              <w:right w:val="single" w:sz="4" w:space="0" w:color="auto"/>
            </w:tcBorders>
            <w:shd w:val="clear" w:color="auto" w:fill="FFFFFF" w:themeFill="background1"/>
          </w:tcPr>
          <w:p w14:paraId="72CA2259" w14:textId="71AE3CED" w:rsidR="006A1899" w:rsidRDefault="00FD2A4A" w:rsidP="003E1FE9">
            <w:pPr>
              <w:rPr>
                <w:rFonts w:ascii="Arial" w:hAnsi="Arial" w:cs="Arial"/>
                <w:sz w:val="20"/>
                <w:szCs w:val="20"/>
              </w:rPr>
            </w:pPr>
            <w:bookmarkStart w:id="3" w:name="_Hlk214367218"/>
            <w:r>
              <w:rPr>
                <w:rFonts w:ascii="Arial" w:hAnsi="Arial" w:cs="Arial"/>
                <w:sz w:val="20"/>
                <w:szCs w:val="20"/>
              </w:rPr>
              <w:t>Secteurs et zones</w:t>
            </w:r>
            <w:r w:rsidR="00FA795C">
              <w:rPr>
                <w:rFonts w:ascii="Arial" w:hAnsi="Arial" w:cs="Arial"/>
                <w:sz w:val="20"/>
                <w:szCs w:val="20"/>
              </w:rPr>
              <w:t xml:space="preserve"> de protection des eaux</w:t>
            </w:r>
          </w:p>
          <w:p w14:paraId="75B463A7" w14:textId="0ED0DEF4" w:rsidR="006868CB" w:rsidRPr="008F619A" w:rsidRDefault="006868CB" w:rsidP="003E1FE9">
            <w:pPr>
              <w:rPr>
                <w:rFonts w:ascii="Arial" w:hAnsi="Arial" w:cs="Arial"/>
                <w:sz w:val="20"/>
                <w:szCs w:val="20"/>
              </w:rPr>
            </w:pPr>
            <w:r w:rsidRPr="008F619A">
              <w:rPr>
                <w:rFonts w:ascii="Segoe UI Symbol" w:hAnsi="Segoe UI Symbol" w:cs="Segoe UI Symbol"/>
                <w:sz w:val="20"/>
                <w:szCs w:val="20"/>
              </w:rPr>
              <w:t>☐</w:t>
            </w:r>
            <w:r w:rsidRPr="008F619A">
              <w:rPr>
                <w:rFonts w:ascii="Arial" w:hAnsi="Arial" w:cs="Arial"/>
                <w:sz w:val="20"/>
                <w:szCs w:val="20"/>
              </w:rPr>
              <w:t xml:space="preserve"> </w:t>
            </w:r>
            <w:r w:rsidR="00FA795C">
              <w:rPr>
                <w:rFonts w:ascii="Arial" w:hAnsi="Arial" w:cs="Arial"/>
                <w:sz w:val="20"/>
                <w:szCs w:val="20"/>
              </w:rPr>
              <w:t xml:space="preserve">secteur </w:t>
            </w:r>
            <w:proofErr w:type="spellStart"/>
            <w:r w:rsidR="00FA795C">
              <w:rPr>
                <w:rFonts w:ascii="Arial" w:hAnsi="Arial" w:cs="Arial"/>
                <w:sz w:val="20"/>
                <w:szCs w:val="20"/>
              </w:rPr>
              <w:t>üb</w:t>
            </w:r>
            <w:proofErr w:type="spellEnd"/>
            <w:r w:rsidRPr="008F619A">
              <w:rPr>
                <w:rFonts w:ascii="Arial" w:hAnsi="Arial" w:cs="Arial"/>
                <w:sz w:val="20"/>
                <w:szCs w:val="20"/>
              </w:rPr>
              <w:t xml:space="preserve">   </w:t>
            </w:r>
            <w:r w:rsidR="00E431AD">
              <w:rPr>
                <w:rFonts w:ascii="Arial" w:hAnsi="Arial" w:cs="Arial"/>
                <w:sz w:val="20"/>
                <w:szCs w:val="20"/>
              </w:rPr>
              <w:t xml:space="preserve"> </w:t>
            </w:r>
            <w:r w:rsidRPr="008F619A">
              <w:rPr>
                <w:rFonts w:ascii="Arial" w:hAnsi="Arial" w:cs="Arial"/>
                <w:sz w:val="20"/>
                <w:szCs w:val="20"/>
              </w:rPr>
              <w:t xml:space="preserve">  </w:t>
            </w:r>
            <w:r w:rsidR="00F858B9" w:rsidRPr="008F619A">
              <w:rPr>
                <w:rFonts w:ascii="Segoe UI Symbol" w:hAnsi="Segoe UI Symbol" w:cs="Segoe UI Symbol"/>
                <w:sz w:val="20"/>
                <w:szCs w:val="20"/>
              </w:rPr>
              <w:t>☐</w:t>
            </w:r>
            <w:r w:rsidRPr="008F619A">
              <w:rPr>
                <w:rFonts w:ascii="Arial" w:hAnsi="Arial" w:cs="Arial"/>
                <w:sz w:val="20"/>
                <w:szCs w:val="20"/>
              </w:rPr>
              <w:t xml:space="preserve"> </w:t>
            </w:r>
            <w:r w:rsidR="00FA795C">
              <w:rPr>
                <w:rFonts w:ascii="Arial" w:hAnsi="Arial" w:cs="Arial"/>
                <w:sz w:val="20"/>
                <w:szCs w:val="20"/>
              </w:rPr>
              <w:t>secteur Au</w:t>
            </w:r>
            <w:r w:rsidRPr="008F619A">
              <w:rPr>
                <w:rFonts w:ascii="Arial" w:hAnsi="Arial" w:cs="Arial"/>
                <w:sz w:val="20"/>
                <w:szCs w:val="20"/>
              </w:rPr>
              <w:t xml:space="preserve">   </w:t>
            </w:r>
            <w:r w:rsidR="00E431AD">
              <w:rPr>
                <w:rFonts w:ascii="Arial" w:hAnsi="Arial" w:cs="Arial"/>
                <w:sz w:val="20"/>
                <w:szCs w:val="20"/>
              </w:rPr>
              <w:t xml:space="preserve">   </w:t>
            </w:r>
            <w:r w:rsidR="00C2418D" w:rsidRPr="008F619A">
              <w:rPr>
                <w:rFonts w:ascii="Segoe UI Symbol" w:hAnsi="Segoe UI Symbol" w:cs="Segoe UI Symbol"/>
                <w:sz w:val="20"/>
                <w:szCs w:val="20"/>
              </w:rPr>
              <w:t>☐</w:t>
            </w:r>
            <w:r w:rsidR="00C2418D">
              <w:rPr>
                <w:rFonts w:ascii="Segoe UI Symbol" w:hAnsi="Segoe UI Symbol" w:cs="Segoe UI Symbol"/>
                <w:sz w:val="20"/>
                <w:szCs w:val="20"/>
              </w:rPr>
              <w:t xml:space="preserve"> </w:t>
            </w:r>
            <w:r w:rsidR="00E431AD">
              <w:rPr>
                <w:rFonts w:ascii="Arial" w:hAnsi="Arial" w:cs="Arial"/>
                <w:sz w:val="20"/>
                <w:szCs w:val="20"/>
              </w:rPr>
              <w:t>z</w:t>
            </w:r>
            <w:r w:rsidR="00FA795C">
              <w:rPr>
                <w:rFonts w:ascii="Arial" w:hAnsi="Arial" w:cs="Arial"/>
                <w:sz w:val="20"/>
                <w:szCs w:val="20"/>
              </w:rPr>
              <w:t>ones S</w:t>
            </w:r>
            <w:r w:rsidR="00FA795C" w:rsidRPr="008F619A">
              <w:rPr>
                <w:rFonts w:ascii="Arial" w:hAnsi="Arial" w:cs="Arial"/>
                <w:sz w:val="20"/>
                <w:szCs w:val="20"/>
              </w:rPr>
              <w:t xml:space="preserve">  </w:t>
            </w:r>
          </w:p>
        </w:tc>
        <w:tc>
          <w:tcPr>
            <w:tcW w:w="2454" w:type="pct"/>
            <w:gridSpan w:val="2"/>
            <w:tcBorders>
              <w:left w:val="single" w:sz="4" w:space="0" w:color="auto"/>
              <w:bottom w:val="single" w:sz="4" w:space="0" w:color="auto"/>
            </w:tcBorders>
            <w:shd w:val="clear" w:color="auto" w:fill="FFFFFF" w:themeFill="background1"/>
          </w:tcPr>
          <w:p w14:paraId="6F73DC3C" w14:textId="77777777" w:rsidR="00F00BD5" w:rsidRPr="008F619A" w:rsidRDefault="00F00BD5" w:rsidP="00F00BD5">
            <w:pPr>
              <w:rPr>
                <w:rFonts w:ascii="Arial" w:hAnsi="Arial" w:cs="Arial"/>
                <w:sz w:val="20"/>
                <w:szCs w:val="20"/>
              </w:rPr>
            </w:pPr>
            <w:r w:rsidRPr="008F619A">
              <w:rPr>
                <w:rFonts w:ascii="Arial" w:hAnsi="Arial" w:cs="Arial"/>
                <w:sz w:val="20"/>
                <w:szCs w:val="20"/>
              </w:rPr>
              <w:t>Commentaires :</w:t>
            </w:r>
          </w:p>
          <w:p w14:paraId="245FE4EC" w14:textId="77777777" w:rsidR="006868CB" w:rsidRPr="008F619A" w:rsidRDefault="006868CB" w:rsidP="00754338">
            <w:pPr>
              <w:rPr>
                <w:rFonts w:ascii="Arial" w:hAnsi="Arial" w:cs="Arial"/>
                <w:sz w:val="20"/>
                <w:szCs w:val="20"/>
              </w:rPr>
            </w:pPr>
          </w:p>
        </w:tc>
      </w:tr>
      <w:bookmarkEnd w:id="3"/>
      <w:tr w:rsidR="0062692A" w:rsidRPr="008F619A" w14:paraId="24093A33" w14:textId="77777777" w:rsidTr="00FD2A4A">
        <w:tc>
          <w:tcPr>
            <w:tcW w:w="2546" w:type="pct"/>
            <w:gridSpan w:val="5"/>
            <w:tcBorders>
              <w:top w:val="single" w:sz="4" w:space="0" w:color="auto"/>
              <w:left w:val="single" w:sz="4" w:space="0" w:color="auto"/>
              <w:bottom w:val="nil"/>
              <w:right w:val="single" w:sz="4" w:space="0" w:color="auto"/>
            </w:tcBorders>
            <w:shd w:val="clear" w:color="auto" w:fill="FFFFFF" w:themeFill="background1"/>
          </w:tcPr>
          <w:p w14:paraId="32D7761A" w14:textId="5CB5F124" w:rsidR="003E1FE9" w:rsidRPr="008F619A" w:rsidRDefault="003E1FE9" w:rsidP="003E1FE9">
            <w:pPr>
              <w:rPr>
                <w:rFonts w:ascii="Arial" w:hAnsi="Arial" w:cs="Arial"/>
                <w:sz w:val="20"/>
                <w:szCs w:val="20"/>
              </w:rPr>
            </w:pPr>
            <w:r w:rsidRPr="008F619A">
              <w:rPr>
                <w:rFonts w:ascii="Arial" w:hAnsi="Arial" w:cs="Arial"/>
                <w:sz w:val="20"/>
                <w:szCs w:val="20"/>
              </w:rPr>
              <w:t>Trace</w:t>
            </w:r>
            <w:r w:rsidR="0066540A" w:rsidRPr="008F619A">
              <w:rPr>
                <w:rFonts w:ascii="Arial" w:hAnsi="Arial" w:cs="Arial"/>
                <w:sz w:val="20"/>
                <w:szCs w:val="20"/>
              </w:rPr>
              <w:t>s</w:t>
            </w:r>
            <w:r w:rsidRPr="008F619A">
              <w:rPr>
                <w:rFonts w:ascii="Arial" w:hAnsi="Arial" w:cs="Arial"/>
                <w:sz w:val="20"/>
                <w:szCs w:val="20"/>
              </w:rPr>
              <w:t xml:space="preserve"> d’hydrocarbures sur les sols :    </w:t>
            </w:r>
          </w:p>
          <w:p w14:paraId="0F1C93C1" w14:textId="71E69359" w:rsidR="0062692A" w:rsidRPr="008F619A" w:rsidRDefault="003E1FE9" w:rsidP="003E1FE9">
            <w:pPr>
              <w:rPr>
                <w:rFonts w:ascii="Arial" w:hAnsi="Arial" w:cs="Arial"/>
                <w:sz w:val="20"/>
                <w:szCs w:val="20"/>
              </w:rPr>
            </w:pPr>
            <w:r w:rsidRPr="008F619A">
              <w:rPr>
                <w:rFonts w:ascii="Segoe UI Symbol" w:hAnsi="Segoe UI Symbol" w:cs="Segoe UI Symbol"/>
                <w:sz w:val="20"/>
                <w:szCs w:val="20"/>
              </w:rPr>
              <w:t>☐</w:t>
            </w:r>
            <w:r w:rsidRPr="008F619A">
              <w:rPr>
                <w:rFonts w:ascii="Arial" w:hAnsi="Arial" w:cs="Arial"/>
                <w:sz w:val="20"/>
                <w:szCs w:val="20"/>
              </w:rPr>
              <w:t xml:space="preserve"> Oui  </w:t>
            </w:r>
            <w:r w:rsidR="00F858B9" w:rsidRPr="008F619A">
              <w:rPr>
                <w:rFonts w:ascii="Segoe UI Symbol" w:hAnsi="Segoe UI Symbol" w:cs="Segoe UI Symbol"/>
                <w:sz w:val="20"/>
                <w:szCs w:val="20"/>
              </w:rPr>
              <w:t>☐</w:t>
            </w:r>
            <w:r w:rsidR="00F858B9">
              <w:rPr>
                <w:rFonts w:ascii="Segoe UI Symbol" w:hAnsi="Segoe UI Symbol" w:cs="Segoe UI Symbol"/>
                <w:color w:val="EE0000"/>
                <w:sz w:val="20"/>
                <w:szCs w:val="20"/>
              </w:rPr>
              <w:t xml:space="preserve"> </w:t>
            </w:r>
            <w:r w:rsidRPr="008F619A">
              <w:rPr>
                <w:rFonts w:ascii="Arial" w:hAnsi="Arial" w:cs="Arial"/>
                <w:sz w:val="20"/>
                <w:szCs w:val="20"/>
              </w:rPr>
              <w:t>Non</w:t>
            </w:r>
          </w:p>
          <w:p w14:paraId="55DBD953" w14:textId="6743EC93" w:rsidR="003E1FE9" w:rsidRPr="008F619A" w:rsidRDefault="003E1FE9" w:rsidP="003E1FE9">
            <w:pPr>
              <w:spacing w:before="120"/>
              <w:rPr>
                <w:rFonts w:ascii="Arial" w:hAnsi="Arial" w:cs="Arial"/>
                <w:sz w:val="20"/>
                <w:szCs w:val="20"/>
              </w:rPr>
            </w:pPr>
            <w:r w:rsidRPr="008F619A">
              <w:rPr>
                <w:rFonts w:ascii="Arial" w:hAnsi="Arial" w:cs="Arial"/>
                <w:sz w:val="20"/>
                <w:szCs w:val="20"/>
              </w:rPr>
              <w:t>Présence de produits absorbants :</w:t>
            </w:r>
          </w:p>
          <w:p w14:paraId="43CFF957" w14:textId="617FBD57" w:rsidR="00FA2396" w:rsidRPr="008F619A" w:rsidRDefault="003E1FE9" w:rsidP="00522F28">
            <w:pPr>
              <w:rPr>
                <w:rFonts w:ascii="Arial" w:hAnsi="Arial" w:cs="Arial"/>
                <w:sz w:val="20"/>
                <w:szCs w:val="20"/>
              </w:rPr>
            </w:pPr>
            <w:r w:rsidRPr="008F619A">
              <w:rPr>
                <w:rFonts w:ascii="Segoe UI Symbol" w:hAnsi="Segoe UI Symbol" w:cs="Segoe UI Symbol"/>
                <w:sz w:val="20"/>
                <w:szCs w:val="20"/>
              </w:rPr>
              <w:t>☐</w:t>
            </w:r>
            <w:r w:rsidRPr="008F619A">
              <w:rPr>
                <w:rFonts w:ascii="Arial" w:hAnsi="Arial" w:cs="Arial"/>
                <w:sz w:val="20"/>
                <w:szCs w:val="20"/>
              </w:rPr>
              <w:t xml:space="preserve"> Oui  </w:t>
            </w:r>
            <w:r w:rsidR="00F858B9" w:rsidRPr="008F619A">
              <w:rPr>
                <w:rFonts w:ascii="Segoe UI Symbol" w:hAnsi="Segoe UI Symbol" w:cs="Segoe UI Symbol"/>
                <w:sz w:val="20"/>
                <w:szCs w:val="20"/>
              </w:rPr>
              <w:t>☐</w:t>
            </w:r>
            <w:r w:rsidRPr="008F619A">
              <w:rPr>
                <w:rFonts w:ascii="Arial" w:hAnsi="Arial" w:cs="Arial"/>
                <w:sz w:val="20"/>
                <w:szCs w:val="20"/>
              </w:rPr>
              <w:t xml:space="preserve"> Non</w:t>
            </w:r>
          </w:p>
        </w:tc>
        <w:tc>
          <w:tcPr>
            <w:tcW w:w="2454" w:type="pct"/>
            <w:gridSpan w:val="2"/>
            <w:vMerge w:val="restart"/>
            <w:tcBorders>
              <w:left w:val="single" w:sz="4" w:space="0" w:color="auto"/>
              <w:bottom w:val="single" w:sz="4" w:space="0" w:color="auto"/>
            </w:tcBorders>
            <w:shd w:val="clear" w:color="auto" w:fill="FFFFFF" w:themeFill="background1"/>
          </w:tcPr>
          <w:p w14:paraId="30C93A38" w14:textId="73B65063" w:rsidR="006A1899" w:rsidRPr="008F619A" w:rsidRDefault="006A1899" w:rsidP="006A1899">
            <w:pPr>
              <w:rPr>
                <w:rFonts w:ascii="Arial" w:hAnsi="Arial" w:cs="Arial"/>
                <w:sz w:val="20"/>
                <w:szCs w:val="20"/>
              </w:rPr>
            </w:pPr>
            <w:r>
              <w:rPr>
                <w:rFonts w:ascii="Arial" w:hAnsi="Arial" w:cs="Arial"/>
                <w:sz w:val="20"/>
                <w:szCs w:val="20"/>
              </w:rPr>
              <w:t>C</w:t>
            </w:r>
            <w:r w:rsidRPr="008F619A">
              <w:rPr>
                <w:rFonts w:ascii="Arial" w:hAnsi="Arial" w:cs="Arial"/>
                <w:sz w:val="20"/>
                <w:szCs w:val="20"/>
              </w:rPr>
              <w:t>ommentaires :</w:t>
            </w:r>
          </w:p>
          <w:p w14:paraId="31B9D58D" w14:textId="32CB34E9" w:rsidR="00E44BF4" w:rsidRPr="008F619A" w:rsidRDefault="00E44BF4" w:rsidP="00DC0ACA">
            <w:pPr>
              <w:rPr>
                <w:rFonts w:ascii="Arial" w:hAnsi="Arial" w:cs="Arial"/>
                <w:sz w:val="20"/>
                <w:szCs w:val="20"/>
              </w:rPr>
            </w:pPr>
          </w:p>
          <w:p w14:paraId="48297AAE" w14:textId="77777777" w:rsidR="00754338" w:rsidRPr="008F619A" w:rsidRDefault="00754338" w:rsidP="00DC0ACA">
            <w:pPr>
              <w:rPr>
                <w:rFonts w:ascii="Arial" w:hAnsi="Arial" w:cs="Arial"/>
                <w:sz w:val="20"/>
                <w:szCs w:val="20"/>
              </w:rPr>
            </w:pPr>
          </w:p>
          <w:p w14:paraId="32E8FFBF" w14:textId="77777777" w:rsidR="00E44BF4" w:rsidRPr="008F619A" w:rsidRDefault="00E44BF4" w:rsidP="00DC0ACA">
            <w:pPr>
              <w:rPr>
                <w:rFonts w:ascii="Arial" w:hAnsi="Arial" w:cs="Arial"/>
                <w:sz w:val="20"/>
                <w:szCs w:val="20"/>
              </w:rPr>
            </w:pPr>
          </w:p>
          <w:p w14:paraId="5B6A3B9E" w14:textId="77777777" w:rsidR="00E44BF4" w:rsidRPr="008F619A" w:rsidRDefault="00E44BF4" w:rsidP="00DC0ACA">
            <w:pPr>
              <w:rPr>
                <w:rFonts w:ascii="Arial" w:hAnsi="Arial" w:cs="Arial"/>
                <w:sz w:val="20"/>
                <w:szCs w:val="20"/>
              </w:rPr>
            </w:pPr>
          </w:p>
          <w:p w14:paraId="1E1EF0D1" w14:textId="47A41610" w:rsidR="00E44BF4" w:rsidRPr="008F619A" w:rsidRDefault="00E44BF4" w:rsidP="00DC0ACA">
            <w:pPr>
              <w:rPr>
                <w:rFonts w:ascii="Arial" w:hAnsi="Arial" w:cs="Arial"/>
                <w:sz w:val="20"/>
                <w:szCs w:val="20"/>
              </w:rPr>
            </w:pPr>
          </w:p>
        </w:tc>
      </w:tr>
      <w:tr w:rsidR="0062692A" w:rsidRPr="008F619A" w14:paraId="7062C9CF" w14:textId="77777777" w:rsidTr="00FD2A4A">
        <w:tc>
          <w:tcPr>
            <w:tcW w:w="2546" w:type="pct"/>
            <w:gridSpan w:val="5"/>
            <w:tcBorders>
              <w:top w:val="nil"/>
              <w:left w:val="single" w:sz="4" w:space="0" w:color="auto"/>
              <w:bottom w:val="single" w:sz="4" w:space="0" w:color="auto"/>
              <w:right w:val="single" w:sz="4" w:space="0" w:color="auto"/>
            </w:tcBorders>
            <w:shd w:val="clear" w:color="auto" w:fill="FFFFFF" w:themeFill="background1"/>
          </w:tcPr>
          <w:p w14:paraId="0D005D8D" w14:textId="30D79D93" w:rsidR="0062692A" w:rsidRPr="008F619A" w:rsidRDefault="00154CBD" w:rsidP="003E1FE9">
            <w:pPr>
              <w:spacing w:before="120"/>
              <w:rPr>
                <w:rFonts w:ascii="Arial" w:hAnsi="Arial" w:cs="Arial"/>
                <w:sz w:val="20"/>
                <w:szCs w:val="20"/>
              </w:rPr>
            </w:pPr>
            <w:r w:rsidRPr="008F619A">
              <w:rPr>
                <w:rFonts w:ascii="Arial" w:hAnsi="Arial" w:cs="Arial"/>
                <w:sz w:val="20"/>
                <w:szCs w:val="20"/>
              </w:rPr>
              <w:t>Places de r</w:t>
            </w:r>
            <w:r w:rsidR="0062692A" w:rsidRPr="008F619A">
              <w:rPr>
                <w:rFonts w:ascii="Arial" w:hAnsi="Arial" w:cs="Arial"/>
                <w:sz w:val="20"/>
                <w:szCs w:val="20"/>
              </w:rPr>
              <w:t>avitaillement</w:t>
            </w:r>
            <w:r w:rsidRPr="008F619A">
              <w:rPr>
                <w:rFonts w:ascii="Arial" w:hAnsi="Arial" w:cs="Arial"/>
                <w:sz w:val="20"/>
                <w:szCs w:val="20"/>
              </w:rPr>
              <w:t>s</w:t>
            </w:r>
            <w:r w:rsidR="0062692A" w:rsidRPr="008F619A">
              <w:rPr>
                <w:rFonts w:ascii="Arial" w:hAnsi="Arial" w:cs="Arial"/>
                <w:sz w:val="20"/>
                <w:szCs w:val="20"/>
              </w:rPr>
              <w:t xml:space="preserve"> des engins et machines conforme</w:t>
            </w:r>
            <w:r w:rsidRPr="008F619A">
              <w:rPr>
                <w:rFonts w:ascii="Arial" w:hAnsi="Arial" w:cs="Arial"/>
                <w:sz w:val="20"/>
                <w:szCs w:val="20"/>
              </w:rPr>
              <w:t>s</w:t>
            </w:r>
            <w:r w:rsidR="003E1FE9" w:rsidRPr="008F619A">
              <w:rPr>
                <w:rFonts w:ascii="Arial" w:hAnsi="Arial" w:cs="Arial"/>
                <w:sz w:val="20"/>
                <w:szCs w:val="20"/>
              </w:rPr>
              <w:t> :</w:t>
            </w:r>
            <w:r w:rsidR="008E7B34">
              <w:rPr>
                <w:rFonts w:ascii="Arial" w:hAnsi="Arial" w:cs="Arial"/>
                <w:sz w:val="20"/>
                <w:szCs w:val="20"/>
              </w:rPr>
              <w:t xml:space="preserve"> </w:t>
            </w:r>
          </w:p>
          <w:p w14:paraId="48730119" w14:textId="032C654A" w:rsidR="003E1FE9" w:rsidRPr="008F619A" w:rsidRDefault="0062692A" w:rsidP="0062692A">
            <w:pPr>
              <w:rPr>
                <w:rFonts w:ascii="Arial" w:hAnsi="Arial" w:cs="Arial"/>
                <w:sz w:val="20"/>
                <w:szCs w:val="20"/>
              </w:rPr>
            </w:pPr>
            <w:r w:rsidRPr="008F619A">
              <w:rPr>
                <w:rFonts w:ascii="Segoe UI Symbol" w:hAnsi="Segoe UI Symbol" w:cs="Segoe UI Symbol"/>
                <w:sz w:val="20"/>
                <w:szCs w:val="20"/>
              </w:rPr>
              <w:t>☐</w:t>
            </w:r>
            <w:r w:rsidRPr="008F619A">
              <w:rPr>
                <w:rFonts w:ascii="Arial" w:hAnsi="Arial" w:cs="Arial"/>
                <w:sz w:val="20"/>
                <w:szCs w:val="20"/>
              </w:rPr>
              <w:t xml:space="preserve"> Oui  </w:t>
            </w:r>
            <w:r w:rsidR="00F858B9" w:rsidRPr="008F619A">
              <w:rPr>
                <w:rFonts w:ascii="Segoe UI Symbol" w:hAnsi="Segoe UI Symbol" w:cs="Segoe UI Symbol"/>
                <w:sz w:val="20"/>
                <w:szCs w:val="20"/>
              </w:rPr>
              <w:t>☐</w:t>
            </w:r>
            <w:r w:rsidRPr="008F619A">
              <w:rPr>
                <w:rFonts w:ascii="Arial" w:hAnsi="Arial" w:cs="Arial"/>
                <w:sz w:val="20"/>
                <w:szCs w:val="20"/>
              </w:rPr>
              <w:t xml:space="preserve"> Non</w:t>
            </w:r>
          </w:p>
        </w:tc>
        <w:tc>
          <w:tcPr>
            <w:tcW w:w="2454" w:type="pct"/>
            <w:gridSpan w:val="2"/>
            <w:vMerge/>
            <w:tcBorders>
              <w:top w:val="single" w:sz="4" w:space="0" w:color="auto"/>
              <w:left w:val="single" w:sz="4" w:space="0" w:color="auto"/>
              <w:bottom w:val="single" w:sz="4" w:space="0" w:color="auto"/>
            </w:tcBorders>
            <w:shd w:val="clear" w:color="auto" w:fill="FFFFFF" w:themeFill="background1"/>
          </w:tcPr>
          <w:p w14:paraId="7EFDF9BD" w14:textId="77777777" w:rsidR="0062692A" w:rsidRPr="008F619A" w:rsidRDefault="0062692A" w:rsidP="00DC0ACA">
            <w:pPr>
              <w:rPr>
                <w:rFonts w:ascii="Arial" w:hAnsi="Arial" w:cs="Arial"/>
                <w:sz w:val="20"/>
                <w:szCs w:val="20"/>
              </w:rPr>
            </w:pPr>
          </w:p>
        </w:tc>
      </w:tr>
      <w:tr w:rsidR="00AD0DEE" w:rsidRPr="008F619A" w14:paraId="1580B8B9" w14:textId="77777777" w:rsidTr="00FD2A4A">
        <w:tc>
          <w:tcPr>
            <w:tcW w:w="2546" w:type="pct"/>
            <w:gridSpan w:val="5"/>
            <w:tcBorders>
              <w:top w:val="single" w:sz="4" w:space="0" w:color="auto"/>
            </w:tcBorders>
            <w:shd w:val="clear" w:color="auto" w:fill="FFFFFF" w:themeFill="background1"/>
          </w:tcPr>
          <w:p w14:paraId="1FF4F40B" w14:textId="78EF8E17" w:rsidR="00AD0DEE" w:rsidRPr="008F619A" w:rsidRDefault="00AD0DEE" w:rsidP="00AD0DEE">
            <w:pPr>
              <w:spacing w:after="60"/>
              <w:rPr>
                <w:rFonts w:ascii="Arial" w:hAnsi="Arial" w:cs="Arial"/>
                <w:sz w:val="20"/>
                <w:szCs w:val="20"/>
              </w:rPr>
            </w:pPr>
            <w:r w:rsidRPr="008F619A">
              <w:rPr>
                <w:rFonts w:ascii="Arial" w:hAnsi="Arial" w:cs="Arial"/>
                <w:sz w:val="20"/>
                <w:szCs w:val="20"/>
              </w:rPr>
              <w:t>Stockage et manipulation des substances dangereuses pour les eaux (adjuvants, graisses, huiles</w:t>
            </w:r>
            <w:r w:rsidR="0066540A" w:rsidRPr="008F619A">
              <w:rPr>
                <w:rFonts w:ascii="Arial" w:hAnsi="Arial" w:cs="Arial"/>
                <w:sz w:val="20"/>
                <w:szCs w:val="20"/>
              </w:rPr>
              <w:t>, etc.</w:t>
            </w:r>
            <w:r w:rsidRPr="008F619A">
              <w:rPr>
                <w:rFonts w:ascii="Arial" w:hAnsi="Arial" w:cs="Arial"/>
                <w:sz w:val="20"/>
                <w:szCs w:val="20"/>
              </w:rPr>
              <w:t>) conforme</w:t>
            </w:r>
            <w:r w:rsidR="00154CBD" w:rsidRPr="008F619A">
              <w:rPr>
                <w:rFonts w:ascii="Arial" w:hAnsi="Arial" w:cs="Arial"/>
                <w:sz w:val="20"/>
                <w:szCs w:val="20"/>
              </w:rPr>
              <w:t>s</w:t>
            </w:r>
            <w:r w:rsidRPr="008F619A">
              <w:rPr>
                <w:rFonts w:ascii="Arial" w:hAnsi="Arial" w:cs="Arial"/>
                <w:sz w:val="20"/>
                <w:szCs w:val="20"/>
              </w:rPr>
              <w:t xml:space="preserve"> :   </w:t>
            </w:r>
            <w:r w:rsidRPr="008F619A">
              <w:rPr>
                <w:rFonts w:ascii="Segoe UI Symbol" w:hAnsi="Segoe UI Symbol" w:cs="Segoe UI Symbol"/>
                <w:sz w:val="20"/>
                <w:szCs w:val="20"/>
              </w:rPr>
              <w:t>☐</w:t>
            </w:r>
            <w:r w:rsidRPr="008F619A">
              <w:rPr>
                <w:rFonts w:ascii="Arial" w:hAnsi="Arial" w:cs="Arial"/>
                <w:sz w:val="20"/>
                <w:szCs w:val="20"/>
              </w:rPr>
              <w:t xml:space="preserve"> Oui  </w:t>
            </w:r>
            <w:r w:rsidR="00F858B9" w:rsidRPr="008F619A">
              <w:rPr>
                <w:rFonts w:ascii="Segoe UI Symbol" w:hAnsi="Segoe UI Symbol" w:cs="Segoe UI Symbol"/>
                <w:sz w:val="20"/>
                <w:szCs w:val="20"/>
              </w:rPr>
              <w:t>☐</w:t>
            </w:r>
            <w:r w:rsidRPr="008F619A">
              <w:rPr>
                <w:rFonts w:ascii="Arial" w:hAnsi="Arial" w:cs="Arial"/>
                <w:sz w:val="20"/>
                <w:szCs w:val="20"/>
              </w:rPr>
              <w:t xml:space="preserve"> Non</w:t>
            </w:r>
          </w:p>
          <w:p w14:paraId="2E907EC9" w14:textId="0171A3B2" w:rsidR="00AD0DEE" w:rsidRPr="008F619A" w:rsidRDefault="00117B7A" w:rsidP="00117B7A">
            <w:pPr>
              <w:spacing w:after="120"/>
              <w:jc w:val="center"/>
              <w:rPr>
                <w:rFonts w:ascii="Arial" w:hAnsi="Arial" w:cs="Arial"/>
                <w:sz w:val="20"/>
                <w:szCs w:val="20"/>
              </w:rPr>
            </w:pPr>
            <w:r w:rsidRPr="008F619A">
              <w:rPr>
                <w:rFonts w:ascii="Arial" w:hAnsi="Arial" w:cs="Arial"/>
                <w:noProof/>
                <w:sz w:val="20"/>
                <w:szCs w:val="20"/>
              </w:rPr>
              <w:drawing>
                <wp:inline distT="0" distB="0" distL="0" distR="0" wp14:anchorId="7FACEAF1" wp14:editId="6592F296">
                  <wp:extent cx="2366010" cy="1461604"/>
                  <wp:effectExtent l="0" t="0" r="0" b="5715"/>
                  <wp:docPr id="13800029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02945" name=""/>
                          <pic:cNvPicPr/>
                        </pic:nvPicPr>
                        <pic:blipFill rotWithShape="1">
                          <a:blip r:embed="rId16"/>
                          <a:srcRect l="4847" t="23459" r="5660" b="3867"/>
                          <a:stretch/>
                        </pic:blipFill>
                        <pic:spPr bwMode="auto">
                          <a:xfrm>
                            <a:off x="0" y="0"/>
                            <a:ext cx="2375156" cy="1467254"/>
                          </a:xfrm>
                          <a:prstGeom prst="rect">
                            <a:avLst/>
                          </a:prstGeom>
                          <a:ln>
                            <a:noFill/>
                          </a:ln>
                          <a:extLst>
                            <a:ext uri="{53640926-AAD7-44D8-BBD7-CCE9431645EC}">
                              <a14:shadowObscured xmlns:a14="http://schemas.microsoft.com/office/drawing/2010/main"/>
                            </a:ext>
                          </a:extLst>
                        </pic:spPr>
                      </pic:pic>
                    </a:graphicData>
                  </a:graphic>
                </wp:inline>
              </w:drawing>
            </w:r>
          </w:p>
        </w:tc>
        <w:tc>
          <w:tcPr>
            <w:tcW w:w="2454" w:type="pct"/>
            <w:gridSpan w:val="2"/>
            <w:tcBorders>
              <w:top w:val="single" w:sz="4" w:space="0" w:color="auto"/>
            </w:tcBorders>
          </w:tcPr>
          <w:p w14:paraId="0F3EF22C" w14:textId="44953BEF" w:rsidR="00754338" w:rsidRPr="008F619A" w:rsidRDefault="00754338" w:rsidP="00754338">
            <w:pPr>
              <w:rPr>
                <w:rFonts w:ascii="Arial" w:hAnsi="Arial" w:cs="Arial"/>
                <w:sz w:val="20"/>
                <w:szCs w:val="20"/>
              </w:rPr>
            </w:pPr>
            <w:r w:rsidRPr="008F619A">
              <w:rPr>
                <w:rFonts w:ascii="Arial" w:hAnsi="Arial" w:cs="Arial"/>
                <w:sz w:val="20"/>
                <w:szCs w:val="20"/>
              </w:rPr>
              <w:t>Commentaires</w:t>
            </w:r>
          </w:p>
          <w:p w14:paraId="785CA707" w14:textId="4C4FA023" w:rsidR="00754338" w:rsidRPr="008F619A" w:rsidRDefault="00754338" w:rsidP="00F858B9">
            <w:pPr>
              <w:rPr>
                <w:rFonts w:ascii="Arial" w:hAnsi="Arial" w:cs="Arial"/>
                <w:sz w:val="24"/>
                <w:szCs w:val="24"/>
              </w:rPr>
            </w:pPr>
          </w:p>
        </w:tc>
      </w:tr>
      <w:tr w:rsidR="009D4611" w:rsidRPr="008F619A" w14:paraId="36FF3A15" w14:textId="77777777" w:rsidTr="002D2FEA">
        <w:tblPrEx>
          <w:tblBorders>
            <w:insideH w:val="none" w:sz="0" w:space="0" w:color="auto"/>
            <w:insideV w:val="none" w:sz="0" w:space="0" w:color="auto"/>
          </w:tblBorders>
        </w:tblPrEx>
        <w:tc>
          <w:tcPr>
            <w:tcW w:w="5000" w:type="pct"/>
            <w:gridSpan w:val="7"/>
            <w:tcBorders>
              <w:top w:val="single" w:sz="4" w:space="0" w:color="auto"/>
              <w:bottom w:val="single" w:sz="4" w:space="0" w:color="auto"/>
            </w:tcBorders>
            <w:shd w:val="clear" w:color="auto" w:fill="BDD6EE" w:themeFill="accent5" w:themeFillTint="66"/>
          </w:tcPr>
          <w:p w14:paraId="477A3991" w14:textId="21D42AA5" w:rsidR="009D4611" w:rsidRPr="008F619A" w:rsidRDefault="009D4611" w:rsidP="00A62B0F">
            <w:pPr>
              <w:pStyle w:val="Paragraphedeliste"/>
              <w:numPr>
                <w:ilvl w:val="0"/>
                <w:numId w:val="11"/>
              </w:numPr>
              <w:rPr>
                <w:rFonts w:ascii="Arial" w:hAnsi="Arial" w:cs="Arial"/>
              </w:rPr>
            </w:pPr>
            <w:bookmarkStart w:id="4" w:name="_Hlk190688112"/>
            <w:bookmarkEnd w:id="2"/>
            <w:r w:rsidRPr="008F619A">
              <w:rPr>
                <w:rFonts w:ascii="Arial" w:hAnsi="Arial" w:cs="Arial"/>
                <w:b/>
                <w:bCs/>
                <w:sz w:val="24"/>
                <w:szCs w:val="24"/>
              </w:rPr>
              <w:t xml:space="preserve">Tenue du carnet de surveillance </w:t>
            </w:r>
          </w:p>
        </w:tc>
      </w:tr>
      <w:tr w:rsidR="0062692A" w:rsidRPr="008F619A" w14:paraId="3C368DDC" w14:textId="77777777" w:rsidTr="008B507F">
        <w:tblPrEx>
          <w:tblBorders>
            <w:insideH w:val="none" w:sz="0" w:space="0" w:color="auto"/>
            <w:insideV w:val="none" w:sz="0" w:space="0" w:color="auto"/>
          </w:tblBorders>
        </w:tblPrEx>
        <w:tc>
          <w:tcPr>
            <w:tcW w:w="2546" w:type="pct"/>
            <w:gridSpan w:val="5"/>
            <w:tcBorders>
              <w:top w:val="single" w:sz="4" w:space="0" w:color="auto"/>
              <w:right w:val="single" w:sz="4" w:space="0" w:color="auto"/>
            </w:tcBorders>
          </w:tcPr>
          <w:p w14:paraId="585449E5" w14:textId="555A743B" w:rsidR="0062692A" w:rsidRPr="008F619A" w:rsidRDefault="009F633A" w:rsidP="008217F1">
            <w:pPr>
              <w:spacing w:after="60"/>
              <w:rPr>
                <w:rFonts w:ascii="Arial" w:hAnsi="Arial" w:cs="Arial"/>
                <w:sz w:val="20"/>
                <w:szCs w:val="20"/>
              </w:rPr>
            </w:pPr>
            <w:r w:rsidRPr="008F619A">
              <w:rPr>
                <w:rFonts w:ascii="Arial" w:hAnsi="Arial" w:cs="Arial"/>
                <w:sz w:val="20"/>
                <w:szCs w:val="20"/>
              </w:rPr>
              <w:t>La/Le</w:t>
            </w:r>
            <w:r w:rsidR="0062692A" w:rsidRPr="008F619A">
              <w:rPr>
                <w:rFonts w:ascii="Arial" w:hAnsi="Arial" w:cs="Arial"/>
                <w:sz w:val="20"/>
                <w:szCs w:val="20"/>
              </w:rPr>
              <w:t xml:space="preserve"> responsable </w:t>
            </w:r>
            <w:r w:rsidR="00C81680" w:rsidRPr="008F619A">
              <w:rPr>
                <w:rFonts w:ascii="Arial" w:hAnsi="Arial" w:cs="Arial"/>
                <w:sz w:val="20"/>
                <w:szCs w:val="20"/>
              </w:rPr>
              <w:t xml:space="preserve">de la </w:t>
            </w:r>
            <w:r w:rsidR="0062692A" w:rsidRPr="008F619A">
              <w:rPr>
                <w:rFonts w:ascii="Arial" w:hAnsi="Arial" w:cs="Arial"/>
                <w:sz w:val="20"/>
                <w:szCs w:val="20"/>
              </w:rPr>
              <w:t>protection des eaux sur le chantier assure une tenue régulière du carnet de surveillance</w:t>
            </w:r>
            <w:r w:rsidR="00C81680" w:rsidRPr="008F619A">
              <w:rPr>
                <w:rFonts w:ascii="Arial" w:hAnsi="Arial" w:cs="Arial"/>
                <w:sz w:val="20"/>
                <w:szCs w:val="20"/>
              </w:rPr>
              <w:t xml:space="preserve"> : </w:t>
            </w:r>
            <w:r w:rsidR="008217F1" w:rsidRPr="008F619A">
              <w:rPr>
                <w:rFonts w:ascii="Arial" w:hAnsi="Arial" w:cs="Arial"/>
                <w:sz w:val="20"/>
                <w:szCs w:val="20"/>
              </w:rPr>
              <w:t xml:space="preserve">    </w:t>
            </w:r>
            <w:r w:rsidR="00A3186E" w:rsidRPr="008F619A">
              <w:rPr>
                <w:rFonts w:ascii="Arial" w:hAnsi="Arial" w:cs="Arial"/>
                <w:sz w:val="20"/>
                <w:szCs w:val="20"/>
              </w:rPr>
              <w:t xml:space="preserve">                       </w:t>
            </w:r>
            <w:r w:rsidR="00061C22">
              <w:rPr>
                <w:rFonts w:ascii="Arial" w:hAnsi="Arial" w:cs="Arial"/>
                <w:sz w:val="20"/>
                <w:szCs w:val="20"/>
              </w:rPr>
              <w:t xml:space="preserve">             </w:t>
            </w:r>
            <w:r w:rsidR="00A3186E" w:rsidRPr="008F619A">
              <w:rPr>
                <w:rFonts w:ascii="Segoe UI Symbol" w:hAnsi="Segoe UI Symbol" w:cs="Segoe UI Symbol"/>
                <w:sz w:val="20"/>
                <w:szCs w:val="20"/>
              </w:rPr>
              <w:t>☐</w:t>
            </w:r>
            <w:r w:rsidR="00A3186E" w:rsidRPr="008F619A">
              <w:rPr>
                <w:rFonts w:ascii="Arial" w:hAnsi="Arial" w:cs="Arial"/>
                <w:sz w:val="20"/>
                <w:szCs w:val="20"/>
              </w:rPr>
              <w:t xml:space="preserve"> Oui  </w:t>
            </w:r>
            <w:r w:rsidR="00F858B9" w:rsidRPr="008F619A">
              <w:rPr>
                <w:rFonts w:ascii="Segoe UI Symbol" w:hAnsi="Segoe UI Symbol" w:cs="Segoe UI Symbol"/>
                <w:sz w:val="20"/>
                <w:szCs w:val="20"/>
              </w:rPr>
              <w:t>☐</w:t>
            </w:r>
            <w:r w:rsidR="00A3186E" w:rsidRPr="008F619A">
              <w:rPr>
                <w:rFonts w:ascii="Arial" w:hAnsi="Arial" w:cs="Arial"/>
                <w:sz w:val="20"/>
                <w:szCs w:val="20"/>
              </w:rPr>
              <w:t xml:space="preserve"> Non</w:t>
            </w:r>
            <w:r w:rsidR="008217F1" w:rsidRPr="008F619A">
              <w:rPr>
                <w:rFonts w:ascii="Arial" w:hAnsi="Arial" w:cs="Arial"/>
                <w:sz w:val="20"/>
                <w:szCs w:val="20"/>
              </w:rPr>
              <w:t xml:space="preserve">                        </w:t>
            </w:r>
          </w:p>
          <w:p w14:paraId="739164AF" w14:textId="339310A1" w:rsidR="00C81680" w:rsidRPr="008F619A" w:rsidRDefault="00C81680" w:rsidP="00C81680">
            <w:pPr>
              <w:rPr>
                <w:rFonts w:ascii="Arial" w:hAnsi="Arial" w:cs="Arial"/>
                <w:b/>
                <w:bCs/>
                <w:sz w:val="20"/>
                <w:szCs w:val="20"/>
              </w:rPr>
            </w:pPr>
            <w:r w:rsidRPr="008F619A">
              <w:rPr>
                <w:rFonts w:ascii="Arial" w:hAnsi="Arial" w:cs="Arial"/>
                <w:b/>
                <w:bCs/>
                <w:sz w:val="20"/>
                <w:szCs w:val="20"/>
              </w:rPr>
              <w:t xml:space="preserve">Le carnet de surveillance contient : </w:t>
            </w:r>
          </w:p>
        </w:tc>
        <w:tc>
          <w:tcPr>
            <w:tcW w:w="2454" w:type="pct"/>
            <w:gridSpan w:val="2"/>
            <w:vMerge w:val="restart"/>
            <w:tcBorders>
              <w:top w:val="single" w:sz="4" w:space="0" w:color="auto"/>
              <w:left w:val="single" w:sz="4" w:space="0" w:color="auto"/>
              <w:bottom w:val="single" w:sz="4" w:space="0" w:color="auto"/>
            </w:tcBorders>
          </w:tcPr>
          <w:p w14:paraId="1350AE0A" w14:textId="7D1A1999" w:rsidR="0062692A" w:rsidRPr="008F619A" w:rsidRDefault="0062692A" w:rsidP="00342195">
            <w:pPr>
              <w:rPr>
                <w:rFonts w:ascii="Arial" w:hAnsi="Arial" w:cs="Arial"/>
                <w:sz w:val="20"/>
                <w:szCs w:val="20"/>
              </w:rPr>
            </w:pPr>
            <w:r w:rsidRPr="008F619A">
              <w:rPr>
                <w:rFonts w:ascii="Arial" w:hAnsi="Arial" w:cs="Arial"/>
                <w:sz w:val="20"/>
                <w:szCs w:val="20"/>
              </w:rPr>
              <w:t xml:space="preserve">Commentaires : </w:t>
            </w:r>
          </w:p>
          <w:p w14:paraId="161BDA0C" w14:textId="77777777" w:rsidR="0062692A" w:rsidRPr="008F619A" w:rsidRDefault="0062692A" w:rsidP="00342195">
            <w:pPr>
              <w:rPr>
                <w:rFonts w:ascii="Arial" w:hAnsi="Arial" w:cs="Arial"/>
                <w:sz w:val="20"/>
                <w:szCs w:val="20"/>
              </w:rPr>
            </w:pPr>
          </w:p>
          <w:p w14:paraId="653D4911" w14:textId="77777777" w:rsidR="0062692A" w:rsidRPr="008F619A" w:rsidRDefault="0062692A" w:rsidP="00A3186E">
            <w:pPr>
              <w:rPr>
                <w:rFonts w:ascii="Arial" w:hAnsi="Arial" w:cs="Arial"/>
                <w:sz w:val="20"/>
                <w:szCs w:val="20"/>
              </w:rPr>
            </w:pPr>
          </w:p>
          <w:p w14:paraId="6C652345" w14:textId="77777777" w:rsidR="00253256" w:rsidRPr="008F619A" w:rsidRDefault="00253256" w:rsidP="00253256">
            <w:pPr>
              <w:rPr>
                <w:rFonts w:ascii="Arial" w:hAnsi="Arial" w:cs="Arial"/>
                <w:sz w:val="20"/>
                <w:szCs w:val="20"/>
              </w:rPr>
            </w:pPr>
          </w:p>
          <w:p w14:paraId="1E4DEBB7" w14:textId="77777777" w:rsidR="00253256" w:rsidRPr="008F619A" w:rsidRDefault="00253256" w:rsidP="00253256">
            <w:pPr>
              <w:rPr>
                <w:rFonts w:ascii="Arial" w:hAnsi="Arial" w:cs="Arial"/>
                <w:sz w:val="20"/>
                <w:szCs w:val="20"/>
              </w:rPr>
            </w:pPr>
          </w:p>
          <w:p w14:paraId="1763E824" w14:textId="77777777" w:rsidR="00253256" w:rsidRPr="008F619A" w:rsidRDefault="00253256" w:rsidP="00253256">
            <w:pPr>
              <w:rPr>
                <w:rFonts w:ascii="Arial" w:hAnsi="Arial" w:cs="Arial"/>
                <w:sz w:val="20"/>
                <w:szCs w:val="20"/>
              </w:rPr>
            </w:pPr>
          </w:p>
          <w:p w14:paraId="57DB7ACF" w14:textId="77777777" w:rsidR="00253256" w:rsidRPr="008F619A" w:rsidRDefault="00253256" w:rsidP="00253256">
            <w:pPr>
              <w:rPr>
                <w:rFonts w:ascii="Arial" w:hAnsi="Arial" w:cs="Arial"/>
                <w:sz w:val="20"/>
                <w:szCs w:val="20"/>
              </w:rPr>
            </w:pPr>
          </w:p>
          <w:p w14:paraId="091B0BAF" w14:textId="77777777" w:rsidR="00253256" w:rsidRPr="008F619A" w:rsidRDefault="00253256" w:rsidP="00253256">
            <w:pPr>
              <w:rPr>
                <w:rFonts w:ascii="Arial" w:hAnsi="Arial" w:cs="Arial"/>
                <w:sz w:val="20"/>
                <w:szCs w:val="20"/>
              </w:rPr>
            </w:pPr>
          </w:p>
          <w:p w14:paraId="14B81DFF" w14:textId="77777777" w:rsidR="00253256" w:rsidRPr="008F619A" w:rsidRDefault="00253256" w:rsidP="00253256">
            <w:pPr>
              <w:rPr>
                <w:rFonts w:ascii="Arial" w:hAnsi="Arial" w:cs="Arial"/>
                <w:sz w:val="20"/>
                <w:szCs w:val="20"/>
              </w:rPr>
            </w:pPr>
          </w:p>
          <w:p w14:paraId="62A555CA" w14:textId="77777777" w:rsidR="00253256" w:rsidRPr="008F619A" w:rsidRDefault="00253256" w:rsidP="00253256">
            <w:pPr>
              <w:rPr>
                <w:rFonts w:ascii="Arial" w:hAnsi="Arial" w:cs="Arial"/>
                <w:sz w:val="20"/>
                <w:szCs w:val="20"/>
              </w:rPr>
            </w:pPr>
          </w:p>
          <w:p w14:paraId="418C3E15" w14:textId="0B87CB83" w:rsidR="00253256" w:rsidRPr="008F619A" w:rsidRDefault="00253256" w:rsidP="00253256">
            <w:pPr>
              <w:rPr>
                <w:rFonts w:ascii="Arial" w:hAnsi="Arial" w:cs="Arial"/>
                <w:sz w:val="20"/>
                <w:szCs w:val="20"/>
              </w:rPr>
            </w:pPr>
          </w:p>
        </w:tc>
      </w:tr>
      <w:tr w:rsidR="00A3186E" w:rsidRPr="008F619A" w14:paraId="2A65AC7A" w14:textId="77777777" w:rsidTr="000F7EC3">
        <w:tblPrEx>
          <w:tblBorders>
            <w:insideH w:val="none" w:sz="0" w:space="0" w:color="auto"/>
            <w:insideV w:val="none" w:sz="0" w:space="0" w:color="auto"/>
          </w:tblBorders>
        </w:tblPrEx>
        <w:trPr>
          <w:trHeight w:val="541"/>
        </w:trPr>
        <w:tc>
          <w:tcPr>
            <w:tcW w:w="199" w:type="pct"/>
          </w:tcPr>
          <w:p w14:paraId="3E15FD50" w14:textId="41BC919E" w:rsidR="00A3186E" w:rsidRPr="008F619A" w:rsidRDefault="00657D60" w:rsidP="008217F1">
            <w:pPr>
              <w:rPr>
                <w:rFonts w:ascii="Arial" w:hAnsi="Arial" w:cs="Arial"/>
                <w:sz w:val="20"/>
                <w:szCs w:val="20"/>
              </w:rPr>
            </w:pPr>
            <w:r w:rsidRPr="008F619A">
              <w:rPr>
                <w:rFonts w:ascii="Arial" w:hAnsi="Arial" w:cs="Arial"/>
                <w:sz w:val="20"/>
                <w:szCs w:val="20"/>
              </w:rPr>
              <w:t>a.</w:t>
            </w:r>
          </w:p>
        </w:tc>
        <w:tc>
          <w:tcPr>
            <w:tcW w:w="1579" w:type="pct"/>
            <w:gridSpan w:val="2"/>
          </w:tcPr>
          <w:p w14:paraId="38FDA61F" w14:textId="01B35643" w:rsidR="00A3186E" w:rsidRPr="008F619A" w:rsidRDefault="00A3186E" w:rsidP="00342195">
            <w:pPr>
              <w:rPr>
                <w:rFonts w:ascii="Arial" w:hAnsi="Arial" w:cs="Arial"/>
                <w:sz w:val="20"/>
                <w:szCs w:val="20"/>
              </w:rPr>
            </w:pPr>
            <w:r w:rsidRPr="008F619A">
              <w:rPr>
                <w:rFonts w:ascii="Arial" w:hAnsi="Arial" w:cs="Arial"/>
                <w:sz w:val="20"/>
                <w:szCs w:val="20"/>
              </w:rPr>
              <w:t>un tableau de suivi des rejets (</w:t>
            </w:r>
            <w:r w:rsidR="00982BE4" w:rsidRPr="008F619A">
              <w:rPr>
                <w:rFonts w:ascii="Arial" w:hAnsi="Arial" w:cs="Arial"/>
                <w:sz w:val="20"/>
                <w:szCs w:val="20"/>
              </w:rPr>
              <w:t xml:space="preserve">date des rejets, </w:t>
            </w:r>
            <w:r w:rsidR="0013046B" w:rsidRPr="008F619A">
              <w:rPr>
                <w:rFonts w:ascii="Arial" w:hAnsi="Arial" w:cs="Arial"/>
                <w:sz w:val="20"/>
                <w:szCs w:val="20"/>
              </w:rPr>
              <w:t xml:space="preserve">exutoire, </w:t>
            </w:r>
            <w:r w:rsidRPr="008F619A">
              <w:rPr>
                <w:rFonts w:ascii="Arial" w:hAnsi="Arial" w:cs="Arial"/>
                <w:sz w:val="20"/>
                <w:szCs w:val="20"/>
              </w:rPr>
              <w:t xml:space="preserve">pH, </w:t>
            </w:r>
            <w:r w:rsidR="009F633A" w:rsidRPr="008F619A">
              <w:rPr>
                <w:rFonts w:ascii="Arial" w:hAnsi="Arial" w:cs="Arial"/>
                <w:sz w:val="20"/>
                <w:szCs w:val="20"/>
              </w:rPr>
              <w:t>matière en suspension</w:t>
            </w:r>
            <w:r w:rsidRPr="008F619A">
              <w:rPr>
                <w:rFonts w:ascii="Arial" w:hAnsi="Arial" w:cs="Arial"/>
                <w:sz w:val="20"/>
                <w:szCs w:val="20"/>
              </w:rPr>
              <w:t xml:space="preserve">) :                     </w:t>
            </w:r>
          </w:p>
        </w:tc>
        <w:tc>
          <w:tcPr>
            <w:tcW w:w="767" w:type="pct"/>
            <w:gridSpan w:val="2"/>
            <w:tcBorders>
              <w:right w:val="single" w:sz="4" w:space="0" w:color="auto"/>
            </w:tcBorders>
          </w:tcPr>
          <w:p w14:paraId="5E4F9D69" w14:textId="1A09F9DE" w:rsidR="00A3186E" w:rsidRPr="008F619A" w:rsidRDefault="00A3186E" w:rsidP="00342195">
            <w:pPr>
              <w:rPr>
                <w:rFonts w:ascii="Arial" w:hAnsi="Arial" w:cs="Arial"/>
                <w:sz w:val="20"/>
                <w:szCs w:val="20"/>
              </w:rPr>
            </w:pPr>
            <w:r w:rsidRPr="008F619A">
              <w:rPr>
                <w:rFonts w:ascii="Segoe UI Symbol" w:hAnsi="Segoe UI Symbol" w:cs="Segoe UI Symbol"/>
                <w:sz w:val="20"/>
                <w:szCs w:val="20"/>
              </w:rPr>
              <w:t>☐</w:t>
            </w:r>
            <w:r w:rsidRPr="008F619A">
              <w:rPr>
                <w:rFonts w:ascii="Arial" w:hAnsi="Arial" w:cs="Arial"/>
                <w:sz w:val="20"/>
                <w:szCs w:val="20"/>
              </w:rPr>
              <w:t xml:space="preserve"> Oui  </w:t>
            </w:r>
            <w:r w:rsidRPr="008F619A">
              <w:rPr>
                <w:rFonts w:ascii="Segoe UI Symbol" w:hAnsi="Segoe UI Symbol" w:cs="Segoe UI Symbol"/>
                <w:sz w:val="20"/>
                <w:szCs w:val="20"/>
              </w:rPr>
              <w:t>☐</w:t>
            </w:r>
            <w:r w:rsidRPr="008F619A">
              <w:rPr>
                <w:rFonts w:ascii="Arial" w:hAnsi="Arial" w:cs="Arial"/>
                <w:sz w:val="20"/>
                <w:szCs w:val="20"/>
              </w:rPr>
              <w:t xml:space="preserve"> Non</w:t>
            </w:r>
          </w:p>
        </w:tc>
        <w:tc>
          <w:tcPr>
            <w:tcW w:w="2454" w:type="pct"/>
            <w:gridSpan w:val="2"/>
            <w:vMerge/>
            <w:tcBorders>
              <w:top w:val="nil"/>
              <w:left w:val="single" w:sz="4" w:space="0" w:color="auto"/>
              <w:bottom w:val="single" w:sz="4" w:space="0" w:color="auto"/>
            </w:tcBorders>
          </w:tcPr>
          <w:p w14:paraId="2F56A787" w14:textId="77777777" w:rsidR="00A3186E" w:rsidRPr="008F619A" w:rsidRDefault="00A3186E" w:rsidP="00342195">
            <w:pPr>
              <w:rPr>
                <w:rFonts w:ascii="Arial" w:hAnsi="Arial" w:cs="Arial"/>
                <w:sz w:val="20"/>
                <w:szCs w:val="20"/>
              </w:rPr>
            </w:pPr>
          </w:p>
        </w:tc>
      </w:tr>
      <w:tr w:rsidR="00A3186E" w:rsidRPr="008F619A" w14:paraId="7ABF7703" w14:textId="77777777" w:rsidTr="000F7EC3">
        <w:tblPrEx>
          <w:tblBorders>
            <w:insideH w:val="none" w:sz="0" w:space="0" w:color="auto"/>
            <w:insideV w:val="none" w:sz="0" w:space="0" w:color="auto"/>
          </w:tblBorders>
        </w:tblPrEx>
        <w:tc>
          <w:tcPr>
            <w:tcW w:w="199" w:type="pct"/>
          </w:tcPr>
          <w:p w14:paraId="13D44B15" w14:textId="70FD896E" w:rsidR="00A3186E" w:rsidRPr="008F619A" w:rsidRDefault="00657D60" w:rsidP="008217F1">
            <w:pPr>
              <w:rPr>
                <w:rFonts w:ascii="Arial" w:hAnsi="Arial" w:cs="Arial"/>
                <w:sz w:val="20"/>
                <w:szCs w:val="20"/>
              </w:rPr>
            </w:pPr>
            <w:r w:rsidRPr="008F619A">
              <w:rPr>
                <w:rFonts w:ascii="Arial" w:hAnsi="Arial" w:cs="Arial"/>
                <w:sz w:val="20"/>
                <w:szCs w:val="20"/>
              </w:rPr>
              <w:t>b.</w:t>
            </w:r>
          </w:p>
        </w:tc>
        <w:tc>
          <w:tcPr>
            <w:tcW w:w="1579" w:type="pct"/>
            <w:gridSpan w:val="2"/>
          </w:tcPr>
          <w:p w14:paraId="2C615A75" w14:textId="7072517C" w:rsidR="00A3186E" w:rsidRPr="008F619A" w:rsidRDefault="00A3186E" w:rsidP="00342195">
            <w:pPr>
              <w:rPr>
                <w:rFonts w:ascii="Arial" w:hAnsi="Arial" w:cs="Arial"/>
                <w:sz w:val="20"/>
                <w:szCs w:val="20"/>
              </w:rPr>
            </w:pPr>
            <w:r w:rsidRPr="008F619A">
              <w:rPr>
                <w:rFonts w:ascii="Arial" w:hAnsi="Arial" w:cs="Arial"/>
                <w:sz w:val="20"/>
                <w:szCs w:val="20"/>
              </w:rPr>
              <w:t>le plan d’</w:t>
            </w:r>
            <w:r w:rsidR="00D1322F" w:rsidRPr="008F619A">
              <w:rPr>
                <w:rFonts w:ascii="Arial" w:hAnsi="Arial" w:cs="Arial"/>
                <w:sz w:val="20"/>
                <w:szCs w:val="20"/>
              </w:rPr>
              <w:t>urgence</w:t>
            </w:r>
            <w:r w:rsidRPr="008F619A">
              <w:rPr>
                <w:rFonts w:ascii="Arial" w:hAnsi="Arial" w:cs="Arial"/>
                <w:sz w:val="20"/>
                <w:szCs w:val="20"/>
              </w:rPr>
              <w:t xml:space="preserve"> </w:t>
            </w:r>
            <w:r w:rsidR="00D1322F" w:rsidRPr="008F619A">
              <w:rPr>
                <w:rFonts w:ascii="Arial" w:hAnsi="Arial" w:cs="Arial"/>
                <w:sz w:val="20"/>
                <w:szCs w:val="20"/>
              </w:rPr>
              <w:t xml:space="preserve">pour les événements extraordinaires </w:t>
            </w:r>
            <w:r w:rsidRPr="008F619A">
              <w:rPr>
                <w:rFonts w:ascii="Arial" w:hAnsi="Arial" w:cs="Arial"/>
                <w:sz w:val="20"/>
                <w:szCs w:val="20"/>
              </w:rPr>
              <w:t xml:space="preserve">:                                                                            </w:t>
            </w:r>
          </w:p>
        </w:tc>
        <w:tc>
          <w:tcPr>
            <w:tcW w:w="767" w:type="pct"/>
            <w:gridSpan w:val="2"/>
            <w:tcBorders>
              <w:right w:val="single" w:sz="4" w:space="0" w:color="auto"/>
            </w:tcBorders>
          </w:tcPr>
          <w:p w14:paraId="52511EFF" w14:textId="7C8FC90A" w:rsidR="00A3186E" w:rsidRPr="008F619A" w:rsidRDefault="00A3186E" w:rsidP="00342195">
            <w:pPr>
              <w:rPr>
                <w:rFonts w:ascii="Arial" w:hAnsi="Arial" w:cs="Arial"/>
                <w:sz w:val="20"/>
                <w:szCs w:val="20"/>
              </w:rPr>
            </w:pPr>
            <w:r w:rsidRPr="008F619A">
              <w:rPr>
                <w:rFonts w:ascii="Segoe UI Symbol" w:hAnsi="Segoe UI Symbol" w:cs="Segoe UI Symbol"/>
                <w:sz w:val="20"/>
                <w:szCs w:val="20"/>
              </w:rPr>
              <w:t>☐</w:t>
            </w:r>
            <w:r w:rsidRPr="008F619A">
              <w:rPr>
                <w:rFonts w:ascii="Arial" w:hAnsi="Arial" w:cs="Arial"/>
                <w:sz w:val="20"/>
                <w:szCs w:val="20"/>
              </w:rPr>
              <w:t xml:space="preserve"> Oui  </w:t>
            </w:r>
            <w:r w:rsidRPr="008F619A">
              <w:rPr>
                <w:rFonts w:ascii="Segoe UI Symbol" w:hAnsi="Segoe UI Symbol" w:cs="Segoe UI Symbol"/>
                <w:sz w:val="20"/>
                <w:szCs w:val="20"/>
              </w:rPr>
              <w:t>☐</w:t>
            </w:r>
            <w:r w:rsidRPr="008F619A">
              <w:rPr>
                <w:rFonts w:ascii="Arial" w:hAnsi="Arial" w:cs="Arial"/>
                <w:sz w:val="20"/>
                <w:szCs w:val="20"/>
              </w:rPr>
              <w:t xml:space="preserve"> Non</w:t>
            </w:r>
          </w:p>
        </w:tc>
        <w:tc>
          <w:tcPr>
            <w:tcW w:w="2454" w:type="pct"/>
            <w:gridSpan w:val="2"/>
            <w:vMerge/>
            <w:tcBorders>
              <w:top w:val="nil"/>
              <w:left w:val="single" w:sz="4" w:space="0" w:color="auto"/>
              <w:bottom w:val="single" w:sz="4" w:space="0" w:color="auto"/>
            </w:tcBorders>
          </w:tcPr>
          <w:p w14:paraId="0D1F0996" w14:textId="77777777" w:rsidR="00A3186E" w:rsidRPr="008F619A" w:rsidRDefault="00A3186E" w:rsidP="00342195">
            <w:pPr>
              <w:rPr>
                <w:rFonts w:ascii="Arial" w:hAnsi="Arial" w:cs="Arial"/>
                <w:sz w:val="20"/>
                <w:szCs w:val="20"/>
              </w:rPr>
            </w:pPr>
          </w:p>
        </w:tc>
      </w:tr>
      <w:tr w:rsidR="00A3186E" w:rsidRPr="008F619A" w14:paraId="10063E15" w14:textId="77777777" w:rsidTr="000F7EC3">
        <w:tblPrEx>
          <w:tblBorders>
            <w:insideH w:val="none" w:sz="0" w:space="0" w:color="auto"/>
            <w:insideV w:val="none" w:sz="0" w:space="0" w:color="auto"/>
          </w:tblBorders>
        </w:tblPrEx>
        <w:tc>
          <w:tcPr>
            <w:tcW w:w="199" w:type="pct"/>
          </w:tcPr>
          <w:p w14:paraId="5ED0613E" w14:textId="22B1C51C" w:rsidR="00A3186E" w:rsidRPr="008F619A" w:rsidRDefault="00657D60" w:rsidP="00342195">
            <w:pPr>
              <w:rPr>
                <w:rFonts w:ascii="Arial" w:hAnsi="Arial" w:cs="Arial"/>
                <w:sz w:val="20"/>
                <w:szCs w:val="20"/>
              </w:rPr>
            </w:pPr>
            <w:r w:rsidRPr="008F619A">
              <w:rPr>
                <w:rFonts w:ascii="Arial" w:hAnsi="Arial" w:cs="Arial"/>
                <w:sz w:val="20"/>
                <w:szCs w:val="20"/>
              </w:rPr>
              <w:t>c.</w:t>
            </w:r>
          </w:p>
        </w:tc>
        <w:tc>
          <w:tcPr>
            <w:tcW w:w="1579" w:type="pct"/>
            <w:gridSpan w:val="2"/>
          </w:tcPr>
          <w:p w14:paraId="60257104" w14:textId="508CCCD8" w:rsidR="00A3186E" w:rsidRPr="008F619A" w:rsidRDefault="00A3186E" w:rsidP="00342195">
            <w:pPr>
              <w:rPr>
                <w:rFonts w:ascii="Arial" w:hAnsi="Arial" w:cs="Arial"/>
                <w:sz w:val="20"/>
                <w:szCs w:val="20"/>
              </w:rPr>
            </w:pPr>
            <w:r w:rsidRPr="008F619A">
              <w:rPr>
                <w:rFonts w:ascii="Arial" w:hAnsi="Arial" w:cs="Arial"/>
                <w:sz w:val="20"/>
                <w:szCs w:val="20"/>
              </w:rPr>
              <w:t>autre(s) information(s) nécessaire(s) pour le suivi de la protection des eaux </w:t>
            </w:r>
            <w:r w:rsidR="00061C22">
              <w:rPr>
                <w:rFonts w:ascii="Arial" w:hAnsi="Arial" w:cs="Arial"/>
                <w:sz w:val="20"/>
                <w:szCs w:val="20"/>
              </w:rPr>
              <w:t>du chantier </w:t>
            </w:r>
            <w:r w:rsidRPr="008F619A">
              <w:rPr>
                <w:rFonts w:ascii="Arial" w:hAnsi="Arial" w:cs="Arial"/>
                <w:sz w:val="20"/>
                <w:szCs w:val="20"/>
              </w:rPr>
              <w:t xml:space="preserve">:                </w:t>
            </w:r>
          </w:p>
        </w:tc>
        <w:tc>
          <w:tcPr>
            <w:tcW w:w="767" w:type="pct"/>
            <w:gridSpan w:val="2"/>
            <w:tcBorders>
              <w:right w:val="single" w:sz="4" w:space="0" w:color="auto"/>
            </w:tcBorders>
          </w:tcPr>
          <w:p w14:paraId="4BAA9869" w14:textId="77777777" w:rsidR="008A57B5" w:rsidRDefault="008A57B5" w:rsidP="001C5B82">
            <w:pPr>
              <w:spacing w:before="40"/>
              <w:rPr>
                <w:rFonts w:ascii="Segoe UI Symbol" w:hAnsi="Segoe UI Symbol" w:cs="Segoe UI Symbol"/>
                <w:sz w:val="20"/>
                <w:szCs w:val="20"/>
              </w:rPr>
            </w:pPr>
          </w:p>
          <w:p w14:paraId="7B2F6149" w14:textId="0E0AB411" w:rsidR="00A3186E" w:rsidRPr="008F619A" w:rsidRDefault="00A3186E" w:rsidP="001C5B82">
            <w:pPr>
              <w:spacing w:before="40"/>
              <w:rPr>
                <w:rFonts w:ascii="Arial" w:hAnsi="Arial" w:cs="Arial"/>
                <w:sz w:val="20"/>
                <w:szCs w:val="20"/>
              </w:rPr>
            </w:pPr>
            <w:r w:rsidRPr="008F619A">
              <w:rPr>
                <w:rFonts w:ascii="Segoe UI Symbol" w:hAnsi="Segoe UI Symbol" w:cs="Segoe UI Symbol"/>
                <w:sz w:val="20"/>
                <w:szCs w:val="20"/>
              </w:rPr>
              <w:t>☐</w:t>
            </w:r>
            <w:r w:rsidRPr="008F619A">
              <w:rPr>
                <w:rFonts w:ascii="Arial" w:hAnsi="Arial" w:cs="Arial"/>
                <w:sz w:val="20"/>
                <w:szCs w:val="20"/>
              </w:rPr>
              <w:t xml:space="preserve"> Oui  </w:t>
            </w:r>
            <w:r w:rsidRPr="008F619A">
              <w:rPr>
                <w:rFonts w:ascii="Segoe UI Symbol" w:hAnsi="Segoe UI Symbol" w:cs="Segoe UI Symbol"/>
                <w:sz w:val="20"/>
                <w:szCs w:val="20"/>
              </w:rPr>
              <w:t>☐</w:t>
            </w:r>
            <w:r w:rsidRPr="008F619A">
              <w:rPr>
                <w:rFonts w:ascii="Arial" w:hAnsi="Arial" w:cs="Arial"/>
                <w:sz w:val="20"/>
                <w:szCs w:val="20"/>
              </w:rPr>
              <w:t xml:space="preserve"> Non</w:t>
            </w:r>
          </w:p>
        </w:tc>
        <w:tc>
          <w:tcPr>
            <w:tcW w:w="2454" w:type="pct"/>
            <w:gridSpan w:val="2"/>
            <w:vMerge/>
            <w:tcBorders>
              <w:top w:val="nil"/>
              <w:left w:val="single" w:sz="4" w:space="0" w:color="auto"/>
              <w:bottom w:val="single" w:sz="4" w:space="0" w:color="auto"/>
            </w:tcBorders>
          </w:tcPr>
          <w:p w14:paraId="63B41E96" w14:textId="77777777" w:rsidR="00A3186E" w:rsidRPr="008F619A" w:rsidRDefault="00A3186E" w:rsidP="00342195">
            <w:pPr>
              <w:rPr>
                <w:rFonts w:ascii="Arial" w:hAnsi="Arial" w:cs="Arial"/>
                <w:sz w:val="20"/>
                <w:szCs w:val="20"/>
              </w:rPr>
            </w:pPr>
          </w:p>
        </w:tc>
      </w:tr>
      <w:tr w:rsidR="001E2621" w:rsidRPr="008F619A" w14:paraId="09D039EF" w14:textId="77777777" w:rsidTr="006A1899">
        <w:tc>
          <w:tcPr>
            <w:tcW w:w="5000" w:type="pct"/>
            <w:gridSpan w:val="7"/>
            <w:shd w:val="clear" w:color="auto" w:fill="BDD6EE" w:themeFill="accent5" w:themeFillTint="66"/>
          </w:tcPr>
          <w:p w14:paraId="726E3ABC" w14:textId="21F18395" w:rsidR="001E2621" w:rsidRPr="008F619A" w:rsidRDefault="00552A81" w:rsidP="001E2621">
            <w:pPr>
              <w:pStyle w:val="Paragraphedeliste"/>
              <w:numPr>
                <w:ilvl w:val="0"/>
                <w:numId w:val="11"/>
              </w:numPr>
              <w:rPr>
                <w:rFonts w:ascii="Arial" w:hAnsi="Arial" w:cs="Arial"/>
              </w:rPr>
            </w:pPr>
            <w:bookmarkStart w:id="5" w:name="_Hlk190688821"/>
            <w:bookmarkEnd w:id="4"/>
            <w:r w:rsidRPr="008F619A">
              <w:rPr>
                <w:rFonts w:ascii="Arial" w:hAnsi="Arial" w:cs="Arial"/>
                <w:b/>
                <w:bCs/>
                <w:sz w:val="24"/>
                <w:szCs w:val="24"/>
              </w:rPr>
              <w:t>Evaluation de la conformité</w:t>
            </w:r>
          </w:p>
        </w:tc>
      </w:tr>
      <w:tr w:rsidR="001E2621" w:rsidRPr="008F619A" w14:paraId="6EC22418" w14:textId="77777777" w:rsidTr="00F14057">
        <w:tc>
          <w:tcPr>
            <w:tcW w:w="5000" w:type="pct"/>
            <w:gridSpan w:val="7"/>
          </w:tcPr>
          <w:p w14:paraId="52AF2759" w14:textId="418A8CDE" w:rsidR="001E2621" w:rsidRPr="008F619A" w:rsidRDefault="001E2621" w:rsidP="00D7575B">
            <w:pPr>
              <w:rPr>
                <w:rFonts w:ascii="Arial" w:hAnsi="Arial" w:cs="Arial"/>
                <w:sz w:val="20"/>
                <w:szCs w:val="20"/>
              </w:rPr>
            </w:pPr>
            <w:r w:rsidRPr="008F619A">
              <w:rPr>
                <w:rFonts w:ascii="Arial" w:hAnsi="Arial" w:cs="Arial"/>
                <w:sz w:val="20"/>
                <w:szCs w:val="20"/>
              </w:rPr>
              <w:t>Les mesures de protection des eaux en</w:t>
            </w:r>
            <w:r w:rsidR="00957796" w:rsidRPr="008F619A">
              <w:rPr>
                <w:rFonts w:ascii="Arial" w:hAnsi="Arial" w:cs="Arial"/>
                <w:sz w:val="20"/>
                <w:szCs w:val="20"/>
              </w:rPr>
              <w:t>gagées</w:t>
            </w:r>
            <w:r w:rsidRPr="008F619A">
              <w:rPr>
                <w:rFonts w:ascii="Arial" w:hAnsi="Arial" w:cs="Arial"/>
                <w:sz w:val="20"/>
                <w:szCs w:val="20"/>
              </w:rPr>
              <w:t xml:space="preserve"> </w:t>
            </w:r>
            <w:r w:rsidR="000D3C48" w:rsidRPr="008F619A">
              <w:rPr>
                <w:rFonts w:ascii="Arial" w:hAnsi="Arial" w:cs="Arial"/>
                <w:sz w:val="20"/>
                <w:szCs w:val="20"/>
              </w:rPr>
              <w:t xml:space="preserve">sur le chantier </w:t>
            </w:r>
            <w:r w:rsidRPr="008F619A">
              <w:rPr>
                <w:rFonts w:ascii="Arial" w:hAnsi="Arial" w:cs="Arial"/>
                <w:sz w:val="20"/>
                <w:szCs w:val="20"/>
              </w:rPr>
              <w:t>sont conformes à la législation en vigueur.</w:t>
            </w:r>
          </w:p>
          <w:p w14:paraId="4EF02B83" w14:textId="71092652" w:rsidR="00432B11" w:rsidRPr="008F619A" w:rsidRDefault="001E2621" w:rsidP="00AD1AB6">
            <w:pPr>
              <w:rPr>
                <w:rFonts w:ascii="Arial" w:hAnsi="Arial" w:cs="Arial"/>
                <w:sz w:val="20"/>
                <w:szCs w:val="20"/>
              </w:rPr>
            </w:pPr>
            <w:r w:rsidRPr="008F619A">
              <w:rPr>
                <w:rFonts w:ascii="Segoe UI Symbol" w:hAnsi="Segoe UI Symbol" w:cs="Segoe UI Symbol"/>
                <w:sz w:val="20"/>
                <w:szCs w:val="20"/>
              </w:rPr>
              <w:t>☐</w:t>
            </w:r>
            <w:r w:rsidRPr="008F619A">
              <w:rPr>
                <w:rFonts w:ascii="Arial" w:hAnsi="Arial" w:cs="Arial"/>
                <w:sz w:val="20"/>
                <w:szCs w:val="20"/>
              </w:rPr>
              <w:t xml:space="preserve"> Oui  </w:t>
            </w:r>
            <w:r w:rsidR="00F858B9" w:rsidRPr="008F619A">
              <w:rPr>
                <w:rFonts w:ascii="Segoe UI Symbol" w:hAnsi="Segoe UI Symbol" w:cs="Segoe UI Symbol"/>
                <w:sz w:val="20"/>
                <w:szCs w:val="20"/>
              </w:rPr>
              <w:t>☐</w:t>
            </w:r>
            <w:r w:rsidRPr="008F619A">
              <w:rPr>
                <w:rFonts w:ascii="Arial" w:hAnsi="Arial" w:cs="Arial"/>
                <w:sz w:val="20"/>
                <w:szCs w:val="20"/>
              </w:rPr>
              <w:t xml:space="preserve"> Non</w:t>
            </w:r>
          </w:p>
        </w:tc>
      </w:tr>
      <w:tr w:rsidR="001E2621" w:rsidRPr="008F619A" w14:paraId="11AA1B29" w14:textId="77777777" w:rsidTr="00F14057">
        <w:tc>
          <w:tcPr>
            <w:tcW w:w="5000" w:type="pct"/>
            <w:gridSpan w:val="7"/>
            <w:shd w:val="clear" w:color="auto" w:fill="2F5496" w:themeFill="accent1" w:themeFillShade="BF"/>
          </w:tcPr>
          <w:p w14:paraId="060BE703" w14:textId="29DF9D29" w:rsidR="007E7619" w:rsidRPr="007E7619" w:rsidRDefault="00552A81" w:rsidP="00D7575B">
            <w:pPr>
              <w:rPr>
                <w:rFonts w:ascii="Arial" w:hAnsi="Arial" w:cs="Arial"/>
                <w:b/>
                <w:bCs/>
                <w:color w:val="FFFFFF" w:themeColor="background1"/>
                <w:sz w:val="24"/>
                <w:szCs w:val="24"/>
              </w:rPr>
            </w:pPr>
            <w:r w:rsidRPr="00F00BD5">
              <w:rPr>
                <w:rFonts w:ascii="Arial" w:hAnsi="Arial" w:cs="Arial"/>
                <w:b/>
                <w:bCs/>
                <w:color w:val="FFFFFF" w:themeColor="background1"/>
                <w:sz w:val="24"/>
                <w:szCs w:val="24"/>
              </w:rPr>
              <w:t>Mesures à prendre</w:t>
            </w:r>
            <w:r w:rsidR="001E2621" w:rsidRPr="00F00BD5">
              <w:rPr>
                <w:rFonts w:ascii="Arial" w:hAnsi="Arial" w:cs="Arial"/>
                <w:b/>
                <w:bCs/>
                <w:color w:val="FFFFFF" w:themeColor="background1"/>
                <w:sz w:val="24"/>
                <w:szCs w:val="24"/>
              </w:rPr>
              <w:t xml:space="preserve"> - Délais</w:t>
            </w:r>
          </w:p>
        </w:tc>
      </w:tr>
      <w:tr w:rsidR="000D3C48" w:rsidRPr="008F619A" w14:paraId="02B64D57" w14:textId="77777777" w:rsidTr="007E7619">
        <w:trPr>
          <w:trHeight w:val="70"/>
        </w:trPr>
        <w:tc>
          <w:tcPr>
            <w:tcW w:w="5000" w:type="pct"/>
            <w:gridSpan w:val="7"/>
          </w:tcPr>
          <w:p w14:paraId="1233FCE6" w14:textId="77777777" w:rsidR="000D3C48" w:rsidRPr="008F619A" w:rsidRDefault="000D3C48" w:rsidP="00D7575B">
            <w:pPr>
              <w:rPr>
                <w:rFonts w:ascii="Arial" w:hAnsi="Arial" w:cs="Arial"/>
                <w:sz w:val="20"/>
                <w:szCs w:val="20"/>
              </w:rPr>
            </w:pPr>
          </w:p>
          <w:p w14:paraId="3CA32140" w14:textId="77777777" w:rsidR="00A26CDE" w:rsidRDefault="00A26CDE" w:rsidP="00642609">
            <w:pPr>
              <w:rPr>
                <w:rFonts w:ascii="Arial" w:hAnsi="Arial" w:cs="Arial"/>
                <w:sz w:val="20"/>
                <w:szCs w:val="20"/>
              </w:rPr>
            </w:pPr>
          </w:p>
          <w:p w14:paraId="5C350F02" w14:textId="77777777" w:rsidR="00254CAB" w:rsidRDefault="00254CAB" w:rsidP="00642609">
            <w:pPr>
              <w:rPr>
                <w:rFonts w:ascii="Arial" w:hAnsi="Arial" w:cs="Arial"/>
                <w:sz w:val="20"/>
                <w:szCs w:val="20"/>
              </w:rPr>
            </w:pPr>
          </w:p>
          <w:p w14:paraId="28A1BACF" w14:textId="77777777" w:rsidR="00254CAB" w:rsidRDefault="00254CAB" w:rsidP="00642609">
            <w:pPr>
              <w:rPr>
                <w:rFonts w:ascii="Arial" w:hAnsi="Arial" w:cs="Arial"/>
                <w:sz w:val="20"/>
                <w:szCs w:val="20"/>
              </w:rPr>
            </w:pPr>
          </w:p>
          <w:p w14:paraId="0B678BC9" w14:textId="77777777" w:rsidR="00254CAB" w:rsidRDefault="00254CAB" w:rsidP="00642609">
            <w:pPr>
              <w:rPr>
                <w:rFonts w:ascii="Arial" w:hAnsi="Arial" w:cs="Arial"/>
                <w:sz w:val="20"/>
                <w:szCs w:val="20"/>
              </w:rPr>
            </w:pPr>
          </w:p>
          <w:p w14:paraId="1042DFDC" w14:textId="77777777" w:rsidR="00254CAB" w:rsidRDefault="00254CAB" w:rsidP="00642609">
            <w:pPr>
              <w:rPr>
                <w:rFonts w:ascii="Arial" w:hAnsi="Arial" w:cs="Arial"/>
                <w:sz w:val="20"/>
                <w:szCs w:val="20"/>
              </w:rPr>
            </w:pPr>
          </w:p>
          <w:p w14:paraId="47D17E5D" w14:textId="77777777" w:rsidR="00254CAB" w:rsidRDefault="00254CAB" w:rsidP="00642609">
            <w:pPr>
              <w:rPr>
                <w:rFonts w:ascii="Arial" w:hAnsi="Arial" w:cs="Arial"/>
                <w:sz w:val="20"/>
                <w:szCs w:val="20"/>
              </w:rPr>
            </w:pPr>
          </w:p>
          <w:p w14:paraId="7DA255DA" w14:textId="77777777" w:rsidR="00254CAB" w:rsidRDefault="00254CAB" w:rsidP="00642609">
            <w:pPr>
              <w:rPr>
                <w:rFonts w:ascii="Arial" w:hAnsi="Arial" w:cs="Arial"/>
                <w:sz w:val="20"/>
                <w:szCs w:val="20"/>
              </w:rPr>
            </w:pPr>
          </w:p>
          <w:p w14:paraId="28372ECE" w14:textId="77777777" w:rsidR="001D7EBC" w:rsidRDefault="001D7EBC" w:rsidP="00642609">
            <w:pPr>
              <w:rPr>
                <w:rFonts w:ascii="Arial" w:hAnsi="Arial" w:cs="Arial"/>
                <w:sz w:val="20"/>
                <w:szCs w:val="20"/>
              </w:rPr>
            </w:pPr>
          </w:p>
          <w:p w14:paraId="152C87DD" w14:textId="77777777" w:rsidR="001D7EBC" w:rsidRDefault="001D7EBC" w:rsidP="00642609">
            <w:pPr>
              <w:rPr>
                <w:rFonts w:ascii="Arial" w:hAnsi="Arial" w:cs="Arial"/>
                <w:sz w:val="20"/>
                <w:szCs w:val="20"/>
              </w:rPr>
            </w:pPr>
          </w:p>
          <w:p w14:paraId="041C2C7C" w14:textId="77777777" w:rsidR="001D7EBC" w:rsidRDefault="001D7EBC" w:rsidP="00642609">
            <w:pPr>
              <w:rPr>
                <w:rFonts w:ascii="Arial" w:hAnsi="Arial" w:cs="Arial"/>
                <w:sz w:val="20"/>
                <w:szCs w:val="20"/>
              </w:rPr>
            </w:pPr>
          </w:p>
          <w:p w14:paraId="7538B54E" w14:textId="77777777" w:rsidR="001D7EBC" w:rsidRDefault="001D7EBC" w:rsidP="00642609">
            <w:pPr>
              <w:rPr>
                <w:rFonts w:ascii="Arial" w:hAnsi="Arial" w:cs="Arial"/>
                <w:sz w:val="20"/>
                <w:szCs w:val="20"/>
              </w:rPr>
            </w:pPr>
          </w:p>
          <w:p w14:paraId="0E387A21" w14:textId="77777777" w:rsidR="001D7EBC" w:rsidRDefault="001D7EBC" w:rsidP="00642609">
            <w:pPr>
              <w:rPr>
                <w:rFonts w:ascii="Arial" w:hAnsi="Arial" w:cs="Arial"/>
                <w:sz w:val="20"/>
                <w:szCs w:val="20"/>
              </w:rPr>
            </w:pPr>
          </w:p>
          <w:p w14:paraId="0A1D7E67" w14:textId="77777777" w:rsidR="001D7EBC" w:rsidRDefault="001D7EBC" w:rsidP="00642609">
            <w:pPr>
              <w:rPr>
                <w:rFonts w:ascii="Arial" w:hAnsi="Arial" w:cs="Arial"/>
                <w:sz w:val="20"/>
                <w:szCs w:val="20"/>
              </w:rPr>
            </w:pPr>
          </w:p>
          <w:p w14:paraId="145E8F95" w14:textId="77777777" w:rsidR="00C544F4" w:rsidRDefault="00C544F4" w:rsidP="00642609">
            <w:pPr>
              <w:rPr>
                <w:rFonts w:ascii="Arial" w:hAnsi="Arial" w:cs="Arial"/>
                <w:sz w:val="20"/>
                <w:szCs w:val="20"/>
              </w:rPr>
            </w:pPr>
          </w:p>
          <w:p w14:paraId="2C33F5E4" w14:textId="77777777" w:rsidR="00C544F4" w:rsidRDefault="00C544F4" w:rsidP="00642609">
            <w:pPr>
              <w:rPr>
                <w:rFonts w:ascii="Arial" w:hAnsi="Arial" w:cs="Arial"/>
                <w:sz w:val="20"/>
                <w:szCs w:val="20"/>
              </w:rPr>
            </w:pPr>
          </w:p>
          <w:p w14:paraId="5B4472E8" w14:textId="77777777" w:rsidR="00904444" w:rsidRDefault="00904444" w:rsidP="00642609">
            <w:pPr>
              <w:rPr>
                <w:rFonts w:ascii="Arial" w:hAnsi="Arial" w:cs="Arial"/>
                <w:sz w:val="20"/>
                <w:szCs w:val="20"/>
              </w:rPr>
            </w:pPr>
          </w:p>
          <w:p w14:paraId="0A3DDF90" w14:textId="77777777" w:rsidR="007E7619" w:rsidRPr="008F619A" w:rsidRDefault="007E7619" w:rsidP="00642609">
            <w:pPr>
              <w:rPr>
                <w:rFonts w:ascii="Arial" w:hAnsi="Arial" w:cs="Arial"/>
                <w:sz w:val="20"/>
                <w:szCs w:val="20"/>
              </w:rPr>
            </w:pPr>
          </w:p>
        </w:tc>
      </w:tr>
      <w:tr w:rsidR="007E7619" w:rsidRPr="008F619A" w14:paraId="3B18F75E" w14:textId="77777777" w:rsidTr="007E7619">
        <w:trPr>
          <w:trHeight w:val="90"/>
        </w:trPr>
        <w:tc>
          <w:tcPr>
            <w:tcW w:w="5000" w:type="pct"/>
            <w:gridSpan w:val="7"/>
            <w:shd w:val="clear" w:color="auto" w:fill="2F5496" w:themeFill="accent1" w:themeFillShade="BF"/>
          </w:tcPr>
          <w:p w14:paraId="1AA4B0A2" w14:textId="2C772EF9" w:rsidR="007E7619" w:rsidRPr="008F619A" w:rsidRDefault="007E7619" w:rsidP="00D7575B">
            <w:pPr>
              <w:rPr>
                <w:rFonts w:ascii="Arial" w:hAnsi="Arial" w:cs="Arial"/>
                <w:sz w:val="20"/>
                <w:szCs w:val="20"/>
              </w:rPr>
            </w:pPr>
            <w:r>
              <w:rPr>
                <w:rFonts w:ascii="Arial" w:hAnsi="Arial" w:cs="Arial"/>
                <w:b/>
                <w:bCs/>
                <w:color w:val="FFFFFF" w:themeColor="background1"/>
                <w:sz w:val="24"/>
                <w:szCs w:val="24"/>
              </w:rPr>
              <w:lastRenderedPageBreak/>
              <w:t>Suite m</w:t>
            </w:r>
            <w:r w:rsidRPr="00F00BD5">
              <w:rPr>
                <w:rFonts w:ascii="Arial" w:hAnsi="Arial" w:cs="Arial"/>
                <w:b/>
                <w:bCs/>
                <w:color w:val="FFFFFF" w:themeColor="background1"/>
                <w:sz w:val="24"/>
                <w:szCs w:val="24"/>
              </w:rPr>
              <w:t>esures à prendre - Délais</w:t>
            </w:r>
          </w:p>
        </w:tc>
      </w:tr>
      <w:tr w:rsidR="007E7619" w:rsidRPr="008F619A" w14:paraId="59D472B2" w14:textId="77777777" w:rsidTr="00C544F4">
        <w:trPr>
          <w:trHeight w:val="3259"/>
        </w:trPr>
        <w:tc>
          <w:tcPr>
            <w:tcW w:w="5000" w:type="pct"/>
            <w:gridSpan w:val="7"/>
          </w:tcPr>
          <w:p w14:paraId="0F62EE9E" w14:textId="77777777" w:rsidR="007E7619" w:rsidRDefault="007E7619" w:rsidP="00D7575B">
            <w:pPr>
              <w:rPr>
                <w:rFonts w:ascii="Arial" w:hAnsi="Arial" w:cs="Arial"/>
                <w:sz w:val="20"/>
                <w:szCs w:val="20"/>
              </w:rPr>
            </w:pPr>
          </w:p>
          <w:p w14:paraId="0E2A9F80" w14:textId="77777777" w:rsidR="007E7619" w:rsidRDefault="007E7619" w:rsidP="00D7575B">
            <w:pPr>
              <w:rPr>
                <w:rFonts w:ascii="Arial" w:hAnsi="Arial" w:cs="Arial"/>
                <w:sz w:val="20"/>
                <w:szCs w:val="20"/>
              </w:rPr>
            </w:pPr>
          </w:p>
          <w:p w14:paraId="674C3068" w14:textId="77777777" w:rsidR="007E7619" w:rsidRDefault="007E7619" w:rsidP="00D7575B">
            <w:pPr>
              <w:rPr>
                <w:rFonts w:ascii="Arial" w:hAnsi="Arial" w:cs="Arial"/>
                <w:sz w:val="20"/>
                <w:szCs w:val="20"/>
              </w:rPr>
            </w:pPr>
          </w:p>
          <w:p w14:paraId="5A428541" w14:textId="77777777" w:rsidR="007E7619" w:rsidRDefault="007E7619" w:rsidP="00D7575B">
            <w:pPr>
              <w:rPr>
                <w:rFonts w:ascii="Arial" w:hAnsi="Arial" w:cs="Arial"/>
                <w:sz w:val="20"/>
                <w:szCs w:val="20"/>
              </w:rPr>
            </w:pPr>
          </w:p>
          <w:p w14:paraId="069AC89A" w14:textId="77777777" w:rsidR="007E7619" w:rsidRDefault="007E7619" w:rsidP="00D7575B">
            <w:pPr>
              <w:rPr>
                <w:rFonts w:ascii="Arial" w:hAnsi="Arial" w:cs="Arial"/>
                <w:sz w:val="20"/>
                <w:szCs w:val="20"/>
              </w:rPr>
            </w:pPr>
          </w:p>
          <w:p w14:paraId="0AE4AA54" w14:textId="77777777" w:rsidR="007E7619" w:rsidRDefault="007E7619" w:rsidP="00D7575B">
            <w:pPr>
              <w:rPr>
                <w:rFonts w:ascii="Arial" w:hAnsi="Arial" w:cs="Arial"/>
                <w:sz w:val="20"/>
                <w:szCs w:val="20"/>
              </w:rPr>
            </w:pPr>
          </w:p>
          <w:p w14:paraId="6ACDAF3A" w14:textId="77777777" w:rsidR="00F123FF" w:rsidRDefault="00F123FF" w:rsidP="00D7575B">
            <w:pPr>
              <w:rPr>
                <w:rFonts w:ascii="Arial" w:hAnsi="Arial" w:cs="Arial"/>
                <w:sz w:val="20"/>
                <w:szCs w:val="20"/>
              </w:rPr>
            </w:pPr>
          </w:p>
          <w:p w14:paraId="6CBFDEE0" w14:textId="77777777" w:rsidR="00F123FF" w:rsidRDefault="00F123FF" w:rsidP="00D7575B">
            <w:pPr>
              <w:rPr>
                <w:rFonts w:ascii="Arial" w:hAnsi="Arial" w:cs="Arial"/>
                <w:sz w:val="20"/>
                <w:szCs w:val="20"/>
              </w:rPr>
            </w:pPr>
          </w:p>
          <w:p w14:paraId="104CF872" w14:textId="77777777" w:rsidR="00F123FF" w:rsidRDefault="00F123FF" w:rsidP="00D7575B">
            <w:pPr>
              <w:rPr>
                <w:rFonts w:ascii="Arial" w:hAnsi="Arial" w:cs="Arial"/>
                <w:sz w:val="20"/>
                <w:szCs w:val="20"/>
              </w:rPr>
            </w:pPr>
          </w:p>
          <w:p w14:paraId="0ACF5EA1" w14:textId="77777777" w:rsidR="00F123FF" w:rsidRDefault="00F123FF" w:rsidP="00D7575B">
            <w:pPr>
              <w:rPr>
                <w:rFonts w:ascii="Arial" w:hAnsi="Arial" w:cs="Arial"/>
                <w:sz w:val="20"/>
                <w:szCs w:val="20"/>
              </w:rPr>
            </w:pPr>
          </w:p>
          <w:p w14:paraId="271DFEC4" w14:textId="77777777" w:rsidR="00F123FF" w:rsidRDefault="00F123FF" w:rsidP="00D7575B">
            <w:pPr>
              <w:rPr>
                <w:rFonts w:ascii="Arial" w:hAnsi="Arial" w:cs="Arial"/>
                <w:sz w:val="20"/>
                <w:szCs w:val="20"/>
              </w:rPr>
            </w:pPr>
          </w:p>
          <w:p w14:paraId="170547AD" w14:textId="77777777" w:rsidR="00F123FF" w:rsidRDefault="00F123FF" w:rsidP="00D7575B">
            <w:pPr>
              <w:rPr>
                <w:rFonts w:ascii="Arial" w:hAnsi="Arial" w:cs="Arial"/>
                <w:sz w:val="20"/>
                <w:szCs w:val="20"/>
              </w:rPr>
            </w:pPr>
          </w:p>
          <w:p w14:paraId="27934841" w14:textId="77777777" w:rsidR="00F123FF" w:rsidRDefault="00F123FF" w:rsidP="00D7575B">
            <w:pPr>
              <w:rPr>
                <w:rFonts w:ascii="Arial" w:hAnsi="Arial" w:cs="Arial"/>
                <w:sz w:val="20"/>
                <w:szCs w:val="20"/>
              </w:rPr>
            </w:pPr>
          </w:p>
          <w:p w14:paraId="511BB2BF" w14:textId="77777777" w:rsidR="00F123FF" w:rsidRDefault="00F123FF" w:rsidP="00D7575B">
            <w:pPr>
              <w:rPr>
                <w:rFonts w:ascii="Arial" w:hAnsi="Arial" w:cs="Arial"/>
                <w:sz w:val="20"/>
                <w:szCs w:val="20"/>
              </w:rPr>
            </w:pPr>
          </w:p>
          <w:p w14:paraId="115EED12" w14:textId="77777777" w:rsidR="00F123FF" w:rsidRDefault="00F123FF" w:rsidP="00D7575B">
            <w:pPr>
              <w:rPr>
                <w:rFonts w:ascii="Arial" w:hAnsi="Arial" w:cs="Arial"/>
                <w:sz w:val="20"/>
                <w:szCs w:val="20"/>
              </w:rPr>
            </w:pPr>
          </w:p>
          <w:p w14:paraId="46F0EF9B" w14:textId="77777777" w:rsidR="00F123FF" w:rsidRDefault="00F123FF" w:rsidP="00D7575B">
            <w:pPr>
              <w:rPr>
                <w:rFonts w:ascii="Arial" w:hAnsi="Arial" w:cs="Arial"/>
                <w:sz w:val="20"/>
                <w:szCs w:val="20"/>
              </w:rPr>
            </w:pPr>
          </w:p>
          <w:p w14:paraId="34ADDD89" w14:textId="77777777" w:rsidR="00F123FF" w:rsidRDefault="00F123FF" w:rsidP="00D7575B">
            <w:pPr>
              <w:rPr>
                <w:rFonts w:ascii="Arial" w:hAnsi="Arial" w:cs="Arial"/>
                <w:sz w:val="20"/>
                <w:szCs w:val="20"/>
              </w:rPr>
            </w:pPr>
          </w:p>
          <w:p w14:paraId="130FA25D" w14:textId="77777777" w:rsidR="00F123FF" w:rsidRPr="008F619A" w:rsidRDefault="00F123FF" w:rsidP="00D7575B">
            <w:pPr>
              <w:rPr>
                <w:rFonts w:ascii="Arial" w:hAnsi="Arial" w:cs="Arial"/>
                <w:sz w:val="20"/>
                <w:szCs w:val="20"/>
              </w:rPr>
            </w:pPr>
          </w:p>
        </w:tc>
      </w:tr>
      <w:tr w:rsidR="00254CAB" w:rsidRPr="008F619A" w14:paraId="78E7FF09" w14:textId="77777777" w:rsidTr="00254CAB">
        <w:trPr>
          <w:trHeight w:val="233"/>
        </w:trPr>
        <w:tc>
          <w:tcPr>
            <w:tcW w:w="1089" w:type="pct"/>
            <w:gridSpan w:val="2"/>
          </w:tcPr>
          <w:p w14:paraId="1B521A9A" w14:textId="2190D0FD" w:rsidR="00254CAB" w:rsidRDefault="00254CAB" w:rsidP="00254CAB">
            <w:pPr>
              <w:jc w:val="center"/>
              <w:rPr>
                <w:rFonts w:ascii="Arial" w:hAnsi="Arial" w:cs="Arial"/>
                <w:sz w:val="20"/>
                <w:szCs w:val="20"/>
              </w:rPr>
            </w:pPr>
            <w:r>
              <w:rPr>
                <w:rFonts w:ascii="Arial" w:hAnsi="Arial" w:cs="Arial"/>
                <w:sz w:val="20"/>
                <w:szCs w:val="20"/>
              </w:rPr>
              <w:t>Date du contrôle</w:t>
            </w:r>
          </w:p>
        </w:tc>
        <w:tc>
          <w:tcPr>
            <w:tcW w:w="1748" w:type="pct"/>
            <w:gridSpan w:val="4"/>
          </w:tcPr>
          <w:p w14:paraId="5FD8CD8A" w14:textId="32FD577B" w:rsidR="00254CAB" w:rsidRPr="008F619A" w:rsidRDefault="00254CAB" w:rsidP="00254CAB">
            <w:pPr>
              <w:jc w:val="center"/>
              <w:rPr>
                <w:rFonts w:ascii="Arial" w:hAnsi="Arial" w:cs="Arial"/>
                <w:sz w:val="20"/>
                <w:szCs w:val="20"/>
              </w:rPr>
            </w:pPr>
            <w:r>
              <w:rPr>
                <w:rFonts w:ascii="Arial" w:hAnsi="Arial" w:cs="Arial"/>
                <w:sz w:val="20"/>
                <w:szCs w:val="20"/>
              </w:rPr>
              <w:t>Nom et signature autorité</w:t>
            </w:r>
          </w:p>
        </w:tc>
        <w:tc>
          <w:tcPr>
            <w:tcW w:w="2163" w:type="pct"/>
          </w:tcPr>
          <w:p w14:paraId="05FA930D" w14:textId="72636B22" w:rsidR="00254CAB" w:rsidRPr="008F619A" w:rsidRDefault="00254CAB" w:rsidP="00254CAB">
            <w:pPr>
              <w:jc w:val="center"/>
              <w:rPr>
                <w:rFonts w:ascii="Arial" w:hAnsi="Arial" w:cs="Arial"/>
                <w:sz w:val="20"/>
                <w:szCs w:val="20"/>
              </w:rPr>
            </w:pPr>
            <w:r>
              <w:rPr>
                <w:rFonts w:ascii="Arial" w:hAnsi="Arial" w:cs="Arial"/>
                <w:sz w:val="20"/>
                <w:szCs w:val="20"/>
              </w:rPr>
              <w:t>Nom et signature MO/représentant</w:t>
            </w:r>
          </w:p>
        </w:tc>
      </w:tr>
      <w:tr w:rsidR="00254CAB" w:rsidRPr="008F619A" w14:paraId="061AEC2E" w14:textId="77777777" w:rsidTr="00254CAB">
        <w:trPr>
          <w:trHeight w:val="232"/>
        </w:trPr>
        <w:tc>
          <w:tcPr>
            <w:tcW w:w="1089" w:type="pct"/>
            <w:gridSpan w:val="2"/>
          </w:tcPr>
          <w:p w14:paraId="6C4891E3" w14:textId="77777777" w:rsidR="00254CAB" w:rsidRDefault="00254CAB" w:rsidP="00D7575B">
            <w:pPr>
              <w:rPr>
                <w:rFonts w:ascii="Arial" w:hAnsi="Arial" w:cs="Arial"/>
                <w:sz w:val="20"/>
                <w:szCs w:val="20"/>
              </w:rPr>
            </w:pPr>
          </w:p>
          <w:p w14:paraId="65476E39" w14:textId="77777777" w:rsidR="00254CAB" w:rsidRDefault="00254CAB" w:rsidP="00D7575B">
            <w:pPr>
              <w:rPr>
                <w:rFonts w:ascii="Arial" w:hAnsi="Arial" w:cs="Arial"/>
                <w:sz w:val="20"/>
                <w:szCs w:val="20"/>
              </w:rPr>
            </w:pPr>
          </w:p>
          <w:p w14:paraId="08BE0390" w14:textId="77777777" w:rsidR="00254CAB" w:rsidRDefault="00254CAB" w:rsidP="00D7575B">
            <w:pPr>
              <w:rPr>
                <w:rFonts w:ascii="Arial" w:hAnsi="Arial" w:cs="Arial"/>
                <w:sz w:val="20"/>
                <w:szCs w:val="20"/>
              </w:rPr>
            </w:pPr>
          </w:p>
        </w:tc>
        <w:tc>
          <w:tcPr>
            <w:tcW w:w="1748" w:type="pct"/>
            <w:gridSpan w:val="4"/>
          </w:tcPr>
          <w:p w14:paraId="7C9B6C7F" w14:textId="77777777" w:rsidR="00254CAB" w:rsidRDefault="00254CAB" w:rsidP="00D7575B">
            <w:pPr>
              <w:rPr>
                <w:rFonts w:ascii="Arial" w:hAnsi="Arial" w:cs="Arial"/>
                <w:sz w:val="20"/>
                <w:szCs w:val="20"/>
              </w:rPr>
            </w:pPr>
          </w:p>
        </w:tc>
        <w:tc>
          <w:tcPr>
            <w:tcW w:w="2163" w:type="pct"/>
          </w:tcPr>
          <w:p w14:paraId="68865FED" w14:textId="560E96DA" w:rsidR="00254CAB" w:rsidRDefault="00254CAB" w:rsidP="00D7575B">
            <w:pPr>
              <w:rPr>
                <w:rFonts w:ascii="Arial" w:hAnsi="Arial" w:cs="Arial"/>
                <w:sz w:val="20"/>
                <w:szCs w:val="20"/>
              </w:rPr>
            </w:pPr>
          </w:p>
        </w:tc>
      </w:tr>
      <w:tr w:rsidR="00DE2C86" w:rsidRPr="008F619A" w14:paraId="015DC190" w14:textId="77777777" w:rsidTr="006A1899">
        <w:tc>
          <w:tcPr>
            <w:tcW w:w="5000" w:type="pct"/>
            <w:gridSpan w:val="7"/>
            <w:shd w:val="clear" w:color="auto" w:fill="BDD6EE" w:themeFill="accent5" w:themeFillTint="66"/>
          </w:tcPr>
          <w:p w14:paraId="65E79C22" w14:textId="03EBA7A5" w:rsidR="00DE2C86" w:rsidRPr="008F619A" w:rsidRDefault="00057674" w:rsidP="007067B6">
            <w:pPr>
              <w:rPr>
                <w:rFonts w:ascii="Arial" w:hAnsi="Arial" w:cs="Arial"/>
                <w:b/>
                <w:bCs/>
              </w:rPr>
            </w:pPr>
            <w:r w:rsidRPr="008F619A">
              <w:rPr>
                <w:rFonts w:ascii="Arial" w:hAnsi="Arial" w:cs="Arial"/>
                <w:b/>
                <w:bCs/>
              </w:rPr>
              <w:t xml:space="preserve">Les bons réflexes </w:t>
            </w:r>
            <w:r w:rsidR="0052236C" w:rsidRPr="008F619A">
              <w:rPr>
                <w:rFonts w:ascii="Arial" w:hAnsi="Arial" w:cs="Arial"/>
                <w:b/>
                <w:bCs/>
              </w:rPr>
              <w:t>pour mener un contrôle de chantier</w:t>
            </w:r>
          </w:p>
        </w:tc>
      </w:tr>
      <w:tr w:rsidR="00057674" w:rsidRPr="008F619A" w14:paraId="3C8C4304" w14:textId="77777777" w:rsidTr="00F14057">
        <w:tc>
          <w:tcPr>
            <w:tcW w:w="5000" w:type="pct"/>
            <w:gridSpan w:val="7"/>
          </w:tcPr>
          <w:p w14:paraId="2EE97EE3" w14:textId="38C1AC18" w:rsidR="0052236C" w:rsidRPr="008F619A" w:rsidRDefault="00B630AF" w:rsidP="00057674">
            <w:pPr>
              <w:pStyle w:val="Paragraphedeliste"/>
              <w:numPr>
                <w:ilvl w:val="0"/>
                <w:numId w:val="27"/>
              </w:numPr>
              <w:spacing w:after="160" w:line="259" w:lineRule="auto"/>
              <w:rPr>
                <w:rFonts w:ascii="Arial" w:hAnsi="Arial" w:cs="Arial"/>
                <w:sz w:val="20"/>
                <w:szCs w:val="20"/>
              </w:rPr>
            </w:pPr>
            <w:r w:rsidRPr="008F619A">
              <w:rPr>
                <w:rFonts w:ascii="Arial" w:hAnsi="Arial" w:cs="Arial"/>
                <w:sz w:val="20"/>
                <w:szCs w:val="20"/>
              </w:rPr>
              <w:t>S’assurer de la présence de personnel avant de rentrer dans l’enceinte du chantier.</w:t>
            </w:r>
          </w:p>
          <w:p w14:paraId="1B4BE562" w14:textId="2D4EA217" w:rsidR="00057674" w:rsidRPr="008F619A" w:rsidRDefault="006C46F9" w:rsidP="00537038">
            <w:pPr>
              <w:pStyle w:val="Paragraphedeliste"/>
              <w:numPr>
                <w:ilvl w:val="0"/>
                <w:numId w:val="27"/>
              </w:numPr>
              <w:spacing w:after="160" w:line="259" w:lineRule="auto"/>
              <w:rPr>
                <w:rFonts w:ascii="Arial" w:hAnsi="Arial" w:cs="Arial"/>
                <w:sz w:val="20"/>
                <w:szCs w:val="20"/>
              </w:rPr>
            </w:pPr>
            <w:r w:rsidRPr="008F619A">
              <w:rPr>
                <w:rFonts w:ascii="Arial" w:hAnsi="Arial" w:cs="Arial"/>
                <w:sz w:val="20"/>
                <w:szCs w:val="20"/>
              </w:rPr>
              <w:t>En cas de nécessité, a</w:t>
            </w:r>
            <w:r w:rsidR="00057674" w:rsidRPr="008F619A">
              <w:rPr>
                <w:rFonts w:ascii="Arial" w:hAnsi="Arial" w:cs="Arial"/>
                <w:sz w:val="20"/>
                <w:szCs w:val="20"/>
              </w:rPr>
              <w:t>ppeler la personne de contact indiquée sur le PEE</w:t>
            </w:r>
          </w:p>
          <w:p w14:paraId="71B31D32" w14:textId="0C9BF02C" w:rsidR="006C46F9" w:rsidRPr="008F619A" w:rsidRDefault="00613198" w:rsidP="00613198">
            <w:pPr>
              <w:pStyle w:val="Paragraphedeliste"/>
              <w:numPr>
                <w:ilvl w:val="0"/>
                <w:numId w:val="27"/>
              </w:numPr>
              <w:spacing w:after="160" w:line="259" w:lineRule="auto"/>
              <w:rPr>
                <w:rFonts w:ascii="Arial" w:hAnsi="Arial" w:cs="Arial"/>
                <w:sz w:val="20"/>
                <w:szCs w:val="20"/>
              </w:rPr>
            </w:pPr>
            <w:r w:rsidRPr="008F619A">
              <w:rPr>
                <w:rFonts w:ascii="Arial" w:hAnsi="Arial" w:cs="Arial"/>
                <w:sz w:val="20"/>
                <w:szCs w:val="20"/>
              </w:rPr>
              <w:t>En cas de non-conformité, c</w:t>
            </w:r>
            <w:r w:rsidR="006C46F9" w:rsidRPr="008F619A">
              <w:rPr>
                <w:rFonts w:ascii="Arial" w:hAnsi="Arial" w:cs="Arial"/>
                <w:sz w:val="20"/>
                <w:szCs w:val="20"/>
              </w:rPr>
              <w:t xml:space="preserve">ommuniquer clairement </w:t>
            </w:r>
            <w:r w:rsidR="003628E9" w:rsidRPr="008F619A">
              <w:rPr>
                <w:rFonts w:ascii="Arial" w:hAnsi="Arial" w:cs="Arial"/>
                <w:sz w:val="20"/>
                <w:szCs w:val="20"/>
              </w:rPr>
              <w:t>aux personnes sur place ainsi qu’aux</w:t>
            </w:r>
            <w:r w:rsidR="006C46F9" w:rsidRPr="008F619A">
              <w:rPr>
                <w:rFonts w:ascii="Arial" w:hAnsi="Arial" w:cs="Arial"/>
                <w:sz w:val="20"/>
                <w:szCs w:val="20"/>
              </w:rPr>
              <w:t xml:space="preserve"> personne</w:t>
            </w:r>
            <w:r w:rsidR="003628E9" w:rsidRPr="008F619A">
              <w:rPr>
                <w:rFonts w:ascii="Arial" w:hAnsi="Arial" w:cs="Arial"/>
                <w:sz w:val="20"/>
                <w:szCs w:val="20"/>
              </w:rPr>
              <w:t>s</w:t>
            </w:r>
            <w:r w:rsidR="006C46F9" w:rsidRPr="008F619A">
              <w:rPr>
                <w:rFonts w:ascii="Arial" w:hAnsi="Arial" w:cs="Arial"/>
                <w:sz w:val="20"/>
                <w:szCs w:val="20"/>
              </w:rPr>
              <w:t xml:space="preserve"> de contact indiquée</w:t>
            </w:r>
            <w:r w:rsidR="009D711F">
              <w:rPr>
                <w:rFonts w:ascii="Arial" w:hAnsi="Arial" w:cs="Arial"/>
                <w:sz w:val="20"/>
                <w:szCs w:val="20"/>
              </w:rPr>
              <w:t>s</w:t>
            </w:r>
            <w:r w:rsidR="006C46F9" w:rsidRPr="008F619A">
              <w:rPr>
                <w:rFonts w:ascii="Arial" w:hAnsi="Arial" w:cs="Arial"/>
                <w:sz w:val="20"/>
                <w:szCs w:val="20"/>
              </w:rPr>
              <w:t xml:space="preserve"> sur le PEE</w:t>
            </w:r>
            <w:r w:rsidR="003628E9" w:rsidRPr="008F619A">
              <w:rPr>
                <w:rFonts w:ascii="Arial" w:hAnsi="Arial" w:cs="Arial"/>
                <w:sz w:val="20"/>
                <w:szCs w:val="20"/>
              </w:rPr>
              <w:t xml:space="preserve"> (MO compris) :</w:t>
            </w:r>
          </w:p>
          <w:p w14:paraId="268C2783" w14:textId="3FC31A54" w:rsidR="006C46F9" w:rsidRPr="008F619A" w:rsidRDefault="006C46F9" w:rsidP="006C46F9">
            <w:pPr>
              <w:pStyle w:val="Paragraphedeliste"/>
              <w:numPr>
                <w:ilvl w:val="1"/>
                <w:numId w:val="27"/>
              </w:numPr>
              <w:spacing w:after="160" w:line="259" w:lineRule="auto"/>
              <w:rPr>
                <w:rFonts w:ascii="Arial" w:hAnsi="Arial" w:cs="Arial"/>
                <w:sz w:val="20"/>
                <w:szCs w:val="20"/>
              </w:rPr>
            </w:pPr>
            <w:r w:rsidRPr="008F619A">
              <w:rPr>
                <w:rFonts w:ascii="Arial" w:hAnsi="Arial" w:cs="Arial"/>
                <w:sz w:val="20"/>
                <w:szCs w:val="20"/>
              </w:rPr>
              <w:t>les mesures à mettre en place</w:t>
            </w:r>
          </w:p>
          <w:p w14:paraId="3A39F027" w14:textId="762B243F" w:rsidR="006C46F9" w:rsidRPr="008F619A" w:rsidRDefault="006C46F9" w:rsidP="006C46F9">
            <w:pPr>
              <w:pStyle w:val="Paragraphedeliste"/>
              <w:numPr>
                <w:ilvl w:val="1"/>
                <w:numId w:val="27"/>
              </w:numPr>
              <w:spacing w:after="160" w:line="259" w:lineRule="auto"/>
              <w:rPr>
                <w:rFonts w:ascii="Arial" w:hAnsi="Arial" w:cs="Arial"/>
                <w:sz w:val="20"/>
                <w:szCs w:val="20"/>
              </w:rPr>
            </w:pPr>
            <w:r w:rsidRPr="008F619A">
              <w:rPr>
                <w:rFonts w:ascii="Arial" w:hAnsi="Arial" w:cs="Arial"/>
                <w:sz w:val="20"/>
                <w:szCs w:val="20"/>
              </w:rPr>
              <w:t>le délai à respecter</w:t>
            </w:r>
          </w:p>
          <w:p w14:paraId="0E31EB42" w14:textId="21EB2972" w:rsidR="006C46F9" w:rsidRPr="008F619A" w:rsidRDefault="00376E0D" w:rsidP="006C46F9">
            <w:pPr>
              <w:pStyle w:val="Paragraphedeliste"/>
              <w:numPr>
                <w:ilvl w:val="0"/>
                <w:numId w:val="27"/>
              </w:numPr>
              <w:spacing w:after="160" w:line="259" w:lineRule="auto"/>
              <w:rPr>
                <w:rFonts w:ascii="Arial" w:hAnsi="Arial" w:cs="Arial"/>
                <w:sz w:val="20"/>
                <w:szCs w:val="20"/>
              </w:rPr>
            </w:pPr>
            <w:r w:rsidRPr="008F619A">
              <w:rPr>
                <w:rFonts w:ascii="Arial" w:hAnsi="Arial" w:cs="Arial"/>
                <w:sz w:val="20"/>
                <w:szCs w:val="20"/>
              </w:rPr>
              <w:t>En cas de risque de pollution et selon la gravité,</w:t>
            </w:r>
          </w:p>
          <w:p w14:paraId="3A8CA7FA" w14:textId="6A57C3E9" w:rsidR="000F1758" w:rsidRPr="008F619A" w:rsidRDefault="005C34B0" w:rsidP="000F1758">
            <w:pPr>
              <w:pStyle w:val="Paragraphedeliste"/>
              <w:numPr>
                <w:ilvl w:val="1"/>
                <w:numId w:val="27"/>
              </w:numPr>
              <w:spacing w:after="160" w:line="259" w:lineRule="auto"/>
              <w:rPr>
                <w:rFonts w:ascii="Arial" w:hAnsi="Arial" w:cs="Arial"/>
                <w:sz w:val="20"/>
                <w:szCs w:val="20"/>
              </w:rPr>
            </w:pPr>
            <w:r w:rsidRPr="008F619A">
              <w:rPr>
                <w:rFonts w:ascii="Arial" w:hAnsi="Arial" w:cs="Arial"/>
                <w:sz w:val="20"/>
                <w:szCs w:val="20"/>
              </w:rPr>
              <w:t xml:space="preserve">Exiger l’arrêt immédiat de la pollution, </w:t>
            </w:r>
          </w:p>
          <w:p w14:paraId="06367510" w14:textId="681CC1A5" w:rsidR="005C34B0" w:rsidRPr="008F619A" w:rsidRDefault="005C34B0" w:rsidP="005C34B0">
            <w:pPr>
              <w:pStyle w:val="Paragraphedeliste"/>
              <w:numPr>
                <w:ilvl w:val="1"/>
                <w:numId w:val="27"/>
              </w:numPr>
              <w:spacing w:after="160" w:line="259" w:lineRule="auto"/>
              <w:rPr>
                <w:rFonts w:ascii="Arial" w:hAnsi="Arial" w:cs="Arial"/>
                <w:sz w:val="20"/>
                <w:szCs w:val="20"/>
              </w:rPr>
            </w:pPr>
            <w:r w:rsidRPr="008F619A">
              <w:rPr>
                <w:rFonts w:ascii="Arial" w:hAnsi="Arial" w:cs="Arial"/>
                <w:sz w:val="20"/>
                <w:szCs w:val="20"/>
              </w:rPr>
              <w:t>Si pas possible, avertir selon les impacts</w:t>
            </w:r>
            <w:r w:rsidR="00F75951" w:rsidRPr="008F619A">
              <w:rPr>
                <w:rFonts w:ascii="Arial" w:hAnsi="Arial" w:cs="Arial"/>
                <w:sz w:val="20"/>
                <w:szCs w:val="20"/>
              </w:rPr>
              <w:t> :</w:t>
            </w:r>
          </w:p>
          <w:p w14:paraId="188850A0" w14:textId="77777777" w:rsidR="005C34B0" w:rsidRPr="008F619A" w:rsidRDefault="000F1758" w:rsidP="005C34B0">
            <w:pPr>
              <w:pStyle w:val="Paragraphedeliste"/>
              <w:numPr>
                <w:ilvl w:val="2"/>
                <w:numId w:val="27"/>
              </w:numPr>
              <w:spacing w:after="160" w:line="259" w:lineRule="auto"/>
              <w:rPr>
                <w:rFonts w:ascii="Arial" w:hAnsi="Arial" w:cs="Arial"/>
                <w:sz w:val="20"/>
                <w:szCs w:val="20"/>
              </w:rPr>
            </w:pPr>
            <w:r w:rsidRPr="008F619A">
              <w:rPr>
                <w:rFonts w:ascii="Arial" w:hAnsi="Arial" w:cs="Arial"/>
                <w:sz w:val="20"/>
                <w:szCs w:val="20"/>
              </w:rPr>
              <w:t xml:space="preserve">la </w:t>
            </w:r>
            <w:r w:rsidR="005C34B0" w:rsidRPr="008F619A">
              <w:rPr>
                <w:rFonts w:ascii="Arial" w:hAnsi="Arial" w:cs="Arial"/>
                <w:sz w:val="20"/>
                <w:szCs w:val="20"/>
              </w:rPr>
              <w:t>P</w:t>
            </w:r>
            <w:r w:rsidRPr="008F619A">
              <w:rPr>
                <w:rFonts w:ascii="Arial" w:hAnsi="Arial" w:cs="Arial"/>
                <w:sz w:val="20"/>
                <w:szCs w:val="20"/>
              </w:rPr>
              <w:t>olice nature</w:t>
            </w:r>
          </w:p>
          <w:p w14:paraId="795D057A" w14:textId="77777777" w:rsidR="00057674" w:rsidRPr="008F619A" w:rsidRDefault="000F1758" w:rsidP="005C34B0">
            <w:pPr>
              <w:pStyle w:val="Paragraphedeliste"/>
              <w:numPr>
                <w:ilvl w:val="2"/>
                <w:numId w:val="27"/>
              </w:numPr>
              <w:spacing w:after="160" w:line="259" w:lineRule="auto"/>
              <w:rPr>
                <w:rFonts w:ascii="Arial" w:hAnsi="Arial" w:cs="Arial"/>
                <w:sz w:val="20"/>
                <w:szCs w:val="20"/>
              </w:rPr>
            </w:pPr>
            <w:r w:rsidRPr="008F619A">
              <w:rPr>
                <w:rFonts w:ascii="Arial" w:hAnsi="Arial" w:cs="Arial"/>
                <w:sz w:val="20"/>
                <w:szCs w:val="20"/>
              </w:rPr>
              <w:t>les pompiers</w:t>
            </w:r>
          </w:p>
          <w:p w14:paraId="5D30C080" w14:textId="77777777" w:rsidR="005C34B0" w:rsidRPr="008F619A" w:rsidRDefault="005C34B0" w:rsidP="005C34B0">
            <w:pPr>
              <w:pStyle w:val="Paragraphedeliste"/>
              <w:numPr>
                <w:ilvl w:val="2"/>
                <w:numId w:val="27"/>
              </w:numPr>
              <w:spacing w:after="160" w:line="259" w:lineRule="auto"/>
              <w:rPr>
                <w:rFonts w:ascii="Arial" w:hAnsi="Arial" w:cs="Arial"/>
                <w:sz w:val="20"/>
                <w:szCs w:val="20"/>
              </w:rPr>
            </w:pPr>
            <w:r w:rsidRPr="008F619A">
              <w:rPr>
                <w:rFonts w:ascii="Arial" w:hAnsi="Arial" w:cs="Arial"/>
                <w:sz w:val="20"/>
                <w:szCs w:val="20"/>
              </w:rPr>
              <w:t>la STEP</w:t>
            </w:r>
          </w:p>
          <w:p w14:paraId="05D7DB6C" w14:textId="5C2FDFE0" w:rsidR="00817124" w:rsidRPr="008F619A" w:rsidRDefault="00FB538A" w:rsidP="00C357F8">
            <w:pPr>
              <w:pStyle w:val="Paragraphedeliste"/>
              <w:numPr>
                <w:ilvl w:val="1"/>
                <w:numId w:val="27"/>
              </w:numPr>
              <w:spacing w:after="160" w:line="259" w:lineRule="auto"/>
              <w:rPr>
                <w:rFonts w:ascii="Arial" w:hAnsi="Arial" w:cs="Arial"/>
                <w:sz w:val="20"/>
                <w:szCs w:val="20"/>
              </w:rPr>
            </w:pPr>
            <w:r>
              <w:rPr>
                <w:rFonts w:ascii="Arial" w:hAnsi="Arial" w:cs="Arial"/>
                <w:sz w:val="20"/>
                <w:szCs w:val="20"/>
              </w:rPr>
              <w:t>Formaliser</w:t>
            </w:r>
            <w:r w:rsidR="00C357F8" w:rsidRPr="008F619A">
              <w:rPr>
                <w:rFonts w:ascii="Arial" w:hAnsi="Arial" w:cs="Arial"/>
                <w:sz w:val="20"/>
                <w:szCs w:val="20"/>
              </w:rPr>
              <w:t xml:space="preserve"> le constat à travers un courrier aux personnes de contact indiquée sur le PEE (MO compris)</w:t>
            </w:r>
          </w:p>
          <w:p w14:paraId="1008CC24" w14:textId="2D374B88" w:rsidR="00E5640B" w:rsidRPr="008F619A" w:rsidRDefault="00817124" w:rsidP="004B0C12">
            <w:pPr>
              <w:pStyle w:val="Paragraphedeliste"/>
              <w:numPr>
                <w:ilvl w:val="1"/>
                <w:numId w:val="27"/>
              </w:numPr>
              <w:spacing w:after="80" w:line="259" w:lineRule="auto"/>
              <w:ind w:left="1077" w:hanging="357"/>
              <w:rPr>
                <w:rFonts w:ascii="Arial" w:hAnsi="Arial" w:cs="Arial"/>
                <w:sz w:val="20"/>
                <w:szCs w:val="20"/>
              </w:rPr>
            </w:pPr>
            <w:r w:rsidRPr="008F619A">
              <w:rPr>
                <w:rFonts w:ascii="Arial" w:hAnsi="Arial" w:cs="Arial"/>
                <w:sz w:val="20"/>
                <w:szCs w:val="20"/>
              </w:rPr>
              <w:t xml:space="preserve">Demander </w:t>
            </w:r>
            <w:r w:rsidR="00AE385B" w:rsidRPr="008F619A">
              <w:rPr>
                <w:rFonts w:ascii="Arial" w:hAnsi="Arial" w:cs="Arial"/>
                <w:sz w:val="20"/>
                <w:szCs w:val="20"/>
              </w:rPr>
              <w:t xml:space="preserve">au MO </w:t>
            </w:r>
            <w:r w:rsidRPr="008F619A">
              <w:rPr>
                <w:rFonts w:ascii="Arial" w:hAnsi="Arial" w:cs="Arial"/>
                <w:sz w:val="20"/>
                <w:szCs w:val="20"/>
              </w:rPr>
              <w:t xml:space="preserve">la mise à jour du PEE </w:t>
            </w:r>
            <w:r w:rsidR="0093175C" w:rsidRPr="008F619A">
              <w:rPr>
                <w:rFonts w:ascii="Arial" w:hAnsi="Arial" w:cs="Arial"/>
                <w:sz w:val="20"/>
                <w:szCs w:val="20"/>
              </w:rPr>
              <w:t>faisant suite aux mesures d’urgence</w:t>
            </w:r>
            <w:r w:rsidR="000F1684" w:rsidRPr="008F619A">
              <w:rPr>
                <w:rFonts w:ascii="Arial" w:hAnsi="Arial" w:cs="Arial"/>
                <w:sz w:val="20"/>
                <w:szCs w:val="20"/>
              </w:rPr>
              <w:t xml:space="preserve"> en </w:t>
            </w:r>
            <w:r w:rsidR="00AE385B" w:rsidRPr="008F619A">
              <w:rPr>
                <w:rFonts w:ascii="Arial" w:hAnsi="Arial" w:cs="Arial"/>
                <w:sz w:val="20"/>
                <w:szCs w:val="20"/>
              </w:rPr>
              <w:t>intégrant les mesures d’assainissement.</w:t>
            </w:r>
          </w:p>
        </w:tc>
      </w:tr>
      <w:bookmarkEnd w:id="5"/>
      <w:tr w:rsidR="003C6212" w:rsidRPr="008F619A" w14:paraId="55C25F41" w14:textId="77777777" w:rsidTr="00F14057">
        <w:tc>
          <w:tcPr>
            <w:tcW w:w="5000" w:type="pct"/>
            <w:gridSpan w:val="7"/>
            <w:shd w:val="clear" w:color="auto" w:fill="D9E2F3" w:themeFill="accent1" w:themeFillTint="33"/>
          </w:tcPr>
          <w:p w14:paraId="58FBFA68" w14:textId="0B0663FA" w:rsidR="003C6212" w:rsidRPr="008F619A" w:rsidRDefault="00FB538A" w:rsidP="003C6212">
            <w:pPr>
              <w:rPr>
                <w:rFonts w:ascii="Arial" w:hAnsi="Arial" w:cs="Arial"/>
                <w:b/>
                <w:bCs/>
              </w:rPr>
            </w:pPr>
            <w:r>
              <w:rPr>
                <w:rFonts w:ascii="Arial" w:hAnsi="Arial" w:cs="Arial"/>
                <w:b/>
                <w:bCs/>
              </w:rPr>
              <w:t>Rappel des v</w:t>
            </w:r>
            <w:r w:rsidR="003C6212" w:rsidRPr="008F619A">
              <w:rPr>
                <w:rFonts w:ascii="Arial" w:hAnsi="Arial" w:cs="Arial"/>
                <w:b/>
                <w:bCs/>
              </w:rPr>
              <w:t>aleurs limites de rejet selon l’OEaux</w:t>
            </w:r>
            <w:r>
              <w:rPr>
                <w:rFonts w:ascii="Arial" w:hAnsi="Arial" w:cs="Arial"/>
                <w:b/>
                <w:bCs/>
              </w:rPr>
              <w:t xml:space="preserve"> </w:t>
            </w:r>
          </w:p>
        </w:tc>
      </w:tr>
      <w:tr w:rsidR="003C6212" w:rsidRPr="008F619A" w14:paraId="5FD2D8D8" w14:textId="77777777" w:rsidTr="00AD36A2">
        <w:trPr>
          <w:trHeight w:val="4823"/>
        </w:trPr>
        <w:tc>
          <w:tcPr>
            <w:tcW w:w="5000" w:type="pct"/>
            <w:gridSpan w:val="7"/>
          </w:tcPr>
          <w:p w14:paraId="1FA632C9" w14:textId="77777777" w:rsidR="003601D6" w:rsidRDefault="00DD1C81" w:rsidP="00AD36A2">
            <w:r w:rsidRPr="00AD36A2">
              <w:rPr>
                <w:noProof/>
              </w:rPr>
              <w:lastRenderedPageBreak/>
              <w:drawing>
                <wp:inline distT="0" distB="0" distL="0" distR="0" wp14:anchorId="7199C6D5" wp14:editId="0EB47B90">
                  <wp:extent cx="5918495" cy="3090378"/>
                  <wp:effectExtent l="0" t="0" r="6350" b="0"/>
                  <wp:docPr id="17272455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245552" name=""/>
                          <pic:cNvPicPr/>
                        </pic:nvPicPr>
                        <pic:blipFill>
                          <a:blip r:embed="rId17"/>
                          <a:stretch>
                            <a:fillRect/>
                          </a:stretch>
                        </pic:blipFill>
                        <pic:spPr>
                          <a:xfrm>
                            <a:off x="0" y="0"/>
                            <a:ext cx="5934598" cy="3098786"/>
                          </a:xfrm>
                          <a:prstGeom prst="rect">
                            <a:avLst/>
                          </a:prstGeom>
                        </pic:spPr>
                      </pic:pic>
                    </a:graphicData>
                  </a:graphic>
                </wp:inline>
              </w:drawing>
            </w:r>
          </w:p>
          <w:p w14:paraId="04377D69" w14:textId="43A596B6" w:rsidR="00F858B9" w:rsidRPr="004B0C12" w:rsidRDefault="00F858B9" w:rsidP="00AD36A2">
            <w:pPr>
              <w:rPr>
                <w:sz w:val="6"/>
                <w:szCs w:val="6"/>
              </w:rPr>
            </w:pPr>
          </w:p>
        </w:tc>
      </w:tr>
      <w:tr w:rsidR="003C6212" w:rsidRPr="008F619A" w14:paraId="40C24263" w14:textId="77777777" w:rsidTr="00F14057">
        <w:tc>
          <w:tcPr>
            <w:tcW w:w="5000" w:type="pct"/>
            <w:gridSpan w:val="7"/>
            <w:shd w:val="clear" w:color="auto" w:fill="D5DCE4" w:themeFill="text2" w:themeFillTint="33"/>
          </w:tcPr>
          <w:p w14:paraId="36D5BD0C" w14:textId="46D90268" w:rsidR="003C6212" w:rsidRPr="008F619A" w:rsidRDefault="0087400F" w:rsidP="00D7575B">
            <w:pPr>
              <w:rPr>
                <w:rFonts w:ascii="Arial" w:hAnsi="Arial" w:cs="Arial"/>
                <w:b/>
                <w:bCs/>
              </w:rPr>
            </w:pPr>
            <w:r>
              <w:rPr>
                <w:rFonts w:ascii="Arial" w:hAnsi="Arial" w:cs="Arial"/>
                <w:b/>
                <w:bCs/>
              </w:rPr>
              <w:t>Rappel des b</w:t>
            </w:r>
            <w:r w:rsidR="003601D6" w:rsidRPr="008F619A">
              <w:rPr>
                <w:rFonts w:ascii="Arial" w:hAnsi="Arial" w:cs="Arial"/>
                <w:b/>
                <w:bCs/>
              </w:rPr>
              <w:t>ases légales</w:t>
            </w:r>
            <w:r w:rsidR="00EF4B52" w:rsidRPr="008F619A">
              <w:rPr>
                <w:rFonts w:ascii="Arial" w:hAnsi="Arial" w:cs="Arial"/>
                <w:b/>
                <w:bCs/>
              </w:rPr>
              <w:t xml:space="preserve"> et références en lien avec la gestion des eaux de chantier</w:t>
            </w:r>
          </w:p>
        </w:tc>
      </w:tr>
      <w:tr w:rsidR="003C6212" w:rsidRPr="008F619A" w14:paraId="074A5FFB" w14:textId="77777777" w:rsidTr="0087400F">
        <w:tc>
          <w:tcPr>
            <w:tcW w:w="5000" w:type="pct"/>
            <w:gridSpan w:val="7"/>
          </w:tcPr>
          <w:p w14:paraId="1A9F5668" w14:textId="77777777" w:rsidR="0087400F" w:rsidRPr="00AD36A2" w:rsidRDefault="0087400F" w:rsidP="0087400F">
            <w:pPr>
              <w:widowControl w:val="0"/>
              <w:ind w:right="71"/>
              <w:jc w:val="both"/>
              <w:outlineLvl w:val="2"/>
              <w:rPr>
                <w:rFonts w:ascii="Arial" w:eastAsia="Times New Roman" w:hAnsi="Arial" w:cs="Arial"/>
                <w:i/>
                <w:iCs/>
                <w:sz w:val="20"/>
                <w:szCs w:val="20"/>
                <w:lang w:eastAsia="fr-CH"/>
                <w14:ligatures w14:val="none"/>
              </w:rPr>
            </w:pPr>
          </w:p>
          <w:p w14:paraId="5B081DEE" w14:textId="77777777" w:rsidR="0087400F" w:rsidRPr="00AD36A2" w:rsidRDefault="0087400F" w:rsidP="00C7684A">
            <w:pPr>
              <w:pStyle w:val="Paragraphedeliste"/>
              <w:widowControl w:val="0"/>
              <w:numPr>
                <w:ilvl w:val="0"/>
                <w:numId w:val="20"/>
              </w:numPr>
              <w:spacing w:line="259" w:lineRule="auto"/>
              <w:ind w:left="284" w:hanging="284"/>
              <w:jc w:val="both"/>
              <w:rPr>
                <w:rFonts w:ascii="Arial" w:eastAsia="Times New Roman" w:hAnsi="Arial" w:cs="Arial"/>
                <w:i/>
                <w:iCs/>
                <w:sz w:val="20"/>
                <w:szCs w:val="20"/>
                <w:lang w:eastAsia="fr-CH"/>
                <w14:ligatures w14:val="none"/>
              </w:rPr>
            </w:pPr>
            <w:r w:rsidRPr="00AD36A2">
              <w:rPr>
                <w:rFonts w:ascii="Arial" w:eastAsia="Times New Roman" w:hAnsi="Arial" w:cs="Arial"/>
                <w:i/>
                <w:iCs/>
                <w:sz w:val="20"/>
                <w:szCs w:val="20"/>
                <w:lang w:eastAsia="fr-CH"/>
                <w14:ligatures w14:val="none"/>
              </w:rPr>
              <w:t>Loi fédérale sur la protection des eaux (</w:t>
            </w:r>
            <w:proofErr w:type="spellStart"/>
            <w:r w:rsidRPr="00AD36A2">
              <w:rPr>
                <w:rFonts w:ascii="Arial" w:eastAsia="Times New Roman" w:hAnsi="Arial" w:cs="Arial"/>
                <w:i/>
                <w:iCs/>
                <w:sz w:val="20"/>
                <w:szCs w:val="20"/>
                <w:lang w:eastAsia="fr-CH"/>
                <w14:ligatures w14:val="none"/>
              </w:rPr>
              <w:t>LEaux</w:t>
            </w:r>
            <w:proofErr w:type="spellEnd"/>
            <w:r w:rsidRPr="00AD36A2">
              <w:rPr>
                <w:rFonts w:ascii="Arial" w:eastAsia="Times New Roman" w:hAnsi="Arial" w:cs="Arial"/>
                <w:i/>
                <w:iCs/>
                <w:sz w:val="20"/>
                <w:szCs w:val="20"/>
                <w:lang w:eastAsia="fr-CH"/>
                <w14:ligatures w14:val="none"/>
              </w:rPr>
              <w:t> ; RS 814.20) :</w:t>
            </w:r>
          </w:p>
          <w:p w14:paraId="61712979" w14:textId="77777777" w:rsidR="0087400F" w:rsidRPr="00AD36A2" w:rsidRDefault="0087400F" w:rsidP="0087400F">
            <w:pPr>
              <w:pStyle w:val="Listepuces"/>
              <w:widowControl w:val="0"/>
              <w:ind w:left="567" w:hanging="284"/>
              <w:jc w:val="both"/>
              <w:rPr>
                <w:rFonts w:cs="Arial"/>
                <w:i/>
                <w:iCs/>
                <w:sz w:val="20"/>
              </w:rPr>
            </w:pPr>
            <w:r w:rsidRPr="00AD36A2">
              <w:rPr>
                <w:rFonts w:cs="Arial"/>
                <w:i/>
                <w:iCs/>
                <w:sz w:val="20"/>
              </w:rPr>
              <w:t>Article 3, Devoir de diligence : Chacun doit s’employer à empêcher toute atteinte nuisible aux eaux en y mettant la diligence qu’exigent les circonstances.</w:t>
            </w:r>
          </w:p>
          <w:p w14:paraId="4D50E404" w14:textId="77777777" w:rsidR="0087400F" w:rsidRPr="00AD36A2" w:rsidRDefault="0087400F" w:rsidP="0087400F">
            <w:pPr>
              <w:pStyle w:val="Listepuces"/>
              <w:widowControl w:val="0"/>
              <w:ind w:left="567" w:hanging="284"/>
              <w:jc w:val="both"/>
              <w:rPr>
                <w:rFonts w:cs="Arial"/>
                <w:i/>
                <w:iCs/>
                <w:sz w:val="20"/>
              </w:rPr>
            </w:pPr>
            <w:r w:rsidRPr="00AD36A2">
              <w:rPr>
                <w:rFonts w:cs="Arial"/>
                <w:i/>
                <w:iCs/>
                <w:sz w:val="20"/>
              </w:rPr>
              <w:t>Article 6, alinéa 1, Principe : Il est interdit d’introduire directement ou indirectement dans une eau des substances de nature à la polluer ; l’infiltration de telles substances est également interdite.</w:t>
            </w:r>
          </w:p>
          <w:p w14:paraId="33485E39" w14:textId="77777777" w:rsidR="0087400F" w:rsidRPr="00AD36A2" w:rsidRDefault="0087400F" w:rsidP="00C7684A">
            <w:pPr>
              <w:pStyle w:val="Listepuces"/>
              <w:widowControl w:val="0"/>
              <w:spacing w:after="120"/>
              <w:ind w:left="568" w:hanging="284"/>
              <w:jc w:val="both"/>
              <w:rPr>
                <w:rFonts w:cs="Arial"/>
                <w:i/>
                <w:iCs/>
                <w:sz w:val="20"/>
              </w:rPr>
            </w:pPr>
            <w:r w:rsidRPr="00AD36A2">
              <w:rPr>
                <w:rFonts w:cs="Arial"/>
                <w:i/>
                <w:iCs/>
                <w:sz w:val="20"/>
              </w:rPr>
              <w:t>Article 7, Évacuation des eaux : Les eaux polluées doivent être traitées. Leur déversement dans une eau ou leur infiltration sont soumis à une autorisation cantonale.</w:t>
            </w:r>
          </w:p>
          <w:p w14:paraId="7A537257" w14:textId="77777777" w:rsidR="0087400F" w:rsidRPr="00AD36A2" w:rsidRDefault="0087400F" w:rsidP="00C7684A">
            <w:pPr>
              <w:pStyle w:val="Paragraphedeliste"/>
              <w:widowControl w:val="0"/>
              <w:numPr>
                <w:ilvl w:val="0"/>
                <w:numId w:val="20"/>
              </w:numPr>
              <w:spacing w:line="259" w:lineRule="auto"/>
              <w:ind w:left="284" w:hanging="284"/>
              <w:jc w:val="both"/>
              <w:rPr>
                <w:rFonts w:ascii="Arial" w:hAnsi="Arial" w:cs="Arial"/>
                <w:i/>
                <w:iCs/>
                <w:sz w:val="20"/>
                <w:szCs w:val="20"/>
              </w:rPr>
            </w:pPr>
            <w:r w:rsidRPr="00AD36A2">
              <w:rPr>
                <w:rFonts w:ascii="Arial" w:eastAsia="Times New Roman" w:hAnsi="Arial" w:cs="Arial"/>
                <w:i/>
                <w:iCs/>
                <w:sz w:val="20"/>
                <w:szCs w:val="20"/>
                <w:lang w:eastAsia="fr-CH"/>
                <w14:ligatures w14:val="none"/>
              </w:rPr>
              <w:t>Loi sur l'aménagement du territoire et les constructions</w:t>
            </w:r>
            <w:r w:rsidRPr="00AD36A2">
              <w:rPr>
                <w:rFonts w:ascii="Arial" w:hAnsi="Arial" w:cs="Arial"/>
                <w:i/>
                <w:iCs/>
                <w:sz w:val="20"/>
                <w:szCs w:val="20"/>
              </w:rPr>
              <w:t> :</w:t>
            </w:r>
          </w:p>
          <w:p w14:paraId="6E56784D" w14:textId="77777777" w:rsidR="0087400F" w:rsidRPr="00AD36A2" w:rsidRDefault="0087400F" w:rsidP="0087400F">
            <w:pPr>
              <w:pStyle w:val="Listepuces"/>
              <w:widowControl w:val="0"/>
              <w:ind w:left="567" w:hanging="284"/>
              <w:jc w:val="both"/>
              <w:rPr>
                <w:rFonts w:cs="Arial"/>
                <w:i/>
                <w:iCs/>
                <w:sz w:val="20"/>
              </w:rPr>
            </w:pPr>
            <w:r w:rsidRPr="00AD36A2">
              <w:rPr>
                <w:rFonts w:cs="Arial"/>
                <w:i/>
                <w:iCs/>
                <w:sz w:val="20"/>
              </w:rPr>
              <w:t>Art. 127 Suspension des travaux non conformes, la municipalité ordonne la suspension des travaux dont l'exécution n'est pas conforme aux plans approuvés, aux prescriptions légales et réglementaires ou aux règles de l'art de construire.</w:t>
            </w:r>
          </w:p>
          <w:p w14:paraId="06521631" w14:textId="77777777" w:rsidR="0087400F" w:rsidRPr="00AD36A2" w:rsidRDefault="0087400F" w:rsidP="00C7684A">
            <w:pPr>
              <w:pStyle w:val="Listepuces"/>
              <w:widowControl w:val="0"/>
              <w:spacing w:after="120"/>
              <w:ind w:left="568" w:hanging="284"/>
              <w:jc w:val="both"/>
              <w:rPr>
                <w:rFonts w:cs="Arial"/>
                <w:i/>
                <w:iCs/>
                <w:sz w:val="20"/>
              </w:rPr>
            </w:pPr>
            <w:r w:rsidRPr="00AD36A2">
              <w:rPr>
                <w:rFonts w:cs="Arial"/>
                <w:i/>
                <w:iCs/>
                <w:sz w:val="20"/>
              </w:rPr>
              <w:t>Art. 105 Travaux non conformes aux dispositions légales et réglementaires, La municipalité, à son défaut le département, est en droit de faire suspendre et, le cas échéant, supprimer ou modifier, aux frais du propriétaire, tous travaux qui ne sont pas conformes aux prescriptions légales et réglementaires. Les dispositions pénales cantonales et fédérales sont réservées.</w:t>
            </w:r>
          </w:p>
          <w:p w14:paraId="1629FECA" w14:textId="77777777" w:rsidR="0087400F" w:rsidRPr="00AD36A2" w:rsidRDefault="0087400F" w:rsidP="00C7684A">
            <w:pPr>
              <w:pStyle w:val="Paragraphedeliste"/>
              <w:widowControl w:val="0"/>
              <w:numPr>
                <w:ilvl w:val="0"/>
                <w:numId w:val="20"/>
              </w:numPr>
              <w:spacing w:line="259" w:lineRule="auto"/>
              <w:ind w:left="284" w:hanging="284"/>
              <w:jc w:val="both"/>
              <w:rPr>
                <w:rFonts w:ascii="Arial" w:eastAsia="Times New Roman" w:hAnsi="Arial" w:cs="Arial"/>
                <w:i/>
                <w:iCs/>
                <w:sz w:val="20"/>
                <w:szCs w:val="20"/>
                <w:lang w:eastAsia="fr-CH"/>
                <w14:ligatures w14:val="none"/>
              </w:rPr>
            </w:pPr>
            <w:r w:rsidRPr="00AD36A2">
              <w:rPr>
                <w:rFonts w:ascii="Arial" w:eastAsia="Times New Roman" w:hAnsi="Arial" w:cs="Arial"/>
                <w:i/>
                <w:iCs/>
                <w:sz w:val="20"/>
                <w:szCs w:val="20"/>
                <w:lang w:eastAsia="fr-CH"/>
                <w14:ligatures w14:val="none"/>
              </w:rPr>
              <w:t>RÈGLEMENT sur l'entretien des installations particulières d'épuration des eaux usées ménagères et des installations de prétraitement industrielles</w:t>
            </w:r>
          </w:p>
          <w:p w14:paraId="72FF4732" w14:textId="1E63A965" w:rsidR="0005314C" w:rsidRPr="0005314C" w:rsidRDefault="0087400F" w:rsidP="0005314C">
            <w:pPr>
              <w:pStyle w:val="Listepuces"/>
              <w:spacing w:after="120"/>
              <w:ind w:left="641" w:hanging="357"/>
              <w:rPr>
                <w:i/>
                <w:iCs/>
                <w:sz w:val="20"/>
              </w:rPr>
            </w:pPr>
            <w:r w:rsidRPr="00F123FF">
              <w:rPr>
                <w:i/>
                <w:iCs/>
                <w:sz w:val="20"/>
              </w:rPr>
              <w:t>Art. 18 Obligations des détenteurs d’installations de prétraitement, Les détenteurs d’installations de prétraitement les entretiennent de façon à assurer en tout temps leur bon fonctionnement.</w:t>
            </w:r>
            <w:r w:rsidR="00F123FF" w:rsidRPr="00F123FF">
              <w:rPr>
                <w:i/>
                <w:iCs/>
                <w:sz w:val="20"/>
              </w:rPr>
              <w:t xml:space="preserve"> Un cahier d’exploitation est tenu à jour pour chaque installation. Un contrat d’entretien peut être requis par le département.</w:t>
            </w:r>
          </w:p>
          <w:p w14:paraId="7F69AB85" w14:textId="4CE72F52" w:rsidR="0005314C" w:rsidRPr="0005314C" w:rsidRDefault="0005314C" w:rsidP="00DD3F49">
            <w:pPr>
              <w:pStyle w:val="Paragraphedeliste"/>
              <w:widowControl w:val="0"/>
              <w:numPr>
                <w:ilvl w:val="0"/>
                <w:numId w:val="19"/>
              </w:numPr>
              <w:spacing w:after="120" w:line="259" w:lineRule="auto"/>
              <w:ind w:left="284" w:hanging="284"/>
              <w:contextualSpacing w:val="0"/>
              <w:jc w:val="both"/>
              <w:rPr>
                <w:rFonts w:ascii="Arial" w:eastAsia="Times New Roman" w:hAnsi="Arial" w:cs="Arial"/>
                <w:i/>
                <w:iCs/>
                <w:sz w:val="20"/>
                <w:szCs w:val="20"/>
                <w:lang w:eastAsia="fr-CH"/>
                <w14:ligatures w14:val="none"/>
              </w:rPr>
            </w:pPr>
            <w:r>
              <w:rPr>
                <w:rFonts w:ascii="Arial" w:eastAsia="Times New Roman" w:hAnsi="Arial" w:cs="Arial"/>
                <w:i/>
                <w:iCs/>
                <w:sz w:val="20"/>
                <w:szCs w:val="20"/>
                <w:lang w:eastAsia="fr-CH"/>
                <w14:ligatures w14:val="none"/>
              </w:rPr>
              <w:t>N</w:t>
            </w:r>
            <w:r w:rsidRPr="0005314C">
              <w:rPr>
                <w:rFonts w:ascii="Arial" w:eastAsia="Times New Roman" w:hAnsi="Arial" w:cs="Arial"/>
                <w:i/>
                <w:iCs/>
                <w:sz w:val="20"/>
                <w:szCs w:val="20"/>
                <w:lang w:eastAsia="fr-CH"/>
                <w14:ligatures w14:val="none"/>
              </w:rPr>
              <w:t>orme SIA 118/431 - Conditions générales relatives au traitement et à l'évacuation des eaux de chantier</w:t>
            </w:r>
          </w:p>
          <w:p w14:paraId="48080599" w14:textId="390C176A" w:rsidR="0087400F" w:rsidRDefault="0087400F" w:rsidP="00F123FF">
            <w:pPr>
              <w:pStyle w:val="Paragraphedeliste"/>
              <w:widowControl w:val="0"/>
              <w:numPr>
                <w:ilvl w:val="0"/>
                <w:numId w:val="19"/>
              </w:numPr>
              <w:spacing w:line="259" w:lineRule="auto"/>
              <w:ind w:left="284" w:hanging="284"/>
              <w:contextualSpacing w:val="0"/>
              <w:jc w:val="both"/>
              <w:rPr>
                <w:rFonts w:ascii="Arial" w:eastAsia="Times New Roman" w:hAnsi="Arial" w:cs="Arial"/>
                <w:i/>
                <w:iCs/>
                <w:sz w:val="20"/>
                <w:szCs w:val="20"/>
                <w:lang w:eastAsia="fr-CH"/>
                <w14:ligatures w14:val="none"/>
              </w:rPr>
            </w:pPr>
            <w:r w:rsidRPr="00AD36A2">
              <w:rPr>
                <w:rFonts w:ascii="Arial" w:eastAsia="Times New Roman" w:hAnsi="Arial" w:cs="Arial"/>
                <w:i/>
                <w:iCs/>
                <w:sz w:val="20"/>
                <w:szCs w:val="20"/>
                <w:lang w:eastAsia="fr-CH"/>
                <w14:ligatures w14:val="none"/>
              </w:rPr>
              <w:t xml:space="preserve">Normes </w:t>
            </w:r>
            <w:r w:rsidR="0005314C">
              <w:rPr>
                <w:rFonts w:ascii="Arial" w:eastAsia="Times New Roman" w:hAnsi="Arial" w:cs="Arial"/>
                <w:i/>
                <w:iCs/>
                <w:sz w:val="20"/>
                <w:szCs w:val="20"/>
                <w:lang w:eastAsia="fr-CH"/>
                <w14:ligatures w14:val="none"/>
              </w:rPr>
              <w:t>SIA431 - Traitement et évacuation des eaux de chantier (2022), notamment</w:t>
            </w:r>
            <w:r w:rsidR="00F123FF">
              <w:rPr>
                <w:rFonts w:ascii="Arial" w:eastAsia="Times New Roman" w:hAnsi="Arial" w:cs="Arial"/>
                <w:i/>
                <w:iCs/>
                <w:sz w:val="20"/>
                <w:szCs w:val="20"/>
                <w:lang w:eastAsia="fr-CH"/>
                <w14:ligatures w14:val="none"/>
              </w:rPr>
              <w:t> :</w:t>
            </w:r>
          </w:p>
          <w:p w14:paraId="01DCD82F" w14:textId="2D5DF557" w:rsidR="00F123FF" w:rsidRPr="00F123FF" w:rsidRDefault="00F123FF" w:rsidP="00F123FF">
            <w:pPr>
              <w:pStyle w:val="Listepuces"/>
              <w:spacing w:after="120"/>
              <w:ind w:left="641" w:hanging="357"/>
              <w:rPr>
                <w:i/>
                <w:iCs/>
                <w:sz w:val="20"/>
              </w:rPr>
            </w:pPr>
            <w:r w:rsidRPr="00F123FF">
              <w:rPr>
                <w:i/>
                <w:iCs/>
                <w:sz w:val="20"/>
              </w:rPr>
              <w:t>Le maître d’ouvrage est responsable de la protection des eaux sur le chantier</w:t>
            </w:r>
            <w:r w:rsidR="00BD54EC">
              <w:rPr>
                <w:i/>
                <w:iCs/>
                <w:sz w:val="20"/>
              </w:rPr>
              <w:t>.</w:t>
            </w:r>
          </w:p>
          <w:p w14:paraId="76CBAB00" w14:textId="77777777" w:rsidR="0087400F" w:rsidRPr="00AD36A2" w:rsidRDefault="0087400F" w:rsidP="00C7684A">
            <w:pPr>
              <w:pStyle w:val="Paragraphedeliste"/>
              <w:widowControl w:val="0"/>
              <w:numPr>
                <w:ilvl w:val="0"/>
                <w:numId w:val="19"/>
              </w:numPr>
              <w:spacing w:after="120" w:line="259" w:lineRule="auto"/>
              <w:ind w:left="284" w:hanging="284"/>
              <w:contextualSpacing w:val="0"/>
              <w:jc w:val="both"/>
              <w:rPr>
                <w:rFonts w:ascii="Arial" w:eastAsia="Times New Roman" w:hAnsi="Arial" w:cs="Arial"/>
                <w:i/>
                <w:iCs/>
                <w:sz w:val="20"/>
                <w:szCs w:val="20"/>
                <w:lang w:eastAsia="fr-CH"/>
                <w14:ligatures w14:val="none"/>
              </w:rPr>
            </w:pPr>
            <w:r w:rsidRPr="00AD36A2">
              <w:rPr>
                <w:rFonts w:ascii="Arial" w:eastAsia="Times New Roman" w:hAnsi="Arial" w:cs="Arial"/>
                <w:i/>
                <w:iCs/>
                <w:sz w:val="20"/>
                <w:szCs w:val="20"/>
                <w:lang w:eastAsia="fr-CH"/>
                <w14:ligatures w14:val="none"/>
              </w:rPr>
              <w:t xml:space="preserve">Directive cantonale DCPE 872 : Gestion des eaux de chantier </w:t>
            </w:r>
          </w:p>
          <w:p w14:paraId="206B66E6" w14:textId="77777777" w:rsidR="007E7619" w:rsidRDefault="0087400F" w:rsidP="00C7684A">
            <w:pPr>
              <w:pStyle w:val="Paragraphedeliste"/>
              <w:widowControl w:val="0"/>
              <w:numPr>
                <w:ilvl w:val="0"/>
                <w:numId w:val="19"/>
              </w:numPr>
              <w:spacing w:after="120"/>
              <w:ind w:left="284" w:hanging="284"/>
              <w:contextualSpacing w:val="0"/>
              <w:jc w:val="both"/>
              <w:rPr>
                <w:rFonts w:ascii="Arial" w:eastAsia="Times New Roman" w:hAnsi="Arial" w:cs="Arial"/>
                <w:i/>
                <w:iCs/>
                <w:sz w:val="20"/>
                <w:szCs w:val="20"/>
                <w:lang w:eastAsia="fr-CH"/>
                <w14:ligatures w14:val="none"/>
              </w:rPr>
            </w:pPr>
            <w:r w:rsidRPr="00AD36A2">
              <w:rPr>
                <w:rFonts w:ascii="Arial" w:eastAsia="Times New Roman" w:hAnsi="Arial" w:cs="Arial"/>
                <w:i/>
                <w:iCs/>
                <w:sz w:val="20"/>
                <w:szCs w:val="20"/>
                <w:lang w:eastAsia="fr-CH"/>
                <w14:ligatures w14:val="none"/>
              </w:rPr>
              <w:t>Aide-Mémoire Intercantonal du VSA : Protection des eaux dans l’industrie et l’artisanat – Chantiers</w:t>
            </w:r>
          </w:p>
          <w:p w14:paraId="7B4938A0" w14:textId="77777777" w:rsidR="007E7619" w:rsidRDefault="007E7619" w:rsidP="00C7684A">
            <w:pPr>
              <w:pStyle w:val="Paragraphedeliste"/>
              <w:widowControl w:val="0"/>
              <w:numPr>
                <w:ilvl w:val="0"/>
                <w:numId w:val="19"/>
              </w:numPr>
              <w:spacing w:after="120"/>
              <w:ind w:left="284" w:hanging="284"/>
              <w:contextualSpacing w:val="0"/>
              <w:jc w:val="both"/>
              <w:rPr>
                <w:rFonts w:ascii="Arial" w:eastAsia="Times New Roman" w:hAnsi="Arial" w:cs="Arial"/>
                <w:i/>
                <w:iCs/>
                <w:sz w:val="20"/>
                <w:szCs w:val="20"/>
                <w:lang w:eastAsia="fr-CH"/>
                <w14:ligatures w14:val="none"/>
              </w:rPr>
            </w:pPr>
            <w:r w:rsidRPr="007E7619">
              <w:rPr>
                <w:rFonts w:ascii="Arial" w:eastAsia="Times New Roman" w:hAnsi="Arial" w:cs="Arial"/>
                <w:i/>
                <w:iCs/>
                <w:sz w:val="20"/>
                <w:szCs w:val="20"/>
                <w:lang w:eastAsia="fr-CH"/>
                <w14:ligatures w14:val="none"/>
              </w:rPr>
              <w:t>CCE, Notice Technique G1 relative aux Récipients et fonds de récipients pour vrac (2019)</w:t>
            </w:r>
          </w:p>
          <w:p w14:paraId="50D75905" w14:textId="6189D8F5" w:rsidR="007E7619" w:rsidRPr="00C7684A" w:rsidRDefault="007E7619" w:rsidP="007E7619">
            <w:pPr>
              <w:pStyle w:val="Paragraphedeliste"/>
              <w:widowControl w:val="0"/>
              <w:numPr>
                <w:ilvl w:val="0"/>
                <w:numId w:val="19"/>
              </w:numPr>
              <w:ind w:left="284" w:hanging="284"/>
              <w:contextualSpacing w:val="0"/>
              <w:jc w:val="both"/>
              <w:rPr>
                <w:rFonts w:ascii="Arial" w:eastAsia="Times New Roman" w:hAnsi="Arial" w:cs="Arial"/>
                <w:i/>
                <w:iCs/>
                <w:sz w:val="20"/>
                <w:szCs w:val="20"/>
                <w:lang w:eastAsia="fr-CH"/>
                <w14:ligatures w14:val="none"/>
              </w:rPr>
            </w:pPr>
            <w:r w:rsidRPr="007E7619">
              <w:rPr>
                <w:rFonts w:ascii="Arial" w:eastAsia="Times New Roman" w:hAnsi="Arial" w:cs="Arial"/>
                <w:i/>
                <w:iCs/>
                <w:sz w:val="20"/>
                <w:szCs w:val="20"/>
                <w:lang w:eastAsia="fr-CH"/>
                <w14:ligatures w14:val="none"/>
              </w:rPr>
              <w:t>CCE, Notice relative à l’utilisation d’installations de réservoirs mobiles pour huile diesel sur les chantiers (2016</w:t>
            </w:r>
          </w:p>
          <w:p w14:paraId="5EE80D12" w14:textId="7E6C18D4" w:rsidR="007D0DEF" w:rsidRPr="00AD36A2" w:rsidRDefault="007D0DEF" w:rsidP="007D0DEF">
            <w:pPr>
              <w:pStyle w:val="Paragraphedeliste"/>
              <w:widowControl w:val="0"/>
              <w:ind w:left="284"/>
              <w:contextualSpacing w:val="0"/>
              <w:jc w:val="both"/>
              <w:rPr>
                <w:rFonts w:ascii="Arial" w:eastAsia="Times New Roman" w:hAnsi="Arial" w:cs="Arial"/>
                <w:i/>
                <w:iCs/>
                <w:sz w:val="20"/>
                <w:szCs w:val="20"/>
                <w:lang w:eastAsia="fr-CH"/>
                <w14:ligatures w14:val="none"/>
              </w:rPr>
            </w:pPr>
          </w:p>
        </w:tc>
      </w:tr>
    </w:tbl>
    <w:p w14:paraId="1E9E55AB" w14:textId="598E2F89" w:rsidR="003C6212" w:rsidRPr="008F619A" w:rsidRDefault="003C6212" w:rsidP="00DD1C81">
      <w:pPr>
        <w:rPr>
          <w:rFonts w:ascii="Arial" w:hAnsi="Arial" w:cs="Arial"/>
        </w:rPr>
      </w:pPr>
    </w:p>
    <w:sectPr w:rsidR="003C6212" w:rsidRPr="008F619A" w:rsidSect="00794193">
      <w:headerReference w:type="even" r:id="rId18"/>
      <w:headerReference w:type="default" r:id="rId19"/>
      <w:footerReference w:type="even" r:id="rId20"/>
      <w:footerReference w:type="default" r:id="rId21"/>
      <w:headerReference w:type="first" r:id="rId22"/>
      <w:footerReference w:type="first" r:id="rId23"/>
      <w:pgSz w:w="11906" w:h="16838"/>
      <w:pgMar w:top="709"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B131B" w14:textId="77777777" w:rsidR="00C64E48" w:rsidRDefault="00C64E48" w:rsidP="00DE3F35">
      <w:pPr>
        <w:spacing w:after="0" w:line="240" w:lineRule="auto"/>
      </w:pPr>
      <w:r>
        <w:separator/>
      </w:r>
    </w:p>
  </w:endnote>
  <w:endnote w:type="continuationSeparator" w:id="0">
    <w:p w14:paraId="566ECF11" w14:textId="77777777" w:rsidR="00C64E48" w:rsidRDefault="00C64E48" w:rsidP="00DE3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237A" w14:textId="77777777" w:rsidR="0028631C" w:rsidRDefault="0028631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668997955"/>
      <w:docPartObj>
        <w:docPartGallery w:val="Page Numbers (Bottom of Page)"/>
        <w:docPartUnique/>
      </w:docPartObj>
    </w:sdtPr>
    <w:sdtContent>
      <w:p w14:paraId="18BCDF2E" w14:textId="30FED1D7" w:rsidR="002F0FAD" w:rsidRPr="00F14057" w:rsidRDefault="00C544F4" w:rsidP="00C544F4">
        <w:pPr>
          <w:pStyle w:val="Pieddepage"/>
          <w:tabs>
            <w:tab w:val="clear" w:pos="9072"/>
            <w:tab w:val="right" w:pos="9746"/>
          </w:tabs>
          <w:rPr>
            <w:rFonts w:ascii="Arial" w:hAnsi="Arial" w:cs="Arial"/>
            <w:sz w:val="20"/>
            <w:szCs w:val="20"/>
          </w:rPr>
        </w:pPr>
        <w:r>
          <w:rPr>
            <w:rFonts w:ascii="Arial" w:hAnsi="Arial" w:cs="Arial"/>
            <w:sz w:val="20"/>
            <w:szCs w:val="20"/>
          </w:rPr>
          <w:t xml:space="preserve">      </w:t>
        </w:r>
        <w:r w:rsidR="001A5645" w:rsidRPr="00F14057">
          <w:rPr>
            <w:rFonts w:ascii="Arial" w:hAnsi="Arial" w:cs="Arial"/>
            <w:sz w:val="20"/>
            <w:szCs w:val="20"/>
          </w:rPr>
          <w:t>Checklist</w:t>
        </w:r>
        <w:r w:rsidR="00F14057" w:rsidRPr="00F14057">
          <w:rPr>
            <w:rFonts w:ascii="Arial" w:hAnsi="Arial" w:cs="Arial"/>
            <w:sz w:val="20"/>
            <w:szCs w:val="20"/>
          </w:rPr>
          <w:t xml:space="preserve"> </w:t>
        </w:r>
        <w:r w:rsidR="00F14057">
          <w:rPr>
            <w:rFonts w:ascii="Arial" w:hAnsi="Arial" w:cs="Arial"/>
            <w:sz w:val="20"/>
            <w:szCs w:val="20"/>
          </w:rPr>
          <w:t>DCPE 872</w:t>
        </w:r>
        <w:r w:rsidR="00325777">
          <w:rPr>
            <w:rFonts w:ascii="Arial" w:hAnsi="Arial" w:cs="Arial"/>
            <w:sz w:val="20"/>
            <w:szCs w:val="20"/>
          </w:rPr>
          <w:t xml:space="preserve"> </w:t>
        </w:r>
        <w:bookmarkStart w:id="6" w:name="_Hlk214968884"/>
        <w:bookmarkStart w:id="7" w:name="_Hlk214968793"/>
        <w:r w:rsidR="005D338A" w:rsidRPr="005D338A">
          <w:rPr>
            <w:rFonts w:ascii="Arial" w:hAnsi="Arial" w:cs="Arial"/>
            <w:sz w:val="20"/>
            <w:szCs w:val="20"/>
          </w:rPr>
          <w:t>–</w:t>
        </w:r>
        <w:r w:rsidR="005D338A">
          <w:rPr>
            <w:rFonts w:ascii="Arial" w:hAnsi="Arial" w:cs="Arial"/>
            <w:sz w:val="20"/>
            <w:szCs w:val="20"/>
          </w:rPr>
          <w:t xml:space="preserve"> </w:t>
        </w:r>
        <w:r w:rsidR="005D338A" w:rsidRPr="005D338A">
          <w:rPr>
            <w:rFonts w:ascii="Arial" w:hAnsi="Arial" w:cs="Arial"/>
            <w:sz w:val="20"/>
            <w:szCs w:val="20"/>
          </w:rPr>
          <w:t xml:space="preserve">DGE-ASS – </w:t>
        </w:r>
        <w:bookmarkEnd w:id="6"/>
        <w:bookmarkEnd w:id="7"/>
        <w:r w:rsidR="0028631C">
          <w:rPr>
            <w:rFonts w:ascii="Arial" w:hAnsi="Arial" w:cs="Arial"/>
            <w:sz w:val="20"/>
            <w:szCs w:val="20"/>
          </w:rPr>
          <w:t>v. 13.01.2026</w:t>
        </w:r>
        <w:r w:rsidR="00F14057" w:rsidRPr="00F14057">
          <w:rPr>
            <w:rFonts w:ascii="Arial" w:hAnsi="Arial" w:cs="Arial"/>
            <w:sz w:val="20"/>
            <w:szCs w:val="20"/>
          </w:rPr>
          <w:tab/>
        </w:r>
        <w:r w:rsidR="001A5645" w:rsidRPr="00F14057">
          <w:rPr>
            <w:rFonts w:ascii="Arial" w:hAnsi="Arial" w:cs="Arial"/>
            <w:sz w:val="20"/>
            <w:szCs w:val="20"/>
          </w:rPr>
          <w:fldChar w:fldCharType="begin"/>
        </w:r>
        <w:r w:rsidR="001A5645" w:rsidRPr="00F14057">
          <w:rPr>
            <w:rFonts w:ascii="Arial" w:hAnsi="Arial" w:cs="Arial"/>
            <w:sz w:val="20"/>
            <w:szCs w:val="20"/>
          </w:rPr>
          <w:instrText>PAGE   \* MERGEFORMAT</w:instrText>
        </w:r>
        <w:r w:rsidR="001A5645" w:rsidRPr="00F14057">
          <w:rPr>
            <w:rFonts w:ascii="Arial" w:hAnsi="Arial" w:cs="Arial"/>
            <w:sz w:val="20"/>
            <w:szCs w:val="20"/>
          </w:rPr>
          <w:fldChar w:fldCharType="separate"/>
        </w:r>
        <w:r w:rsidR="001A5645" w:rsidRPr="00F14057">
          <w:rPr>
            <w:rFonts w:ascii="Arial" w:hAnsi="Arial" w:cs="Arial"/>
            <w:sz w:val="20"/>
            <w:szCs w:val="20"/>
          </w:rPr>
          <w:t>1</w:t>
        </w:r>
        <w:r w:rsidR="001A5645" w:rsidRPr="00F14057">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1C39" w14:textId="77777777" w:rsidR="0028631C" w:rsidRDefault="002863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2FD5F" w14:textId="77777777" w:rsidR="00C64E48" w:rsidRDefault="00C64E48" w:rsidP="00DE3F35">
      <w:pPr>
        <w:spacing w:after="0" w:line="240" w:lineRule="auto"/>
      </w:pPr>
      <w:r>
        <w:separator/>
      </w:r>
    </w:p>
  </w:footnote>
  <w:footnote w:type="continuationSeparator" w:id="0">
    <w:p w14:paraId="7C25ABFD" w14:textId="77777777" w:rsidR="00C64E48" w:rsidRDefault="00C64E48" w:rsidP="00DE3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6612" w14:textId="77777777" w:rsidR="0028631C" w:rsidRDefault="0028631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B4CE" w14:textId="77777777" w:rsidR="0028631C" w:rsidRDefault="0028631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7BD8" w14:textId="77777777" w:rsidR="0028631C" w:rsidRDefault="0028631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8AC"/>
    <w:multiLevelType w:val="hybridMultilevel"/>
    <w:tmpl w:val="DB749EA6"/>
    <w:lvl w:ilvl="0" w:tplc="13527018">
      <w:start w:val="6"/>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1874A26"/>
    <w:multiLevelType w:val="hybridMultilevel"/>
    <w:tmpl w:val="057A86E8"/>
    <w:lvl w:ilvl="0" w:tplc="7CB82266">
      <w:start w:val="2"/>
      <w:numFmt w:val="decimal"/>
      <w:lvlText w:val="%1)"/>
      <w:lvlJc w:val="left"/>
      <w:pPr>
        <w:ind w:left="360" w:hanging="360"/>
      </w:pPr>
      <w:rPr>
        <w:rFonts w:hint="default"/>
        <w:b/>
        <w:sz w:val="24"/>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 w15:restartNumberingAfterBreak="0">
    <w:nsid w:val="06B03927"/>
    <w:multiLevelType w:val="hybridMultilevel"/>
    <w:tmpl w:val="BAD40D1A"/>
    <w:lvl w:ilvl="0" w:tplc="10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4A1125"/>
    <w:multiLevelType w:val="hybridMultilevel"/>
    <w:tmpl w:val="BAD40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415507"/>
    <w:multiLevelType w:val="hybridMultilevel"/>
    <w:tmpl w:val="86F4D92E"/>
    <w:lvl w:ilvl="0" w:tplc="8BCC8E4E">
      <w:start w:val="1"/>
      <w:numFmt w:val="bullet"/>
      <w:pStyle w:val="Listepuces"/>
      <w:lvlText w:val="-"/>
      <w:lvlJc w:val="left"/>
      <w:pPr>
        <w:ind w:left="643" w:hanging="360"/>
      </w:pPr>
      <w:rPr>
        <w:rFonts w:ascii="Arial" w:hAnsi="Aria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5" w15:restartNumberingAfterBreak="0">
    <w:nsid w:val="15EF1A56"/>
    <w:multiLevelType w:val="hybridMultilevel"/>
    <w:tmpl w:val="B71AEBD8"/>
    <w:lvl w:ilvl="0" w:tplc="100C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100C0001">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6" w15:restartNumberingAfterBreak="0">
    <w:nsid w:val="1D6F6329"/>
    <w:multiLevelType w:val="hybridMultilevel"/>
    <w:tmpl w:val="E06E5928"/>
    <w:lvl w:ilvl="0" w:tplc="ACDE5050">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E1C5676"/>
    <w:multiLevelType w:val="hybridMultilevel"/>
    <w:tmpl w:val="BAD40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D820DE"/>
    <w:multiLevelType w:val="hybridMultilevel"/>
    <w:tmpl w:val="057A86E8"/>
    <w:lvl w:ilvl="0" w:tplc="FFFFFFFF">
      <w:start w:val="2"/>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5706F2"/>
    <w:multiLevelType w:val="hybridMultilevel"/>
    <w:tmpl w:val="057A86E8"/>
    <w:lvl w:ilvl="0" w:tplc="FFFFFFFF">
      <w:start w:val="2"/>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66413E"/>
    <w:multiLevelType w:val="hybridMultilevel"/>
    <w:tmpl w:val="4BD81AC8"/>
    <w:lvl w:ilvl="0" w:tplc="100C000D">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1" w15:restartNumberingAfterBreak="0">
    <w:nsid w:val="36C60F1C"/>
    <w:multiLevelType w:val="hybridMultilevel"/>
    <w:tmpl w:val="041ABA44"/>
    <w:lvl w:ilvl="0" w:tplc="224C0A86">
      <w:start w:val="1"/>
      <w:numFmt w:val="decimal"/>
      <w:lvlText w:val="%1)"/>
      <w:lvlJc w:val="left"/>
      <w:pPr>
        <w:ind w:left="360" w:hanging="360"/>
      </w:pPr>
      <w:rPr>
        <w:rFonts w:hint="default"/>
        <w:b/>
        <w:sz w:val="24"/>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2" w15:restartNumberingAfterBreak="0">
    <w:nsid w:val="3B4E694C"/>
    <w:multiLevelType w:val="hybridMultilevel"/>
    <w:tmpl w:val="59DA63B2"/>
    <w:lvl w:ilvl="0" w:tplc="58648AC0">
      <w:start w:val="6"/>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3B794666"/>
    <w:multiLevelType w:val="hybridMultilevel"/>
    <w:tmpl w:val="0ED69FC4"/>
    <w:lvl w:ilvl="0" w:tplc="9908693E">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3DEC4D78"/>
    <w:multiLevelType w:val="hybridMultilevel"/>
    <w:tmpl w:val="61D81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775F7A"/>
    <w:multiLevelType w:val="multilevel"/>
    <w:tmpl w:val="10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53327B7C"/>
    <w:multiLevelType w:val="hybridMultilevel"/>
    <w:tmpl w:val="937EB3F0"/>
    <w:lvl w:ilvl="0" w:tplc="7A1E5DFA">
      <w:start w:val="3"/>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599B5F2E"/>
    <w:multiLevelType w:val="hybridMultilevel"/>
    <w:tmpl w:val="E152A750"/>
    <w:lvl w:ilvl="0" w:tplc="B1A80778">
      <w:start w:val="6"/>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5F755DE9"/>
    <w:multiLevelType w:val="hybridMultilevel"/>
    <w:tmpl w:val="A3BE5E9E"/>
    <w:lvl w:ilvl="0" w:tplc="100C000D">
      <w:start w:val="1"/>
      <w:numFmt w:val="bullet"/>
      <w:lvlText w:val=""/>
      <w:lvlJc w:val="left"/>
      <w:pPr>
        <w:ind w:left="360" w:hanging="360"/>
      </w:pPr>
      <w:rPr>
        <w:rFonts w:ascii="Wingdings" w:hAnsi="Wingdings" w:hint="default"/>
      </w:rPr>
    </w:lvl>
    <w:lvl w:ilvl="1" w:tplc="100C0003">
      <w:start w:val="1"/>
      <w:numFmt w:val="bullet"/>
      <w:lvlText w:val="o"/>
      <w:lvlJc w:val="left"/>
      <w:pPr>
        <w:ind w:left="1080" w:hanging="360"/>
      </w:pPr>
      <w:rPr>
        <w:rFonts w:ascii="Courier New" w:hAnsi="Courier New" w:cs="Courier New" w:hint="default"/>
      </w:rPr>
    </w:lvl>
    <w:lvl w:ilvl="2" w:tplc="100C0005">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9" w15:restartNumberingAfterBreak="0">
    <w:nsid w:val="5FC24D60"/>
    <w:multiLevelType w:val="hybridMultilevel"/>
    <w:tmpl w:val="E3664B94"/>
    <w:lvl w:ilvl="0" w:tplc="858CC0DA">
      <w:start w:val="1"/>
      <w:numFmt w:val="decimal"/>
      <w:lvlText w:val="%1)"/>
      <w:lvlJc w:val="left"/>
      <w:pPr>
        <w:ind w:left="720" w:hanging="360"/>
      </w:pPr>
      <w:rPr>
        <w:rFonts w:hint="default"/>
        <w:b/>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6AF226E8"/>
    <w:multiLevelType w:val="hybridMultilevel"/>
    <w:tmpl w:val="9A10D9EA"/>
    <w:lvl w:ilvl="0" w:tplc="100C0001">
      <w:start w:val="1"/>
      <w:numFmt w:val="bullet"/>
      <w:lvlText w:val=""/>
      <w:lvlJc w:val="left"/>
      <w:pPr>
        <w:ind w:left="1003" w:hanging="360"/>
      </w:pPr>
      <w:rPr>
        <w:rFonts w:ascii="Symbol" w:hAnsi="Symbol" w:hint="default"/>
      </w:rPr>
    </w:lvl>
    <w:lvl w:ilvl="1" w:tplc="100C0003" w:tentative="1">
      <w:start w:val="1"/>
      <w:numFmt w:val="bullet"/>
      <w:lvlText w:val="o"/>
      <w:lvlJc w:val="left"/>
      <w:pPr>
        <w:ind w:left="1723" w:hanging="360"/>
      </w:pPr>
      <w:rPr>
        <w:rFonts w:ascii="Courier New" w:hAnsi="Courier New" w:cs="Courier New" w:hint="default"/>
      </w:rPr>
    </w:lvl>
    <w:lvl w:ilvl="2" w:tplc="100C0005" w:tentative="1">
      <w:start w:val="1"/>
      <w:numFmt w:val="bullet"/>
      <w:lvlText w:val=""/>
      <w:lvlJc w:val="left"/>
      <w:pPr>
        <w:ind w:left="2443" w:hanging="360"/>
      </w:pPr>
      <w:rPr>
        <w:rFonts w:ascii="Wingdings" w:hAnsi="Wingdings" w:hint="default"/>
      </w:rPr>
    </w:lvl>
    <w:lvl w:ilvl="3" w:tplc="100C0001" w:tentative="1">
      <w:start w:val="1"/>
      <w:numFmt w:val="bullet"/>
      <w:lvlText w:val=""/>
      <w:lvlJc w:val="left"/>
      <w:pPr>
        <w:ind w:left="3163" w:hanging="360"/>
      </w:pPr>
      <w:rPr>
        <w:rFonts w:ascii="Symbol" w:hAnsi="Symbol" w:hint="default"/>
      </w:rPr>
    </w:lvl>
    <w:lvl w:ilvl="4" w:tplc="100C0003" w:tentative="1">
      <w:start w:val="1"/>
      <w:numFmt w:val="bullet"/>
      <w:lvlText w:val="o"/>
      <w:lvlJc w:val="left"/>
      <w:pPr>
        <w:ind w:left="3883" w:hanging="360"/>
      </w:pPr>
      <w:rPr>
        <w:rFonts w:ascii="Courier New" w:hAnsi="Courier New" w:cs="Courier New" w:hint="default"/>
      </w:rPr>
    </w:lvl>
    <w:lvl w:ilvl="5" w:tplc="100C0005" w:tentative="1">
      <w:start w:val="1"/>
      <w:numFmt w:val="bullet"/>
      <w:lvlText w:val=""/>
      <w:lvlJc w:val="left"/>
      <w:pPr>
        <w:ind w:left="4603" w:hanging="360"/>
      </w:pPr>
      <w:rPr>
        <w:rFonts w:ascii="Wingdings" w:hAnsi="Wingdings" w:hint="default"/>
      </w:rPr>
    </w:lvl>
    <w:lvl w:ilvl="6" w:tplc="100C0001" w:tentative="1">
      <w:start w:val="1"/>
      <w:numFmt w:val="bullet"/>
      <w:lvlText w:val=""/>
      <w:lvlJc w:val="left"/>
      <w:pPr>
        <w:ind w:left="5323" w:hanging="360"/>
      </w:pPr>
      <w:rPr>
        <w:rFonts w:ascii="Symbol" w:hAnsi="Symbol" w:hint="default"/>
      </w:rPr>
    </w:lvl>
    <w:lvl w:ilvl="7" w:tplc="100C0003" w:tentative="1">
      <w:start w:val="1"/>
      <w:numFmt w:val="bullet"/>
      <w:lvlText w:val="o"/>
      <w:lvlJc w:val="left"/>
      <w:pPr>
        <w:ind w:left="6043" w:hanging="360"/>
      </w:pPr>
      <w:rPr>
        <w:rFonts w:ascii="Courier New" w:hAnsi="Courier New" w:cs="Courier New" w:hint="default"/>
      </w:rPr>
    </w:lvl>
    <w:lvl w:ilvl="8" w:tplc="100C0005" w:tentative="1">
      <w:start w:val="1"/>
      <w:numFmt w:val="bullet"/>
      <w:lvlText w:val=""/>
      <w:lvlJc w:val="left"/>
      <w:pPr>
        <w:ind w:left="6763" w:hanging="360"/>
      </w:pPr>
      <w:rPr>
        <w:rFonts w:ascii="Wingdings" w:hAnsi="Wingdings" w:hint="default"/>
      </w:rPr>
    </w:lvl>
  </w:abstractNum>
  <w:abstractNum w:abstractNumId="21" w15:restartNumberingAfterBreak="0">
    <w:nsid w:val="6CD622FA"/>
    <w:multiLevelType w:val="hybridMultilevel"/>
    <w:tmpl w:val="62945B86"/>
    <w:lvl w:ilvl="0" w:tplc="ACDE5050">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6E4342F5"/>
    <w:multiLevelType w:val="hybridMultilevel"/>
    <w:tmpl w:val="0B4EEA8A"/>
    <w:lvl w:ilvl="0" w:tplc="3F8C3A7C">
      <w:start w:val="39"/>
      <w:numFmt w:val="decimal"/>
      <w:lvlText w:val="%1"/>
      <w:lvlJc w:val="left"/>
      <w:pPr>
        <w:ind w:left="720" w:hanging="360"/>
      </w:pPr>
      <w:rPr>
        <w:rFonts w:hint="default"/>
        <w:b/>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6E6A15CB"/>
    <w:multiLevelType w:val="hybridMultilevel"/>
    <w:tmpl w:val="057A86E8"/>
    <w:lvl w:ilvl="0" w:tplc="FFFFFFFF">
      <w:start w:val="2"/>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4C1C09"/>
    <w:multiLevelType w:val="hybridMultilevel"/>
    <w:tmpl w:val="BAD40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B20B81"/>
    <w:multiLevelType w:val="hybridMultilevel"/>
    <w:tmpl w:val="716C9E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D185400"/>
    <w:multiLevelType w:val="hybridMultilevel"/>
    <w:tmpl w:val="2CA2CF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ED516ED"/>
    <w:multiLevelType w:val="hybridMultilevel"/>
    <w:tmpl w:val="F4E0BB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118572144">
    <w:abstractNumId w:val="26"/>
  </w:num>
  <w:num w:numId="2" w16cid:durableId="295962320">
    <w:abstractNumId w:val="2"/>
  </w:num>
  <w:num w:numId="3" w16cid:durableId="2131389587">
    <w:abstractNumId w:val="25"/>
  </w:num>
  <w:num w:numId="4" w16cid:durableId="2084598297">
    <w:abstractNumId w:val="3"/>
  </w:num>
  <w:num w:numId="5" w16cid:durableId="1238201517">
    <w:abstractNumId w:val="24"/>
  </w:num>
  <w:num w:numId="6" w16cid:durableId="2017077985">
    <w:abstractNumId w:val="12"/>
  </w:num>
  <w:num w:numId="7" w16cid:durableId="1498501562">
    <w:abstractNumId w:val="0"/>
  </w:num>
  <w:num w:numId="8" w16cid:durableId="236943186">
    <w:abstractNumId w:val="17"/>
  </w:num>
  <w:num w:numId="9" w16cid:durableId="709837216">
    <w:abstractNumId w:val="7"/>
  </w:num>
  <w:num w:numId="10" w16cid:durableId="1790857099">
    <w:abstractNumId w:val="19"/>
  </w:num>
  <w:num w:numId="11" w16cid:durableId="29693917">
    <w:abstractNumId w:val="1"/>
  </w:num>
  <w:num w:numId="12" w16cid:durableId="1807236623">
    <w:abstractNumId w:val="11"/>
  </w:num>
  <w:num w:numId="13" w16cid:durableId="792557656">
    <w:abstractNumId w:val="8"/>
  </w:num>
  <w:num w:numId="14" w16cid:durableId="1467090450">
    <w:abstractNumId w:val="22"/>
  </w:num>
  <w:num w:numId="15" w16cid:durableId="174348481">
    <w:abstractNumId w:val="16"/>
  </w:num>
  <w:num w:numId="16" w16cid:durableId="997344534">
    <w:abstractNumId w:val="23"/>
  </w:num>
  <w:num w:numId="17" w16cid:durableId="311375523">
    <w:abstractNumId w:val="9"/>
  </w:num>
  <w:num w:numId="18" w16cid:durableId="1597057101">
    <w:abstractNumId w:val="15"/>
  </w:num>
  <w:num w:numId="19" w16cid:durableId="160313132">
    <w:abstractNumId w:val="5"/>
  </w:num>
  <w:num w:numId="20" w16cid:durableId="1731997086">
    <w:abstractNumId w:val="14"/>
  </w:num>
  <w:num w:numId="21" w16cid:durableId="593905915">
    <w:abstractNumId w:val="4"/>
  </w:num>
  <w:num w:numId="22" w16cid:durableId="627393308">
    <w:abstractNumId w:val="13"/>
  </w:num>
  <w:num w:numId="23" w16cid:durableId="604508042">
    <w:abstractNumId w:val="21"/>
  </w:num>
  <w:num w:numId="24" w16cid:durableId="347408264">
    <w:abstractNumId w:val="6"/>
  </w:num>
  <w:num w:numId="25" w16cid:durableId="1322732615">
    <w:abstractNumId w:val="4"/>
  </w:num>
  <w:num w:numId="26" w16cid:durableId="1256473446">
    <w:abstractNumId w:val="20"/>
  </w:num>
  <w:num w:numId="27" w16cid:durableId="1256984436">
    <w:abstractNumId w:val="18"/>
  </w:num>
  <w:num w:numId="28" w16cid:durableId="994459513">
    <w:abstractNumId w:val="10"/>
  </w:num>
  <w:num w:numId="29" w16cid:durableId="181017109">
    <w:abstractNumId w:val="4"/>
  </w:num>
  <w:num w:numId="30" w16cid:durableId="2919089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70"/>
    <w:rsid w:val="00006B20"/>
    <w:rsid w:val="00011161"/>
    <w:rsid w:val="00045AF9"/>
    <w:rsid w:val="0005314C"/>
    <w:rsid w:val="00057674"/>
    <w:rsid w:val="00061C22"/>
    <w:rsid w:val="00063119"/>
    <w:rsid w:val="00073843"/>
    <w:rsid w:val="00073958"/>
    <w:rsid w:val="00073ED2"/>
    <w:rsid w:val="00085E3D"/>
    <w:rsid w:val="000D3C48"/>
    <w:rsid w:val="000D5AFD"/>
    <w:rsid w:val="000E5323"/>
    <w:rsid w:val="000E5DAB"/>
    <w:rsid w:val="000F0BE3"/>
    <w:rsid w:val="000F1684"/>
    <w:rsid w:val="000F1758"/>
    <w:rsid w:val="000F5DAF"/>
    <w:rsid w:val="000F7EC3"/>
    <w:rsid w:val="001049BB"/>
    <w:rsid w:val="00117B7A"/>
    <w:rsid w:val="0013046B"/>
    <w:rsid w:val="0014001A"/>
    <w:rsid w:val="0014521F"/>
    <w:rsid w:val="00153099"/>
    <w:rsid w:val="00154CBD"/>
    <w:rsid w:val="00174501"/>
    <w:rsid w:val="001828E5"/>
    <w:rsid w:val="00192881"/>
    <w:rsid w:val="001A5645"/>
    <w:rsid w:val="001B3110"/>
    <w:rsid w:val="001B53A5"/>
    <w:rsid w:val="001C06FA"/>
    <w:rsid w:val="001C359C"/>
    <w:rsid w:val="001C5B82"/>
    <w:rsid w:val="001C7C80"/>
    <w:rsid w:val="001D1C53"/>
    <w:rsid w:val="001D7EBC"/>
    <w:rsid w:val="001E2621"/>
    <w:rsid w:val="00204E5C"/>
    <w:rsid w:val="00205A84"/>
    <w:rsid w:val="00212152"/>
    <w:rsid w:val="0021527B"/>
    <w:rsid w:val="00244A2A"/>
    <w:rsid w:val="002509BE"/>
    <w:rsid w:val="00253256"/>
    <w:rsid w:val="00254CAB"/>
    <w:rsid w:val="0028631C"/>
    <w:rsid w:val="00293A64"/>
    <w:rsid w:val="002A3CDC"/>
    <w:rsid w:val="002C2890"/>
    <w:rsid w:val="002D2FEA"/>
    <w:rsid w:val="002D4C30"/>
    <w:rsid w:val="002F0FAD"/>
    <w:rsid w:val="00300057"/>
    <w:rsid w:val="00305EB0"/>
    <w:rsid w:val="003126CB"/>
    <w:rsid w:val="00325777"/>
    <w:rsid w:val="00334052"/>
    <w:rsid w:val="00342195"/>
    <w:rsid w:val="0035244C"/>
    <w:rsid w:val="003534FB"/>
    <w:rsid w:val="0035534A"/>
    <w:rsid w:val="003601D6"/>
    <w:rsid w:val="003628E9"/>
    <w:rsid w:val="00376E0D"/>
    <w:rsid w:val="00393D50"/>
    <w:rsid w:val="003A09FA"/>
    <w:rsid w:val="003A1016"/>
    <w:rsid w:val="003C10AD"/>
    <w:rsid w:val="003C6212"/>
    <w:rsid w:val="003E1FE9"/>
    <w:rsid w:val="003F312D"/>
    <w:rsid w:val="003F6F9B"/>
    <w:rsid w:val="004074CF"/>
    <w:rsid w:val="00410D7B"/>
    <w:rsid w:val="00432B11"/>
    <w:rsid w:val="00440AF2"/>
    <w:rsid w:val="00444815"/>
    <w:rsid w:val="00450F78"/>
    <w:rsid w:val="00465F39"/>
    <w:rsid w:val="004829DC"/>
    <w:rsid w:val="00496B5C"/>
    <w:rsid w:val="004B0C12"/>
    <w:rsid w:val="004C70D6"/>
    <w:rsid w:val="004D07FD"/>
    <w:rsid w:val="004D57EF"/>
    <w:rsid w:val="004F4098"/>
    <w:rsid w:val="005110DE"/>
    <w:rsid w:val="0052236C"/>
    <w:rsid w:val="00522F28"/>
    <w:rsid w:val="005275B5"/>
    <w:rsid w:val="00537AD1"/>
    <w:rsid w:val="0054443C"/>
    <w:rsid w:val="00550B6A"/>
    <w:rsid w:val="00552A81"/>
    <w:rsid w:val="0055321C"/>
    <w:rsid w:val="00557272"/>
    <w:rsid w:val="00557DCA"/>
    <w:rsid w:val="00563981"/>
    <w:rsid w:val="0056419B"/>
    <w:rsid w:val="00564764"/>
    <w:rsid w:val="00593A92"/>
    <w:rsid w:val="005B04F2"/>
    <w:rsid w:val="005C34B0"/>
    <w:rsid w:val="005D338A"/>
    <w:rsid w:val="005F47D0"/>
    <w:rsid w:val="00613198"/>
    <w:rsid w:val="0062676F"/>
    <w:rsid w:val="0062692A"/>
    <w:rsid w:val="00642609"/>
    <w:rsid w:val="006517EB"/>
    <w:rsid w:val="00657D60"/>
    <w:rsid w:val="0066540A"/>
    <w:rsid w:val="006868CB"/>
    <w:rsid w:val="00686EE7"/>
    <w:rsid w:val="00691854"/>
    <w:rsid w:val="006966B4"/>
    <w:rsid w:val="006A1899"/>
    <w:rsid w:val="006A3577"/>
    <w:rsid w:val="006A6182"/>
    <w:rsid w:val="006B237C"/>
    <w:rsid w:val="006B5D6C"/>
    <w:rsid w:val="006B7603"/>
    <w:rsid w:val="006C46F9"/>
    <w:rsid w:val="006F0379"/>
    <w:rsid w:val="006F0A68"/>
    <w:rsid w:val="006F4BCE"/>
    <w:rsid w:val="00725FC0"/>
    <w:rsid w:val="00745B0F"/>
    <w:rsid w:val="00754338"/>
    <w:rsid w:val="00763EBE"/>
    <w:rsid w:val="00767525"/>
    <w:rsid w:val="00785110"/>
    <w:rsid w:val="00792B9A"/>
    <w:rsid w:val="00794193"/>
    <w:rsid w:val="007A3A30"/>
    <w:rsid w:val="007B1866"/>
    <w:rsid w:val="007D0DEF"/>
    <w:rsid w:val="007D5420"/>
    <w:rsid w:val="007E2510"/>
    <w:rsid w:val="007E7619"/>
    <w:rsid w:val="007F2423"/>
    <w:rsid w:val="00803C59"/>
    <w:rsid w:val="0081063E"/>
    <w:rsid w:val="00817124"/>
    <w:rsid w:val="008217F1"/>
    <w:rsid w:val="0083161B"/>
    <w:rsid w:val="008607FA"/>
    <w:rsid w:val="008637AA"/>
    <w:rsid w:val="008651CC"/>
    <w:rsid w:val="0087400F"/>
    <w:rsid w:val="00885EF3"/>
    <w:rsid w:val="008A0ACF"/>
    <w:rsid w:val="008A57B5"/>
    <w:rsid w:val="008B507F"/>
    <w:rsid w:val="008B79B4"/>
    <w:rsid w:val="008C460D"/>
    <w:rsid w:val="008D313B"/>
    <w:rsid w:val="008D577C"/>
    <w:rsid w:val="008E1BBC"/>
    <w:rsid w:val="008E4BBE"/>
    <w:rsid w:val="008E7B34"/>
    <w:rsid w:val="008F619A"/>
    <w:rsid w:val="00904444"/>
    <w:rsid w:val="0090682D"/>
    <w:rsid w:val="0091569A"/>
    <w:rsid w:val="00917A70"/>
    <w:rsid w:val="0093175C"/>
    <w:rsid w:val="00932D39"/>
    <w:rsid w:val="00935F86"/>
    <w:rsid w:val="00940174"/>
    <w:rsid w:val="009540B7"/>
    <w:rsid w:val="00957796"/>
    <w:rsid w:val="00982BE4"/>
    <w:rsid w:val="009832CC"/>
    <w:rsid w:val="009906D4"/>
    <w:rsid w:val="00993555"/>
    <w:rsid w:val="009D4611"/>
    <w:rsid w:val="009D70D9"/>
    <w:rsid w:val="009D711F"/>
    <w:rsid w:val="009F465A"/>
    <w:rsid w:val="009F633A"/>
    <w:rsid w:val="00A056AD"/>
    <w:rsid w:val="00A26C56"/>
    <w:rsid w:val="00A26CDE"/>
    <w:rsid w:val="00A3186E"/>
    <w:rsid w:val="00A51217"/>
    <w:rsid w:val="00A553FB"/>
    <w:rsid w:val="00A56EC3"/>
    <w:rsid w:val="00A62B0F"/>
    <w:rsid w:val="00A84DC6"/>
    <w:rsid w:val="00AA2AFD"/>
    <w:rsid w:val="00AC3533"/>
    <w:rsid w:val="00AD0DEE"/>
    <w:rsid w:val="00AD1AB6"/>
    <w:rsid w:val="00AD36A2"/>
    <w:rsid w:val="00AE385B"/>
    <w:rsid w:val="00AF2102"/>
    <w:rsid w:val="00AF2444"/>
    <w:rsid w:val="00B01C40"/>
    <w:rsid w:val="00B32262"/>
    <w:rsid w:val="00B41C2E"/>
    <w:rsid w:val="00B43421"/>
    <w:rsid w:val="00B63089"/>
    <w:rsid w:val="00B630AF"/>
    <w:rsid w:val="00B64251"/>
    <w:rsid w:val="00B6650F"/>
    <w:rsid w:val="00B92584"/>
    <w:rsid w:val="00BA1BCA"/>
    <w:rsid w:val="00BB1402"/>
    <w:rsid w:val="00BB2C9F"/>
    <w:rsid w:val="00BC3282"/>
    <w:rsid w:val="00BC7A60"/>
    <w:rsid w:val="00BD0032"/>
    <w:rsid w:val="00BD54EC"/>
    <w:rsid w:val="00BE154E"/>
    <w:rsid w:val="00BF4F21"/>
    <w:rsid w:val="00C051F9"/>
    <w:rsid w:val="00C10ED2"/>
    <w:rsid w:val="00C1280B"/>
    <w:rsid w:val="00C13E56"/>
    <w:rsid w:val="00C23FA6"/>
    <w:rsid w:val="00C2418D"/>
    <w:rsid w:val="00C24541"/>
    <w:rsid w:val="00C357F8"/>
    <w:rsid w:val="00C456BB"/>
    <w:rsid w:val="00C544F4"/>
    <w:rsid w:val="00C56EE9"/>
    <w:rsid w:val="00C6461B"/>
    <w:rsid w:val="00C64E48"/>
    <w:rsid w:val="00C67AB7"/>
    <w:rsid w:val="00C75D44"/>
    <w:rsid w:val="00C7684A"/>
    <w:rsid w:val="00C76E74"/>
    <w:rsid w:val="00C81680"/>
    <w:rsid w:val="00C9154D"/>
    <w:rsid w:val="00C959C6"/>
    <w:rsid w:val="00CA493A"/>
    <w:rsid w:val="00CB6BFC"/>
    <w:rsid w:val="00CD3C79"/>
    <w:rsid w:val="00CF4C10"/>
    <w:rsid w:val="00CF763F"/>
    <w:rsid w:val="00D0352B"/>
    <w:rsid w:val="00D04699"/>
    <w:rsid w:val="00D0714A"/>
    <w:rsid w:val="00D1322F"/>
    <w:rsid w:val="00D13CA6"/>
    <w:rsid w:val="00D40792"/>
    <w:rsid w:val="00D420CC"/>
    <w:rsid w:val="00D57646"/>
    <w:rsid w:val="00D634AE"/>
    <w:rsid w:val="00D87CF9"/>
    <w:rsid w:val="00D91023"/>
    <w:rsid w:val="00DA0F0A"/>
    <w:rsid w:val="00DC0ACA"/>
    <w:rsid w:val="00DC2E3E"/>
    <w:rsid w:val="00DD1C81"/>
    <w:rsid w:val="00DD3F49"/>
    <w:rsid w:val="00DE2C86"/>
    <w:rsid w:val="00DE3F35"/>
    <w:rsid w:val="00DE5A8C"/>
    <w:rsid w:val="00DF0796"/>
    <w:rsid w:val="00E05A4F"/>
    <w:rsid w:val="00E12190"/>
    <w:rsid w:val="00E160AF"/>
    <w:rsid w:val="00E431AD"/>
    <w:rsid w:val="00E43D11"/>
    <w:rsid w:val="00E44BF4"/>
    <w:rsid w:val="00E44D71"/>
    <w:rsid w:val="00E5238F"/>
    <w:rsid w:val="00E5640B"/>
    <w:rsid w:val="00E6374B"/>
    <w:rsid w:val="00E644F6"/>
    <w:rsid w:val="00E73436"/>
    <w:rsid w:val="00E734A0"/>
    <w:rsid w:val="00E829AE"/>
    <w:rsid w:val="00E924F2"/>
    <w:rsid w:val="00E9331C"/>
    <w:rsid w:val="00EB5BFB"/>
    <w:rsid w:val="00EB6ABF"/>
    <w:rsid w:val="00ED525C"/>
    <w:rsid w:val="00ED7746"/>
    <w:rsid w:val="00EE553B"/>
    <w:rsid w:val="00EE78AD"/>
    <w:rsid w:val="00EF4B52"/>
    <w:rsid w:val="00F00BD5"/>
    <w:rsid w:val="00F00F14"/>
    <w:rsid w:val="00F01BB2"/>
    <w:rsid w:val="00F072B2"/>
    <w:rsid w:val="00F123FF"/>
    <w:rsid w:val="00F14057"/>
    <w:rsid w:val="00F4557B"/>
    <w:rsid w:val="00F45F04"/>
    <w:rsid w:val="00F516A2"/>
    <w:rsid w:val="00F52A47"/>
    <w:rsid w:val="00F5519A"/>
    <w:rsid w:val="00F65B44"/>
    <w:rsid w:val="00F71E30"/>
    <w:rsid w:val="00F73BEE"/>
    <w:rsid w:val="00F75951"/>
    <w:rsid w:val="00F80089"/>
    <w:rsid w:val="00F858B9"/>
    <w:rsid w:val="00F85D1B"/>
    <w:rsid w:val="00F93187"/>
    <w:rsid w:val="00F968F8"/>
    <w:rsid w:val="00F9768A"/>
    <w:rsid w:val="00FA2396"/>
    <w:rsid w:val="00FA36C7"/>
    <w:rsid w:val="00FA44A8"/>
    <w:rsid w:val="00FA795C"/>
    <w:rsid w:val="00FB0046"/>
    <w:rsid w:val="00FB538A"/>
    <w:rsid w:val="00FC4D86"/>
    <w:rsid w:val="00FD2A4A"/>
    <w:rsid w:val="00FD4552"/>
    <w:rsid w:val="00FD5F7C"/>
    <w:rsid w:val="00FE1895"/>
    <w:rsid w:val="00FF51E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0B637"/>
  <w15:chartTrackingRefBased/>
  <w15:docId w15:val="{188B142F-F781-4227-8731-857998EA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555"/>
  </w:style>
  <w:style w:type="paragraph" w:styleId="Titre1">
    <w:name w:val="heading 1"/>
    <w:basedOn w:val="Normal"/>
    <w:next w:val="Normal"/>
    <w:link w:val="Titre1Car"/>
    <w:qFormat/>
    <w:rsid w:val="00EF4B52"/>
    <w:pPr>
      <w:keepNext/>
      <w:numPr>
        <w:numId w:val="18"/>
      </w:numPr>
      <w:spacing w:before="120" w:after="120" w:line="240" w:lineRule="auto"/>
      <w:ind w:left="431" w:hanging="431"/>
      <w:outlineLvl w:val="0"/>
    </w:pPr>
    <w:rPr>
      <w:rFonts w:ascii="Arial" w:eastAsia="Times New Roman" w:hAnsi="Arial" w:cs="Times New Roman"/>
      <w:b/>
      <w:sz w:val="24"/>
      <w:szCs w:val="20"/>
      <w:lang w:eastAsia="fr-CH"/>
      <w14:ligatures w14:val="none"/>
    </w:rPr>
  </w:style>
  <w:style w:type="paragraph" w:styleId="Titre2">
    <w:name w:val="heading 2"/>
    <w:basedOn w:val="Normal"/>
    <w:next w:val="Normal"/>
    <w:link w:val="Titre2Car"/>
    <w:qFormat/>
    <w:rsid w:val="00EF4B52"/>
    <w:pPr>
      <w:keepNext/>
      <w:numPr>
        <w:ilvl w:val="1"/>
        <w:numId w:val="18"/>
      </w:numPr>
      <w:spacing w:before="120" w:after="120" w:line="240" w:lineRule="auto"/>
      <w:outlineLvl w:val="1"/>
    </w:pPr>
    <w:rPr>
      <w:rFonts w:ascii="Arial" w:eastAsia="Times New Roman" w:hAnsi="Arial" w:cs="Times New Roman"/>
      <w:b/>
      <w:sz w:val="21"/>
      <w:szCs w:val="20"/>
      <w:lang w:eastAsia="fr-CH"/>
      <w14:ligatures w14:val="none"/>
    </w:rPr>
  </w:style>
  <w:style w:type="paragraph" w:styleId="Titre3">
    <w:name w:val="heading 3"/>
    <w:basedOn w:val="Normal"/>
    <w:next w:val="Normal"/>
    <w:link w:val="Titre3Car"/>
    <w:qFormat/>
    <w:rsid w:val="00EF4B52"/>
    <w:pPr>
      <w:keepNext/>
      <w:numPr>
        <w:ilvl w:val="2"/>
        <w:numId w:val="18"/>
      </w:numPr>
      <w:spacing w:after="60" w:line="240" w:lineRule="auto"/>
      <w:ind w:right="71"/>
      <w:jc w:val="both"/>
      <w:outlineLvl w:val="2"/>
    </w:pPr>
    <w:rPr>
      <w:rFonts w:ascii="Arial" w:eastAsia="Times New Roman" w:hAnsi="Arial" w:cs="Times New Roman"/>
      <w:b/>
      <w:sz w:val="21"/>
      <w:szCs w:val="20"/>
      <w:lang w:eastAsia="fr-CH"/>
      <w14:ligatures w14:val="none"/>
    </w:rPr>
  </w:style>
  <w:style w:type="paragraph" w:styleId="Titre4">
    <w:name w:val="heading 4"/>
    <w:basedOn w:val="Normal"/>
    <w:next w:val="Normal"/>
    <w:link w:val="Titre4Car"/>
    <w:uiPriority w:val="9"/>
    <w:semiHidden/>
    <w:unhideWhenUsed/>
    <w:qFormat/>
    <w:rsid w:val="00EF4B52"/>
    <w:pPr>
      <w:keepNext/>
      <w:keepLines/>
      <w:numPr>
        <w:ilvl w:val="3"/>
        <w:numId w:val="18"/>
      </w:numPr>
      <w:spacing w:before="40" w:after="60" w:line="240" w:lineRule="auto"/>
      <w:outlineLvl w:val="3"/>
    </w:pPr>
    <w:rPr>
      <w:rFonts w:asciiTheme="majorHAnsi" w:eastAsiaTheme="majorEastAsia" w:hAnsiTheme="majorHAnsi" w:cstheme="majorBidi"/>
      <w:i/>
      <w:iCs/>
      <w:color w:val="2F5496" w:themeColor="accent1" w:themeShade="BF"/>
      <w:szCs w:val="20"/>
      <w:lang w:eastAsia="fr-CH"/>
      <w14:ligatures w14:val="none"/>
    </w:rPr>
  </w:style>
  <w:style w:type="paragraph" w:styleId="Titre5">
    <w:name w:val="heading 5"/>
    <w:basedOn w:val="Normal"/>
    <w:next w:val="Normal"/>
    <w:link w:val="Titre5Car"/>
    <w:uiPriority w:val="9"/>
    <w:semiHidden/>
    <w:unhideWhenUsed/>
    <w:qFormat/>
    <w:rsid w:val="00EF4B52"/>
    <w:pPr>
      <w:keepNext/>
      <w:keepLines/>
      <w:numPr>
        <w:ilvl w:val="4"/>
        <w:numId w:val="18"/>
      </w:numPr>
      <w:spacing w:before="40" w:after="60" w:line="240" w:lineRule="auto"/>
      <w:outlineLvl w:val="4"/>
    </w:pPr>
    <w:rPr>
      <w:rFonts w:asciiTheme="majorHAnsi" w:eastAsiaTheme="majorEastAsia" w:hAnsiTheme="majorHAnsi" w:cstheme="majorBidi"/>
      <w:color w:val="2F5496" w:themeColor="accent1" w:themeShade="BF"/>
      <w:szCs w:val="20"/>
      <w:lang w:eastAsia="fr-CH"/>
      <w14:ligatures w14:val="none"/>
    </w:rPr>
  </w:style>
  <w:style w:type="paragraph" w:styleId="Titre6">
    <w:name w:val="heading 6"/>
    <w:basedOn w:val="Normal"/>
    <w:next w:val="Normal"/>
    <w:link w:val="Titre6Car"/>
    <w:uiPriority w:val="9"/>
    <w:semiHidden/>
    <w:unhideWhenUsed/>
    <w:qFormat/>
    <w:rsid w:val="00EF4B52"/>
    <w:pPr>
      <w:keepNext/>
      <w:keepLines/>
      <w:numPr>
        <w:ilvl w:val="5"/>
        <w:numId w:val="18"/>
      </w:numPr>
      <w:spacing w:before="40" w:after="60" w:line="240" w:lineRule="auto"/>
      <w:outlineLvl w:val="5"/>
    </w:pPr>
    <w:rPr>
      <w:rFonts w:asciiTheme="majorHAnsi" w:eastAsiaTheme="majorEastAsia" w:hAnsiTheme="majorHAnsi" w:cstheme="majorBidi"/>
      <w:color w:val="1F3763" w:themeColor="accent1" w:themeShade="7F"/>
      <w:szCs w:val="20"/>
      <w:lang w:eastAsia="fr-CH"/>
      <w14:ligatures w14:val="none"/>
    </w:rPr>
  </w:style>
  <w:style w:type="paragraph" w:styleId="Titre7">
    <w:name w:val="heading 7"/>
    <w:basedOn w:val="Normal"/>
    <w:next w:val="Normal"/>
    <w:link w:val="Titre7Car"/>
    <w:uiPriority w:val="9"/>
    <w:semiHidden/>
    <w:unhideWhenUsed/>
    <w:qFormat/>
    <w:rsid w:val="00EF4B52"/>
    <w:pPr>
      <w:keepNext/>
      <w:keepLines/>
      <w:numPr>
        <w:ilvl w:val="6"/>
        <w:numId w:val="18"/>
      </w:numPr>
      <w:spacing w:before="40" w:after="60" w:line="240" w:lineRule="auto"/>
      <w:outlineLvl w:val="6"/>
    </w:pPr>
    <w:rPr>
      <w:rFonts w:asciiTheme="majorHAnsi" w:eastAsiaTheme="majorEastAsia" w:hAnsiTheme="majorHAnsi" w:cstheme="majorBidi"/>
      <w:i/>
      <w:iCs/>
      <w:color w:val="1F3763" w:themeColor="accent1" w:themeShade="7F"/>
      <w:szCs w:val="20"/>
      <w:lang w:eastAsia="fr-CH"/>
      <w14:ligatures w14:val="none"/>
    </w:rPr>
  </w:style>
  <w:style w:type="paragraph" w:styleId="Titre8">
    <w:name w:val="heading 8"/>
    <w:basedOn w:val="Normal"/>
    <w:next w:val="Normal"/>
    <w:link w:val="Titre8Car"/>
    <w:uiPriority w:val="9"/>
    <w:semiHidden/>
    <w:unhideWhenUsed/>
    <w:qFormat/>
    <w:rsid w:val="00EF4B52"/>
    <w:pPr>
      <w:keepNext/>
      <w:keepLines/>
      <w:numPr>
        <w:ilvl w:val="7"/>
        <w:numId w:val="18"/>
      </w:numPr>
      <w:spacing w:before="40" w:after="60" w:line="240" w:lineRule="auto"/>
      <w:outlineLvl w:val="7"/>
    </w:pPr>
    <w:rPr>
      <w:rFonts w:asciiTheme="majorHAnsi" w:eastAsiaTheme="majorEastAsia" w:hAnsiTheme="majorHAnsi" w:cstheme="majorBidi"/>
      <w:color w:val="272727" w:themeColor="text1" w:themeTint="D8"/>
      <w:sz w:val="21"/>
      <w:szCs w:val="21"/>
      <w:lang w:eastAsia="fr-CH"/>
      <w14:ligatures w14:val="none"/>
    </w:rPr>
  </w:style>
  <w:style w:type="paragraph" w:styleId="Titre9">
    <w:name w:val="heading 9"/>
    <w:basedOn w:val="Normal"/>
    <w:next w:val="Normal"/>
    <w:link w:val="Titre9Car"/>
    <w:uiPriority w:val="9"/>
    <w:semiHidden/>
    <w:unhideWhenUsed/>
    <w:qFormat/>
    <w:rsid w:val="00EF4B52"/>
    <w:pPr>
      <w:keepNext/>
      <w:keepLines/>
      <w:numPr>
        <w:ilvl w:val="8"/>
        <w:numId w:val="18"/>
      </w:numPr>
      <w:spacing w:before="40" w:after="60" w:line="240" w:lineRule="auto"/>
      <w:outlineLvl w:val="8"/>
    </w:pPr>
    <w:rPr>
      <w:rFonts w:asciiTheme="majorHAnsi" w:eastAsiaTheme="majorEastAsia" w:hAnsiTheme="majorHAnsi" w:cstheme="majorBidi"/>
      <w:i/>
      <w:iCs/>
      <w:color w:val="272727" w:themeColor="text1" w:themeTint="D8"/>
      <w:sz w:val="21"/>
      <w:szCs w:val="21"/>
      <w:lang w:eastAsia="fr-CH"/>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57EF"/>
    <w:pPr>
      <w:ind w:left="720"/>
      <w:contextualSpacing/>
    </w:pPr>
  </w:style>
  <w:style w:type="table" w:styleId="Grilledutableau">
    <w:name w:val="Table Grid"/>
    <w:basedOn w:val="TableauNormal"/>
    <w:uiPriority w:val="39"/>
    <w:rsid w:val="004D5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9F46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465A"/>
    <w:rPr>
      <w:rFonts w:asciiTheme="majorHAnsi" w:eastAsiaTheme="majorEastAsia" w:hAnsiTheme="majorHAnsi" w:cstheme="majorBidi"/>
      <w:spacing w:val="-10"/>
      <w:kern w:val="28"/>
      <w:sz w:val="56"/>
      <w:szCs w:val="56"/>
    </w:rPr>
  </w:style>
  <w:style w:type="character" w:styleId="lev">
    <w:name w:val="Strong"/>
    <w:basedOn w:val="Policepardfaut"/>
    <w:uiPriority w:val="22"/>
    <w:qFormat/>
    <w:rsid w:val="00C051F9"/>
    <w:rPr>
      <w:b/>
      <w:bCs/>
    </w:rPr>
  </w:style>
  <w:style w:type="paragraph" w:styleId="Sous-titre">
    <w:name w:val="Subtitle"/>
    <w:basedOn w:val="Normal"/>
    <w:next w:val="Normal"/>
    <w:link w:val="Sous-titreCar"/>
    <w:uiPriority w:val="11"/>
    <w:qFormat/>
    <w:rsid w:val="00C051F9"/>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C051F9"/>
    <w:rPr>
      <w:rFonts w:eastAsiaTheme="minorEastAsia"/>
      <w:color w:val="5A5A5A" w:themeColor="text1" w:themeTint="A5"/>
      <w:spacing w:val="15"/>
    </w:rPr>
  </w:style>
  <w:style w:type="character" w:styleId="Accentuationlgre">
    <w:name w:val="Subtle Emphasis"/>
    <w:basedOn w:val="Policepardfaut"/>
    <w:uiPriority w:val="19"/>
    <w:qFormat/>
    <w:rsid w:val="00C051F9"/>
    <w:rPr>
      <w:i/>
      <w:iCs/>
      <w:color w:val="404040" w:themeColor="text1" w:themeTint="BF"/>
    </w:rPr>
  </w:style>
  <w:style w:type="paragraph" w:styleId="Sansinterligne">
    <w:name w:val="No Spacing"/>
    <w:uiPriority w:val="1"/>
    <w:qFormat/>
    <w:rsid w:val="00DE3F35"/>
    <w:pPr>
      <w:spacing w:after="0" w:line="240" w:lineRule="auto"/>
    </w:pPr>
  </w:style>
  <w:style w:type="paragraph" w:styleId="En-tte">
    <w:name w:val="header"/>
    <w:basedOn w:val="Normal"/>
    <w:link w:val="En-tteCar"/>
    <w:uiPriority w:val="99"/>
    <w:unhideWhenUsed/>
    <w:rsid w:val="00DE3F35"/>
    <w:pPr>
      <w:tabs>
        <w:tab w:val="center" w:pos="4536"/>
        <w:tab w:val="right" w:pos="9072"/>
      </w:tabs>
      <w:spacing w:after="0" w:line="240" w:lineRule="auto"/>
    </w:pPr>
  </w:style>
  <w:style w:type="character" w:customStyle="1" w:styleId="En-tteCar">
    <w:name w:val="En-tête Car"/>
    <w:basedOn w:val="Policepardfaut"/>
    <w:link w:val="En-tte"/>
    <w:uiPriority w:val="99"/>
    <w:rsid w:val="00DE3F35"/>
  </w:style>
  <w:style w:type="paragraph" w:styleId="Pieddepage">
    <w:name w:val="footer"/>
    <w:basedOn w:val="Normal"/>
    <w:link w:val="PieddepageCar"/>
    <w:uiPriority w:val="99"/>
    <w:unhideWhenUsed/>
    <w:rsid w:val="00DE3F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3F35"/>
  </w:style>
  <w:style w:type="character" w:customStyle="1" w:styleId="Titre1Car">
    <w:name w:val="Titre 1 Car"/>
    <w:basedOn w:val="Policepardfaut"/>
    <w:link w:val="Titre1"/>
    <w:rsid w:val="00EF4B52"/>
    <w:rPr>
      <w:rFonts w:ascii="Arial" w:eastAsia="Times New Roman" w:hAnsi="Arial" w:cs="Times New Roman"/>
      <w:b/>
      <w:sz w:val="24"/>
      <w:szCs w:val="20"/>
      <w:lang w:eastAsia="fr-CH"/>
      <w14:ligatures w14:val="none"/>
    </w:rPr>
  </w:style>
  <w:style w:type="character" w:customStyle="1" w:styleId="Titre2Car">
    <w:name w:val="Titre 2 Car"/>
    <w:basedOn w:val="Policepardfaut"/>
    <w:link w:val="Titre2"/>
    <w:rsid w:val="00EF4B52"/>
    <w:rPr>
      <w:rFonts w:ascii="Arial" w:eastAsia="Times New Roman" w:hAnsi="Arial" w:cs="Times New Roman"/>
      <w:b/>
      <w:sz w:val="21"/>
      <w:szCs w:val="20"/>
      <w:lang w:eastAsia="fr-CH"/>
      <w14:ligatures w14:val="none"/>
    </w:rPr>
  </w:style>
  <w:style w:type="character" w:customStyle="1" w:styleId="Titre3Car">
    <w:name w:val="Titre 3 Car"/>
    <w:basedOn w:val="Policepardfaut"/>
    <w:link w:val="Titre3"/>
    <w:rsid w:val="00EF4B52"/>
    <w:rPr>
      <w:rFonts w:ascii="Arial" w:eastAsia="Times New Roman" w:hAnsi="Arial" w:cs="Times New Roman"/>
      <w:b/>
      <w:sz w:val="21"/>
      <w:szCs w:val="20"/>
      <w:lang w:eastAsia="fr-CH"/>
      <w14:ligatures w14:val="none"/>
    </w:rPr>
  </w:style>
  <w:style w:type="character" w:customStyle="1" w:styleId="Titre4Car">
    <w:name w:val="Titre 4 Car"/>
    <w:basedOn w:val="Policepardfaut"/>
    <w:link w:val="Titre4"/>
    <w:uiPriority w:val="9"/>
    <w:semiHidden/>
    <w:rsid w:val="00EF4B52"/>
    <w:rPr>
      <w:rFonts w:asciiTheme="majorHAnsi" w:eastAsiaTheme="majorEastAsia" w:hAnsiTheme="majorHAnsi" w:cstheme="majorBidi"/>
      <w:i/>
      <w:iCs/>
      <w:color w:val="2F5496" w:themeColor="accent1" w:themeShade="BF"/>
      <w:szCs w:val="20"/>
      <w:lang w:eastAsia="fr-CH"/>
      <w14:ligatures w14:val="none"/>
    </w:rPr>
  </w:style>
  <w:style w:type="character" w:customStyle="1" w:styleId="Titre5Car">
    <w:name w:val="Titre 5 Car"/>
    <w:basedOn w:val="Policepardfaut"/>
    <w:link w:val="Titre5"/>
    <w:uiPriority w:val="9"/>
    <w:semiHidden/>
    <w:rsid w:val="00EF4B52"/>
    <w:rPr>
      <w:rFonts w:asciiTheme="majorHAnsi" w:eastAsiaTheme="majorEastAsia" w:hAnsiTheme="majorHAnsi" w:cstheme="majorBidi"/>
      <w:color w:val="2F5496" w:themeColor="accent1" w:themeShade="BF"/>
      <w:szCs w:val="20"/>
      <w:lang w:eastAsia="fr-CH"/>
      <w14:ligatures w14:val="none"/>
    </w:rPr>
  </w:style>
  <w:style w:type="character" w:customStyle="1" w:styleId="Titre6Car">
    <w:name w:val="Titre 6 Car"/>
    <w:basedOn w:val="Policepardfaut"/>
    <w:link w:val="Titre6"/>
    <w:uiPriority w:val="9"/>
    <w:semiHidden/>
    <w:rsid w:val="00EF4B52"/>
    <w:rPr>
      <w:rFonts w:asciiTheme="majorHAnsi" w:eastAsiaTheme="majorEastAsia" w:hAnsiTheme="majorHAnsi" w:cstheme="majorBidi"/>
      <w:color w:val="1F3763" w:themeColor="accent1" w:themeShade="7F"/>
      <w:szCs w:val="20"/>
      <w:lang w:eastAsia="fr-CH"/>
      <w14:ligatures w14:val="none"/>
    </w:rPr>
  </w:style>
  <w:style w:type="character" w:customStyle="1" w:styleId="Titre7Car">
    <w:name w:val="Titre 7 Car"/>
    <w:basedOn w:val="Policepardfaut"/>
    <w:link w:val="Titre7"/>
    <w:uiPriority w:val="9"/>
    <w:semiHidden/>
    <w:rsid w:val="00EF4B52"/>
    <w:rPr>
      <w:rFonts w:asciiTheme="majorHAnsi" w:eastAsiaTheme="majorEastAsia" w:hAnsiTheme="majorHAnsi" w:cstheme="majorBidi"/>
      <w:i/>
      <w:iCs/>
      <w:color w:val="1F3763" w:themeColor="accent1" w:themeShade="7F"/>
      <w:szCs w:val="20"/>
      <w:lang w:eastAsia="fr-CH"/>
      <w14:ligatures w14:val="none"/>
    </w:rPr>
  </w:style>
  <w:style w:type="character" w:customStyle="1" w:styleId="Titre8Car">
    <w:name w:val="Titre 8 Car"/>
    <w:basedOn w:val="Policepardfaut"/>
    <w:link w:val="Titre8"/>
    <w:uiPriority w:val="9"/>
    <w:semiHidden/>
    <w:rsid w:val="00EF4B52"/>
    <w:rPr>
      <w:rFonts w:asciiTheme="majorHAnsi" w:eastAsiaTheme="majorEastAsia" w:hAnsiTheme="majorHAnsi" w:cstheme="majorBidi"/>
      <w:color w:val="272727" w:themeColor="text1" w:themeTint="D8"/>
      <w:sz w:val="21"/>
      <w:szCs w:val="21"/>
      <w:lang w:eastAsia="fr-CH"/>
      <w14:ligatures w14:val="none"/>
    </w:rPr>
  </w:style>
  <w:style w:type="character" w:customStyle="1" w:styleId="Titre9Car">
    <w:name w:val="Titre 9 Car"/>
    <w:basedOn w:val="Policepardfaut"/>
    <w:link w:val="Titre9"/>
    <w:uiPriority w:val="9"/>
    <w:semiHidden/>
    <w:rsid w:val="00EF4B52"/>
    <w:rPr>
      <w:rFonts w:asciiTheme="majorHAnsi" w:eastAsiaTheme="majorEastAsia" w:hAnsiTheme="majorHAnsi" w:cstheme="majorBidi"/>
      <w:i/>
      <w:iCs/>
      <w:color w:val="272727" w:themeColor="text1" w:themeTint="D8"/>
      <w:sz w:val="21"/>
      <w:szCs w:val="21"/>
      <w:lang w:eastAsia="fr-CH"/>
      <w14:ligatures w14:val="none"/>
    </w:rPr>
  </w:style>
  <w:style w:type="paragraph" w:styleId="Listepuces">
    <w:name w:val="List Bullet"/>
    <w:basedOn w:val="Normal"/>
    <w:uiPriority w:val="99"/>
    <w:unhideWhenUsed/>
    <w:rsid w:val="00EF4B52"/>
    <w:pPr>
      <w:numPr>
        <w:numId w:val="21"/>
      </w:numPr>
      <w:spacing w:after="60" w:line="240" w:lineRule="auto"/>
      <w:contextualSpacing/>
    </w:pPr>
    <w:rPr>
      <w:rFonts w:ascii="Arial" w:eastAsia="Times New Roman" w:hAnsi="Arial" w:cs="Times New Roman"/>
      <w:szCs w:val="20"/>
      <w:lang w:eastAsia="fr-CH"/>
      <w14:ligatures w14:val="none"/>
    </w:rPr>
  </w:style>
  <w:style w:type="character" w:styleId="Marquedecommentaire">
    <w:name w:val="annotation reference"/>
    <w:basedOn w:val="Policepardfaut"/>
    <w:uiPriority w:val="99"/>
    <w:semiHidden/>
    <w:unhideWhenUsed/>
    <w:rsid w:val="003C10AD"/>
    <w:rPr>
      <w:sz w:val="16"/>
      <w:szCs w:val="16"/>
    </w:rPr>
  </w:style>
  <w:style w:type="paragraph" w:styleId="Commentaire">
    <w:name w:val="annotation text"/>
    <w:basedOn w:val="Normal"/>
    <w:link w:val="CommentaireCar"/>
    <w:uiPriority w:val="99"/>
    <w:unhideWhenUsed/>
    <w:rsid w:val="003C10AD"/>
    <w:pPr>
      <w:spacing w:line="240" w:lineRule="auto"/>
    </w:pPr>
    <w:rPr>
      <w:sz w:val="20"/>
      <w:szCs w:val="20"/>
    </w:rPr>
  </w:style>
  <w:style w:type="character" w:customStyle="1" w:styleId="CommentaireCar">
    <w:name w:val="Commentaire Car"/>
    <w:basedOn w:val="Policepardfaut"/>
    <w:link w:val="Commentaire"/>
    <w:uiPriority w:val="99"/>
    <w:rsid w:val="003C10AD"/>
    <w:rPr>
      <w:sz w:val="20"/>
      <w:szCs w:val="20"/>
    </w:rPr>
  </w:style>
  <w:style w:type="paragraph" w:styleId="Objetducommentaire">
    <w:name w:val="annotation subject"/>
    <w:basedOn w:val="Commentaire"/>
    <w:next w:val="Commentaire"/>
    <w:link w:val="ObjetducommentaireCar"/>
    <w:uiPriority w:val="99"/>
    <w:semiHidden/>
    <w:unhideWhenUsed/>
    <w:rsid w:val="003C10AD"/>
    <w:rPr>
      <w:b/>
      <w:bCs/>
    </w:rPr>
  </w:style>
  <w:style w:type="character" w:customStyle="1" w:styleId="ObjetducommentaireCar">
    <w:name w:val="Objet du commentaire Car"/>
    <w:basedOn w:val="CommentaireCar"/>
    <w:link w:val="Objetducommentaire"/>
    <w:uiPriority w:val="99"/>
    <w:semiHidden/>
    <w:rsid w:val="003C10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698614">
      <w:bodyDiv w:val="1"/>
      <w:marLeft w:val="0"/>
      <w:marRight w:val="0"/>
      <w:marTop w:val="0"/>
      <w:marBottom w:val="0"/>
      <w:divBdr>
        <w:top w:val="none" w:sz="0" w:space="0" w:color="auto"/>
        <w:left w:val="none" w:sz="0" w:space="0" w:color="auto"/>
        <w:bottom w:val="none" w:sz="0" w:space="0" w:color="auto"/>
        <w:right w:val="none" w:sz="0" w:space="0" w:color="auto"/>
      </w:divBdr>
    </w:div>
    <w:div w:id="204304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93283CC5562459BF95D502C3CEBC8" ma:contentTypeVersion="12" ma:contentTypeDescription="Crée un document." ma:contentTypeScope="" ma:versionID="0c0a8113d3ca23326d33265234578bc0">
  <xsd:schema xmlns:xsd="http://www.w3.org/2001/XMLSchema" xmlns:xs="http://www.w3.org/2001/XMLSchema" xmlns:p="http://schemas.microsoft.com/office/2006/metadata/properties" xmlns:ns2="f4ad0943-750e-406a-a4fe-6f3c9af261bd" xmlns:ns3="ebcddd31-5884-4883-9ae4-fdbc9859e1ec" targetNamespace="http://schemas.microsoft.com/office/2006/metadata/properties" ma:root="true" ma:fieldsID="b5724dda811fe56e103f4a768f92b5cf" ns2:_="" ns3:_="">
    <xsd:import namespace="f4ad0943-750e-406a-a4fe-6f3c9af261bd"/>
    <xsd:import namespace="ebcddd31-5884-4883-9ae4-fdbc9859e1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d0943-750e-406a-a4fe-6f3c9af26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aa94c464-9fe5-4aac-b8b5-5323d8daab3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cddd31-5884-4883-9ae4-fdbc9859e1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21fd580-a52d-4591-845d-a0390d049e66}" ma:internalName="TaxCatchAll" ma:showField="CatchAllData" ma:web="ebcddd31-5884-4883-9ae4-fdbc9859e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cddd31-5884-4883-9ae4-fdbc9859e1ec" xsi:nil="true"/>
    <lcf76f155ced4ddcb4097134ff3c332f xmlns="f4ad0943-750e-406a-a4fe-6f3c9af261b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26312-69EA-4DFB-9532-94AAC0295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d0943-750e-406a-a4fe-6f3c9af261bd"/>
    <ds:schemaRef ds:uri="ebcddd31-5884-4883-9ae4-fdbc9859e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C700A-90F6-439A-997F-88FAFF00563E}">
  <ds:schemaRefs>
    <ds:schemaRef ds:uri="http://schemas.microsoft.com/sharepoint/v3/contenttype/forms"/>
  </ds:schemaRefs>
</ds:datastoreItem>
</file>

<file path=customXml/itemProps3.xml><?xml version="1.0" encoding="utf-8"?>
<ds:datastoreItem xmlns:ds="http://schemas.openxmlformats.org/officeDocument/2006/customXml" ds:itemID="{C2FF2945-9289-49AD-A957-CA9E24EE150A}">
  <ds:schemaRefs>
    <ds:schemaRef ds:uri="http://schemas.microsoft.com/office/2006/metadata/properties"/>
    <ds:schemaRef ds:uri="http://schemas.microsoft.com/office/infopath/2007/PartnerControls"/>
    <ds:schemaRef ds:uri="ebcddd31-5884-4883-9ae4-fdbc9859e1ec"/>
    <ds:schemaRef ds:uri="f4ad0943-750e-406a-a4fe-6f3c9af261bd"/>
  </ds:schemaRefs>
</ds:datastoreItem>
</file>

<file path=customXml/itemProps4.xml><?xml version="1.0" encoding="utf-8"?>
<ds:datastoreItem xmlns:ds="http://schemas.openxmlformats.org/officeDocument/2006/customXml" ds:itemID="{F88F8E3F-AC93-40C8-9A15-5761F06F7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972</Words>
  <Characters>5346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Etat de Vaud</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Couteret Jean</dc:creator>
  <cp:keywords/>
  <dc:description/>
  <cp:lastModifiedBy>Cochand Agnès</cp:lastModifiedBy>
  <cp:revision>51</cp:revision>
  <cp:lastPrinted>2025-11-25T12:26:00Z</cp:lastPrinted>
  <dcterms:created xsi:type="dcterms:W3CDTF">2025-11-18T08:16:00Z</dcterms:created>
  <dcterms:modified xsi:type="dcterms:W3CDTF">2026-01-13T12:17:00Z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0x01010090F93283CC5562459BF95D502C3CEBC8</vt:lpwstr>
  </property>
</Properties>
</file>