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518"/>
      </w:tblGrid>
      <w:tr w:rsidR="00363D01" w:rsidRPr="00AE29C8" w14:paraId="654A1EAB" w14:textId="77777777" w:rsidTr="00363D01">
        <w:trPr>
          <w:trHeight w:val="20"/>
        </w:trPr>
        <w:tc>
          <w:tcPr>
            <w:tcW w:w="959" w:type="dxa"/>
            <w:shd w:val="clear" w:color="auto" w:fill="BFBFBF"/>
            <w:vAlign w:val="center"/>
          </w:tcPr>
          <w:p w14:paraId="51155DD3" w14:textId="77777777" w:rsidR="00363D01" w:rsidRPr="00906042" w:rsidRDefault="00363D01" w:rsidP="00363D01">
            <w:pPr>
              <w:spacing w:after="0"/>
              <w:ind w:right="34"/>
              <w:rPr>
                <w:rFonts w:ascii="Arial" w:hAnsi="Arial" w:cs="Arial"/>
                <w:b/>
                <w:bCs/>
              </w:rPr>
            </w:pPr>
            <w:r w:rsidRPr="00906042">
              <w:rPr>
                <w:rFonts w:ascii="Arial" w:hAnsi="Arial" w:cs="Arial"/>
                <w:b/>
                <w:bCs/>
              </w:rPr>
              <w:t>Doc</w:t>
            </w:r>
          </w:p>
        </w:tc>
        <w:tc>
          <w:tcPr>
            <w:tcW w:w="1518" w:type="dxa"/>
            <w:vAlign w:val="center"/>
          </w:tcPr>
          <w:p w14:paraId="3BBD3940" w14:textId="3DCD729F" w:rsidR="00363D01" w:rsidRPr="00AE29C8" w:rsidRDefault="00363D01" w:rsidP="00363D01">
            <w:pPr>
              <w:spacing w:after="0"/>
              <w:ind w:left="-10"/>
              <w:rPr>
                <w:rFonts w:ascii="Arial" w:hAnsi="Arial" w:cs="Arial"/>
              </w:rPr>
            </w:pPr>
            <w:r>
              <w:rPr>
                <w:rFonts w:ascii="Arial" w:hAnsi="Arial" w:cs="Arial"/>
              </w:rPr>
              <w:t>n</w:t>
            </w:r>
            <w:r w:rsidRPr="00AE29C8">
              <w:rPr>
                <w:rFonts w:ascii="Arial" w:hAnsi="Arial" w:cs="Arial"/>
              </w:rPr>
              <w:t>°</w:t>
            </w:r>
            <w:r>
              <w:rPr>
                <w:rFonts w:ascii="Arial" w:hAnsi="Arial" w:cs="Arial"/>
              </w:rPr>
              <w:t>01_10_02</w:t>
            </w:r>
          </w:p>
        </w:tc>
      </w:tr>
      <w:tr w:rsidR="00363D01" w:rsidRPr="00AE29C8" w14:paraId="70D3EDF9" w14:textId="77777777" w:rsidTr="00363D01">
        <w:trPr>
          <w:trHeight w:val="20"/>
        </w:trPr>
        <w:tc>
          <w:tcPr>
            <w:tcW w:w="959" w:type="dxa"/>
            <w:shd w:val="clear" w:color="auto" w:fill="BFBFBF"/>
            <w:vAlign w:val="center"/>
          </w:tcPr>
          <w:p w14:paraId="67877ED4" w14:textId="77777777" w:rsidR="00363D01" w:rsidRPr="00906042" w:rsidRDefault="00363D01" w:rsidP="00363D01">
            <w:pPr>
              <w:spacing w:after="0"/>
              <w:ind w:right="34"/>
              <w:rPr>
                <w:rFonts w:ascii="Arial" w:hAnsi="Arial" w:cs="Arial"/>
                <w:b/>
                <w:bCs/>
              </w:rPr>
            </w:pPr>
            <w:r w:rsidRPr="00906042">
              <w:rPr>
                <w:rFonts w:ascii="Arial" w:hAnsi="Arial" w:cs="Arial"/>
                <w:b/>
                <w:bCs/>
              </w:rPr>
              <w:t>Date</w:t>
            </w:r>
          </w:p>
        </w:tc>
        <w:tc>
          <w:tcPr>
            <w:tcW w:w="1518" w:type="dxa"/>
            <w:vAlign w:val="center"/>
          </w:tcPr>
          <w:p w14:paraId="54197CC2" w14:textId="0450A115" w:rsidR="00363D01" w:rsidRPr="00AE29C8" w:rsidRDefault="00A54766" w:rsidP="00363D01">
            <w:pPr>
              <w:spacing w:after="0"/>
              <w:ind w:left="-10"/>
              <w:rPr>
                <w:rFonts w:ascii="Arial" w:hAnsi="Arial" w:cs="Arial"/>
              </w:rPr>
            </w:pPr>
            <w:r>
              <w:rPr>
                <w:rFonts w:ascii="Arial" w:hAnsi="Arial" w:cs="Arial"/>
              </w:rPr>
              <w:t>23</w:t>
            </w:r>
            <w:r w:rsidR="00363D01">
              <w:rPr>
                <w:rFonts w:ascii="Arial" w:hAnsi="Arial" w:cs="Arial"/>
              </w:rPr>
              <w:t>.06.21</w:t>
            </w:r>
          </w:p>
        </w:tc>
      </w:tr>
    </w:tbl>
    <w:p w14:paraId="461AE428" w14:textId="77777777" w:rsidR="00B225B1" w:rsidRDefault="00B225B1" w:rsidP="00E673DC">
      <w:pPr>
        <w:rPr>
          <w:rFonts w:ascii="Arial" w:hAnsi="Arial" w:cs="Arial"/>
          <w:b/>
          <w:bCs/>
        </w:rPr>
      </w:pPr>
    </w:p>
    <w:p w14:paraId="0D5D5EF3" w14:textId="56AF98CF" w:rsidR="00363D01" w:rsidRDefault="00363D01" w:rsidP="00E673DC">
      <w:pPr>
        <w:rPr>
          <w:rFonts w:ascii="Arial" w:hAnsi="Arial" w:cs="Arial"/>
          <w:b/>
          <w:bCs/>
        </w:rPr>
      </w:pPr>
    </w:p>
    <w:p w14:paraId="298612EB" w14:textId="77777777" w:rsidR="00DD73D8" w:rsidRDefault="00DD73D8" w:rsidP="00E673DC">
      <w:pPr>
        <w:rPr>
          <w:rFonts w:ascii="Arial" w:hAnsi="Arial" w:cs="Arial"/>
          <w:b/>
          <w:bCs/>
        </w:rPr>
      </w:pPr>
    </w:p>
    <w:tbl>
      <w:tblPr>
        <w:tblStyle w:val="Grilledutableau"/>
        <w:tblW w:w="0" w:type="auto"/>
        <w:tblLook w:val="0420" w:firstRow="1" w:lastRow="0" w:firstColumn="0" w:lastColumn="0" w:noHBand="0" w:noVBand="1"/>
      </w:tblPr>
      <w:tblGrid>
        <w:gridCol w:w="4162"/>
        <w:gridCol w:w="4900"/>
      </w:tblGrid>
      <w:tr w:rsidR="00DD73D8" w:rsidRPr="00CD7024" w14:paraId="39AFB062" w14:textId="77777777" w:rsidTr="00272C89">
        <w:tc>
          <w:tcPr>
            <w:tcW w:w="4219" w:type="dxa"/>
          </w:tcPr>
          <w:p w14:paraId="43914695" w14:textId="77777777" w:rsidR="00DD73D8" w:rsidRPr="00CD7024" w:rsidRDefault="00DD73D8" w:rsidP="00272C89">
            <w:pPr>
              <w:spacing w:before="120" w:after="120"/>
              <w:rPr>
                <w:rFonts w:ascii="Arial" w:hAnsi="Arial" w:cs="Arial"/>
                <w:b/>
                <w:bCs/>
              </w:rPr>
            </w:pPr>
            <w:permStart w:id="629682112" w:edGrp="everyone" w:colFirst="0" w:colLast="0"/>
            <w:permStart w:id="1697715116" w:edGrp="everyone" w:colFirst="1" w:colLast="1"/>
            <w:r w:rsidRPr="0031371A">
              <w:rPr>
                <w:rFonts w:ascii="Arial" w:hAnsi="Arial" w:cs="Arial"/>
                <w:b/>
                <w:bCs/>
                <w:sz w:val="32"/>
                <w:szCs w:val="32"/>
              </w:rPr>
              <w:t>Nom de la manifestation</w:t>
            </w:r>
            <w:r>
              <w:rPr>
                <w:rFonts w:ascii="Arial" w:hAnsi="Arial" w:cs="Arial"/>
                <w:b/>
                <w:bCs/>
                <w:sz w:val="32"/>
                <w:szCs w:val="32"/>
              </w:rPr>
              <w:t> : </w:t>
            </w:r>
          </w:p>
        </w:tc>
        <w:tc>
          <w:tcPr>
            <w:tcW w:w="5069" w:type="dxa"/>
          </w:tcPr>
          <w:p w14:paraId="374DAB41" w14:textId="77777777" w:rsidR="00DD73D8" w:rsidRPr="00CD7024" w:rsidRDefault="00DD73D8" w:rsidP="00272C89">
            <w:pPr>
              <w:spacing w:before="120" w:after="120"/>
              <w:rPr>
                <w:rFonts w:ascii="Arial" w:hAnsi="Arial" w:cs="Arial"/>
                <w:b/>
                <w:bCs/>
              </w:rPr>
            </w:pPr>
          </w:p>
        </w:tc>
      </w:tr>
      <w:tr w:rsidR="00F50A3A" w:rsidRPr="00CD7024" w14:paraId="6DA79021" w14:textId="77777777" w:rsidTr="00272C89">
        <w:tc>
          <w:tcPr>
            <w:tcW w:w="4219" w:type="dxa"/>
          </w:tcPr>
          <w:p w14:paraId="74018FCF" w14:textId="10991EFB" w:rsidR="00F50A3A" w:rsidRPr="0031371A" w:rsidRDefault="00F50A3A" w:rsidP="00272C89">
            <w:pPr>
              <w:spacing w:before="120" w:after="120"/>
              <w:rPr>
                <w:rFonts w:ascii="Arial" w:hAnsi="Arial" w:cs="Arial"/>
                <w:b/>
                <w:bCs/>
                <w:sz w:val="32"/>
                <w:szCs w:val="32"/>
              </w:rPr>
            </w:pPr>
            <w:permStart w:id="452676506" w:edGrp="everyone" w:colFirst="0" w:colLast="0"/>
            <w:permStart w:id="1657554547" w:edGrp="everyone" w:colFirst="1" w:colLast="1"/>
            <w:permEnd w:id="629682112"/>
            <w:permEnd w:id="1697715116"/>
            <w:r>
              <w:rPr>
                <w:rFonts w:ascii="Arial" w:hAnsi="Arial" w:cs="Arial"/>
                <w:b/>
                <w:bCs/>
                <w:sz w:val="32"/>
                <w:szCs w:val="32"/>
              </w:rPr>
              <w:t>Date(s) de la manifestation :</w:t>
            </w:r>
          </w:p>
        </w:tc>
        <w:tc>
          <w:tcPr>
            <w:tcW w:w="5069" w:type="dxa"/>
          </w:tcPr>
          <w:p w14:paraId="7AF6EB23" w14:textId="4FA32E59" w:rsidR="00F50A3A" w:rsidRPr="00CD7024" w:rsidRDefault="00F50A3A" w:rsidP="00272C89">
            <w:pPr>
              <w:spacing w:before="120" w:after="120"/>
              <w:rPr>
                <w:rFonts w:ascii="Arial" w:hAnsi="Arial" w:cs="Arial"/>
                <w:b/>
                <w:bCs/>
              </w:rPr>
            </w:pPr>
          </w:p>
        </w:tc>
      </w:tr>
      <w:tr w:rsidR="00DD73D8" w:rsidRPr="00CD7024" w14:paraId="039D0B72" w14:textId="77777777" w:rsidTr="00272C89">
        <w:tc>
          <w:tcPr>
            <w:tcW w:w="4219" w:type="dxa"/>
          </w:tcPr>
          <w:p w14:paraId="240E7C4A" w14:textId="77777777" w:rsidR="00DD73D8" w:rsidRPr="00CD7024" w:rsidRDefault="00DD73D8" w:rsidP="00272C89">
            <w:pPr>
              <w:spacing w:before="120" w:after="120"/>
              <w:rPr>
                <w:rFonts w:ascii="Arial" w:hAnsi="Arial" w:cs="Arial"/>
                <w:b/>
                <w:bCs/>
              </w:rPr>
            </w:pPr>
            <w:permStart w:id="1770155644" w:edGrp="everyone" w:colFirst="0" w:colLast="0"/>
            <w:permStart w:id="872116082" w:edGrp="everyone" w:colFirst="1" w:colLast="1"/>
            <w:permEnd w:id="452676506"/>
            <w:permEnd w:id="1657554547"/>
            <w:r w:rsidRPr="0031371A">
              <w:rPr>
                <w:rFonts w:ascii="Arial" w:hAnsi="Arial" w:cs="Arial"/>
                <w:b/>
                <w:bCs/>
                <w:sz w:val="32"/>
                <w:szCs w:val="32"/>
              </w:rPr>
              <w:t>Organisateur :</w:t>
            </w:r>
          </w:p>
        </w:tc>
        <w:tc>
          <w:tcPr>
            <w:tcW w:w="5069" w:type="dxa"/>
          </w:tcPr>
          <w:p w14:paraId="5AC2F0CF" w14:textId="77777777" w:rsidR="00DD73D8" w:rsidRPr="00CD7024" w:rsidRDefault="00DD73D8" w:rsidP="00272C89">
            <w:pPr>
              <w:spacing w:before="120" w:after="120"/>
              <w:rPr>
                <w:rFonts w:ascii="Arial" w:hAnsi="Arial" w:cs="Arial"/>
                <w:b/>
                <w:bCs/>
              </w:rPr>
            </w:pPr>
          </w:p>
        </w:tc>
      </w:tr>
      <w:tr w:rsidR="00DD73D8" w:rsidRPr="00CD7024" w14:paraId="5AED4D10" w14:textId="77777777" w:rsidTr="00272C89">
        <w:tc>
          <w:tcPr>
            <w:tcW w:w="4219" w:type="dxa"/>
          </w:tcPr>
          <w:p w14:paraId="3ACCCA83" w14:textId="77777777" w:rsidR="00DD73D8" w:rsidRPr="00CD7024" w:rsidRDefault="00DD73D8" w:rsidP="00272C89">
            <w:pPr>
              <w:spacing w:before="120" w:after="120"/>
              <w:rPr>
                <w:rFonts w:ascii="Arial" w:hAnsi="Arial" w:cs="Arial"/>
                <w:b/>
                <w:bCs/>
              </w:rPr>
            </w:pPr>
            <w:permStart w:id="1153916028" w:edGrp="everyone" w:colFirst="0" w:colLast="0"/>
            <w:permStart w:id="205539542" w:edGrp="everyone" w:colFirst="1" w:colLast="1"/>
            <w:permEnd w:id="1770155644"/>
            <w:permEnd w:id="872116082"/>
            <w:r w:rsidRPr="0031371A">
              <w:rPr>
                <w:rFonts w:ascii="Arial" w:hAnsi="Arial" w:cs="Arial"/>
                <w:b/>
                <w:bCs/>
                <w:sz w:val="32"/>
                <w:szCs w:val="32"/>
              </w:rPr>
              <w:t>Lieu(x)</w:t>
            </w:r>
            <w:r>
              <w:rPr>
                <w:rFonts w:ascii="Arial" w:hAnsi="Arial" w:cs="Arial"/>
                <w:b/>
                <w:bCs/>
                <w:sz w:val="32"/>
                <w:szCs w:val="32"/>
              </w:rPr>
              <w:t xml:space="preserve"> </w:t>
            </w:r>
            <w:r w:rsidRPr="0031371A">
              <w:rPr>
                <w:rFonts w:ascii="Arial" w:hAnsi="Arial" w:cs="Arial"/>
                <w:b/>
                <w:bCs/>
                <w:sz w:val="32"/>
                <w:szCs w:val="32"/>
              </w:rPr>
              <w:t>:</w:t>
            </w:r>
          </w:p>
        </w:tc>
        <w:tc>
          <w:tcPr>
            <w:tcW w:w="5069" w:type="dxa"/>
          </w:tcPr>
          <w:p w14:paraId="5D81E2F9" w14:textId="77777777" w:rsidR="00DD73D8" w:rsidRPr="00CD7024" w:rsidRDefault="00DD73D8" w:rsidP="00272C89">
            <w:pPr>
              <w:spacing w:before="120" w:after="120"/>
              <w:rPr>
                <w:rFonts w:ascii="Arial" w:hAnsi="Arial" w:cs="Arial"/>
                <w:b/>
                <w:bCs/>
              </w:rPr>
            </w:pPr>
          </w:p>
        </w:tc>
      </w:tr>
      <w:permEnd w:id="1153916028"/>
      <w:permEnd w:id="205539542"/>
    </w:tbl>
    <w:p w14:paraId="5A18269E" w14:textId="6B8E7155" w:rsidR="00DD73D8" w:rsidRDefault="00DD73D8" w:rsidP="00E673DC">
      <w:pPr>
        <w:rPr>
          <w:rFonts w:ascii="Arial" w:hAnsi="Arial" w:cs="Arial"/>
          <w:b/>
          <w:bCs/>
        </w:rPr>
      </w:pPr>
    </w:p>
    <w:p w14:paraId="529EC656" w14:textId="77777777" w:rsidR="00DD73D8" w:rsidRDefault="00DD73D8" w:rsidP="00E673DC">
      <w:pPr>
        <w:rPr>
          <w:rFonts w:ascii="Arial" w:hAnsi="Arial" w:cs="Arial"/>
          <w:b/>
          <w:bCs/>
        </w:rPr>
      </w:pPr>
    </w:p>
    <w:p w14:paraId="3CDC5C8C" w14:textId="77777777" w:rsidR="00B67773" w:rsidRDefault="00B67773" w:rsidP="00E673DC">
      <w:pPr>
        <w:rPr>
          <w:rFonts w:ascii="Arial" w:hAnsi="Arial" w:cs="Arial"/>
          <w:b/>
          <w:bCs/>
        </w:rPr>
      </w:pPr>
    </w:p>
    <w:p w14:paraId="6CD749FD" w14:textId="77777777" w:rsidR="00E673DC" w:rsidRPr="006E5DFE" w:rsidRDefault="00E673DC" w:rsidP="00E673DC">
      <w:pPr>
        <w:rPr>
          <w:rFonts w:ascii="Arial" w:hAnsi="Arial" w:cs="Arial"/>
          <w:b/>
          <w:bCs/>
        </w:rPr>
      </w:pPr>
      <w:r w:rsidRPr="006E5DFE">
        <w:rPr>
          <w:rFonts w:ascii="Arial" w:hAnsi="Arial" w:cs="Arial"/>
          <w:b/>
          <w:bCs/>
        </w:rPr>
        <w:t>Sommaire</w:t>
      </w:r>
    </w:p>
    <w:p w14:paraId="71AE724A" w14:textId="1CA7B67A" w:rsidR="007D4A26" w:rsidRDefault="0005771F">
      <w:pPr>
        <w:pStyle w:val="TM2"/>
        <w:rPr>
          <w:rFonts w:eastAsiaTheme="minorEastAsia"/>
          <w:noProof/>
          <w:lang w:eastAsia="fr-CH"/>
        </w:rPr>
      </w:pPr>
      <w:r w:rsidRPr="00E1499B">
        <w:rPr>
          <w:rFonts w:ascii="Arial" w:hAnsi="Arial" w:cs="Arial"/>
          <w:noProof/>
        </w:rPr>
        <w:fldChar w:fldCharType="begin"/>
      </w:r>
      <w:r w:rsidRPr="00E1499B">
        <w:rPr>
          <w:rFonts w:ascii="Arial" w:hAnsi="Arial" w:cs="Arial"/>
          <w:noProof/>
        </w:rPr>
        <w:instrText xml:space="preserve"> TOC \o "1-3" \h \z \u </w:instrText>
      </w:r>
      <w:r w:rsidRPr="00E1499B">
        <w:rPr>
          <w:rFonts w:ascii="Arial" w:hAnsi="Arial" w:cs="Arial"/>
          <w:noProof/>
        </w:rPr>
        <w:fldChar w:fldCharType="separate"/>
      </w:r>
      <w:hyperlink w:anchor="_Toc76485088" w:history="1">
        <w:r w:rsidR="007D4A26" w:rsidRPr="00185D16">
          <w:rPr>
            <w:rStyle w:val="Lienhypertexte"/>
            <w:rFonts w:ascii="Arial" w:hAnsi="Arial" w:cs="Arial"/>
            <w:noProof/>
          </w:rPr>
          <w:t>1.</w:t>
        </w:r>
        <w:r w:rsidR="007D4A26">
          <w:rPr>
            <w:rFonts w:eastAsiaTheme="minorEastAsia"/>
            <w:noProof/>
            <w:lang w:eastAsia="fr-CH"/>
          </w:rPr>
          <w:tab/>
        </w:r>
        <w:r w:rsidR="007D4A26" w:rsidRPr="00185D16">
          <w:rPr>
            <w:rStyle w:val="Lienhypertexte"/>
            <w:rFonts w:ascii="Arial" w:hAnsi="Arial" w:cs="Arial"/>
            <w:noProof/>
          </w:rPr>
          <w:t>Bases</w:t>
        </w:r>
        <w:r w:rsidR="007D4A26">
          <w:rPr>
            <w:noProof/>
            <w:webHidden/>
          </w:rPr>
          <w:tab/>
        </w:r>
        <w:r w:rsidR="007D4A26">
          <w:rPr>
            <w:noProof/>
            <w:webHidden/>
          </w:rPr>
          <w:fldChar w:fldCharType="begin"/>
        </w:r>
        <w:r w:rsidR="007D4A26">
          <w:rPr>
            <w:noProof/>
            <w:webHidden/>
          </w:rPr>
          <w:instrText xml:space="preserve"> PAGEREF _Toc76485088 \h </w:instrText>
        </w:r>
        <w:r w:rsidR="007D4A26">
          <w:rPr>
            <w:noProof/>
            <w:webHidden/>
          </w:rPr>
        </w:r>
        <w:r w:rsidR="007D4A26">
          <w:rPr>
            <w:noProof/>
            <w:webHidden/>
          </w:rPr>
          <w:fldChar w:fldCharType="separate"/>
        </w:r>
        <w:r w:rsidR="007D4A26">
          <w:rPr>
            <w:noProof/>
            <w:webHidden/>
          </w:rPr>
          <w:t>2</w:t>
        </w:r>
        <w:r w:rsidR="007D4A26">
          <w:rPr>
            <w:noProof/>
            <w:webHidden/>
          </w:rPr>
          <w:fldChar w:fldCharType="end"/>
        </w:r>
      </w:hyperlink>
    </w:p>
    <w:p w14:paraId="4C6376AB" w14:textId="0227D832" w:rsidR="007D4A26" w:rsidRDefault="00AB22F7">
      <w:pPr>
        <w:pStyle w:val="TM2"/>
        <w:rPr>
          <w:rFonts w:eastAsiaTheme="minorEastAsia"/>
          <w:noProof/>
          <w:lang w:eastAsia="fr-CH"/>
        </w:rPr>
      </w:pPr>
      <w:hyperlink w:anchor="_Toc76485089" w:history="1">
        <w:r w:rsidR="007D4A26" w:rsidRPr="00185D16">
          <w:rPr>
            <w:rStyle w:val="Lienhypertexte"/>
            <w:rFonts w:ascii="Arial" w:hAnsi="Arial" w:cs="Arial"/>
            <w:noProof/>
          </w:rPr>
          <w:t>2.</w:t>
        </w:r>
        <w:r w:rsidR="007D4A26">
          <w:rPr>
            <w:rFonts w:eastAsiaTheme="minorEastAsia"/>
            <w:noProof/>
            <w:lang w:eastAsia="fr-CH"/>
          </w:rPr>
          <w:tab/>
        </w:r>
        <w:r w:rsidR="007D4A26" w:rsidRPr="00185D16">
          <w:rPr>
            <w:rStyle w:val="Lienhypertexte"/>
            <w:rFonts w:ascii="Arial" w:hAnsi="Arial" w:cs="Arial"/>
            <w:noProof/>
          </w:rPr>
          <w:t>Orientation</w:t>
        </w:r>
        <w:r w:rsidR="007D4A26">
          <w:rPr>
            <w:noProof/>
            <w:webHidden/>
          </w:rPr>
          <w:tab/>
        </w:r>
        <w:r w:rsidR="007D4A26">
          <w:rPr>
            <w:noProof/>
            <w:webHidden/>
          </w:rPr>
          <w:fldChar w:fldCharType="begin"/>
        </w:r>
        <w:r w:rsidR="007D4A26">
          <w:rPr>
            <w:noProof/>
            <w:webHidden/>
          </w:rPr>
          <w:instrText xml:space="preserve"> PAGEREF _Toc76485089 \h </w:instrText>
        </w:r>
        <w:r w:rsidR="007D4A26">
          <w:rPr>
            <w:noProof/>
            <w:webHidden/>
          </w:rPr>
        </w:r>
        <w:r w:rsidR="007D4A26">
          <w:rPr>
            <w:noProof/>
            <w:webHidden/>
          </w:rPr>
          <w:fldChar w:fldCharType="separate"/>
        </w:r>
        <w:r w:rsidR="007D4A26">
          <w:rPr>
            <w:noProof/>
            <w:webHidden/>
          </w:rPr>
          <w:t>2</w:t>
        </w:r>
        <w:r w:rsidR="007D4A26">
          <w:rPr>
            <w:noProof/>
            <w:webHidden/>
          </w:rPr>
          <w:fldChar w:fldCharType="end"/>
        </w:r>
      </w:hyperlink>
    </w:p>
    <w:p w14:paraId="1ECC6CA5" w14:textId="131F5CD4" w:rsidR="007D4A26" w:rsidRDefault="00AB22F7">
      <w:pPr>
        <w:pStyle w:val="TM2"/>
        <w:rPr>
          <w:rFonts w:eastAsiaTheme="minorEastAsia"/>
          <w:noProof/>
          <w:lang w:eastAsia="fr-CH"/>
        </w:rPr>
      </w:pPr>
      <w:hyperlink w:anchor="_Toc76485090" w:history="1">
        <w:r w:rsidR="007D4A26" w:rsidRPr="00185D16">
          <w:rPr>
            <w:rStyle w:val="Lienhypertexte"/>
            <w:rFonts w:ascii="Arial" w:hAnsi="Arial" w:cs="Arial"/>
            <w:noProof/>
          </w:rPr>
          <w:t>3.</w:t>
        </w:r>
        <w:r w:rsidR="007D4A26">
          <w:rPr>
            <w:rFonts w:eastAsiaTheme="minorEastAsia"/>
            <w:noProof/>
            <w:lang w:eastAsia="fr-CH"/>
          </w:rPr>
          <w:tab/>
        </w:r>
        <w:r w:rsidR="007D4A26" w:rsidRPr="00185D16">
          <w:rPr>
            <w:rStyle w:val="Lienhypertexte"/>
            <w:rFonts w:ascii="Arial" w:hAnsi="Arial" w:cs="Arial"/>
            <w:noProof/>
          </w:rPr>
          <w:t>Processus de traitement</w:t>
        </w:r>
        <w:r w:rsidR="007D4A26">
          <w:rPr>
            <w:noProof/>
            <w:webHidden/>
          </w:rPr>
          <w:tab/>
        </w:r>
        <w:r w:rsidR="007D4A26">
          <w:rPr>
            <w:noProof/>
            <w:webHidden/>
          </w:rPr>
          <w:fldChar w:fldCharType="begin"/>
        </w:r>
        <w:r w:rsidR="007D4A26">
          <w:rPr>
            <w:noProof/>
            <w:webHidden/>
          </w:rPr>
          <w:instrText xml:space="preserve"> PAGEREF _Toc76485090 \h </w:instrText>
        </w:r>
        <w:r w:rsidR="007D4A26">
          <w:rPr>
            <w:noProof/>
            <w:webHidden/>
          </w:rPr>
        </w:r>
        <w:r w:rsidR="007D4A26">
          <w:rPr>
            <w:noProof/>
            <w:webHidden/>
          </w:rPr>
          <w:fldChar w:fldCharType="separate"/>
        </w:r>
        <w:r w:rsidR="007D4A26">
          <w:rPr>
            <w:noProof/>
            <w:webHidden/>
          </w:rPr>
          <w:t>3</w:t>
        </w:r>
        <w:r w:rsidR="007D4A26">
          <w:rPr>
            <w:noProof/>
            <w:webHidden/>
          </w:rPr>
          <w:fldChar w:fldCharType="end"/>
        </w:r>
      </w:hyperlink>
    </w:p>
    <w:p w14:paraId="2370A659" w14:textId="7D44904A" w:rsidR="007D4A26" w:rsidRDefault="00AB22F7">
      <w:pPr>
        <w:pStyle w:val="TM2"/>
        <w:rPr>
          <w:rFonts w:eastAsiaTheme="minorEastAsia"/>
          <w:noProof/>
          <w:lang w:eastAsia="fr-CH"/>
        </w:rPr>
      </w:pPr>
      <w:hyperlink w:anchor="_Toc76485091" w:history="1">
        <w:r w:rsidR="007D4A26" w:rsidRPr="00185D16">
          <w:rPr>
            <w:rStyle w:val="Lienhypertexte"/>
            <w:rFonts w:ascii="Arial" w:hAnsi="Arial" w:cs="Arial"/>
            <w:noProof/>
          </w:rPr>
          <w:t>4.</w:t>
        </w:r>
        <w:r w:rsidR="007D4A26">
          <w:rPr>
            <w:rFonts w:eastAsiaTheme="minorEastAsia"/>
            <w:noProof/>
            <w:lang w:eastAsia="fr-CH"/>
          </w:rPr>
          <w:tab/>
        </w:r>
        <w:r w:rsidR="007D4A26" w:rsidRPr="00185D16">
          <w:rPr>
            <w:rStyle w:val="Lienhypertexte"/>
            <w:rFonts w:ascii="Arial" w:hAnsi="Arial" w:cs="Arial"/>
            <w:noProof/>
          </w:rPr>
          <w:t>Personnel organisateur</w:t>
        </w:r>
        <w:r w:rsidR="007D4A26">
          <w:rPr>
            <w:noProof/>
            <w:webHidden/>
          </w:rPr>
          <w:tab/>
        </w:r>
        <w:r w:rsidR="007D4A26">
          <w:rPr>
            <w:noProof/>
            <w:webHidden/>
          </w:rPr>
          <w:fldChar w:fldCharType="begin"/>
        </w:r>
        <w:r w:rsidR="007D4A26">
          <w:rPr>
            <w:noProof/>
            <w:webHidden/>
          </w:rPr>
          <w:instrText xml:space="preserve"> PAGEREF _Toc76485091 \h </w:instrText>
        </w:r>
        <w:r w:rsidR="007D4A26">
          <w:rPr>
            <w:noProof/>
            <w:webHidden/>
          </w:rPr>
        </w:r>
        <w:r w:rsidR="007D4A26">
          <w:rPr>
            <w:noProof/>
            <w:webHidden/>
          </w:rPr>
          <w:fldChar w:fldCharType="separate"/>
        </w:r>
        <w:r w:rsidR="007D4A26">
          <w:rPr>
            <w:noProof/>
            <w:webHidden/>
          </w:rPr>
          <w:t>3</w:t>
        </w:r>
        <w:r w:rsidR="007D4A26">
          <w:rPr>
            <w:noProof/>
            <w:webHidden/>
          </w:rPr>
          <w:fldChar w:fldCharType="end"/>
        </w:r>
      </w:hyperlink>
    </w:p>
    <w:p w14:paraId="33AA64D9" w14:textId="00763EC4" w:rsidR="007D4A26" w:rsidRDefault="00AB22F7">
      <w:pPr>
        <w:pStyle w:val="TM2"/>
        <w:rPr>
          <w:rFonts w:eastAsiaTheme="minorEastAsia"/>
          <w:noProof/>
          <w:lang w:eastAsia="fr-CH"/>
        </w:rPr>
      </w:pPr>
      <w:hyperlink w:anchor="_Toc76485092" w:history="1">
        <w:r w:rsidR="007D4A26" w:rsidRPr="00185D16">
          <w:rPr>
            <w:rStyle w:val="Lienhypertexte"/>
            <w:rFonts w:ascii="Arial" w:hAnsi="Arial" w:cs="Arial"/>
            <w:noProof/>
          </w:rPr>
          <w:t>5.</w:t>
        </w:r>
        <w:r w:rsidR="007D4A26">
          <w:rPr>
            <w:rFonts w:eastAsiaTheme="minorEastAsia"/>
            <w:noProof/>
            <w:lang w:eastAsia="fr-CH"/>
          </w:rPr>
          <w:tab/>
        </w:r>
        <w:r w:rsidR="007D4A26" w:rsidRPr="00185D16">
          <w:rPr>
            <w:rStyle w:val="Lienhypertexte"/>
            <w:rFonts w:ascii="Arial" w:hAnsi="Arial" w:cs="Arial"/>
            <w:noProof/>
          </w:rPr>
          <w:t>Accessibilité à la manifestation</w:t>
        </w:r>
        <w:r w:rsidR="007D4A26">
          <w:rPr>
            <w:noProof/>
            <w:webHidden/>
          </w:rPr>
          <w:tab/>
        </w:r>
        <w:r w:rsidR="007D4A26">
          <w:rPr>
            <w:noProof/>
            <w:webHidden/>
          </w:rPr>
          <w:fldChar w:fldCharType="begin"/>
        </w:r>
        <w:r w:rsidR="007D4A26">
          <w:rPr>
            <w:noProof/>
            <w:webHidden/>
          </w:rPr>
          <w:instrText xml:space="preserve"> PAGEREF _Toc76485092 \h </w:instrText>
        </w:r>
        <w:r w:rsidR="007D4A26">
          <w:rPr>
            <w:noProof/>
            <w:webHidden/>
          </w:rPr>
        </w:r>
        <w:r w:rsidR="007D4A26">
          <w:rPr>
            <w:noProof/>
            <w:webHidden/>
          </w:rPr>
          <w:fldChar w:fldCharType="separate"/>
        </w:r>
        <w:r w:rsidR="007D4A26">
          <w:rPr>
            <w:noProof/>
            <w:webHidden/>
          </w:rPr>
          <w:t>5</w:t>
        </w:r>
        <w:r w:rsidR="007D4A26">
          <w:rPr>
            <w:noProof/>
            <w:webHidden/>
          </w:rPr>
          <w:fldChar w:fldCharType="end"/>
        </w:r>
      </w:hyperlink>
    </w:p>
    <w:p w14:paraId="2AEB9B5F" w14:textId="6B308057" w:rsidR="007D4A26" w:rsidRDefault="00AB22F7">
      <w:pPr>
        <w:pStyle w:val="TM2"/>
        <w:rPr>
          <w:rFonts w:eastAsiaTheme="minorEastAsia"/>
          <w:noProof/>
          <w:lang w:eastAsia="fr-CH"/>
        </w:rPr>
      </w:pPr>
      <w:hyperlink w:anchor="_Toc76485093" w:history="1">
        <w:r w:rsidR="007D4A26" w:rsidRPr="00185D16">
          <w:rPr>
            <w:rStyle w:val="Lienhypertexte"/>
            <w:rFonts w:ascii="Arial" w:hAnsi="Arial" w:cs="Arial"/>
            <w:noProof/>
          </w:rPr>
          <w:t>6.</w:t>
        </w:r>
        <w:r w:rsidR="007D4A26">
          <w:rPr>
            <w:rFonts w:eastAsiaTheme="minorEastAsia"/>
            <w:noProof/>
            <w:lang w:eastAsia="fr-CH"/>
          </w:rPr>
          <w:tab/>
        </w:r>
        <w:r w:rsidR="007D4A26" w:rsidRPr="00185D16">
          <w:rPr>
            <w:rStyle w:val="Lienhypertexte"/>
            <w:rFonts w:ascii="Arial" w:hAnsi="Arial" w:cs="Arial"/>
            <w:noProof/>
          </w:rPr>
          <w:t>Parkings</w:t>
        </w:r>
        <w:r w:rsidR="007D4A26">
          <w:rPr>
            <w:noProof/>
            <w:webHidden/>
          </w:rPr>
          <w:tab/>
        </w:r>
        <w:r w:rsidR="007D4A26">
          <w:rPr>
            <w:noProof/>
            <w:webHidden/>
          </w:rPr>
          <w:fldChar w:fldCharType="begin"/>
        </w:r>
        <w:r w:rsidR="007D4A26">
          <w:rPr>
            <w:noProof/>
            <w:webHidden/>
          </w:rPr>
          <w:instrText xml:space="preserve"> PAGEREF _Toc76485093 \h </w:instrText>
        </w:r>
        <w:r w:rsidR="007D4A26">
          <w:rPr>
            <w:noProof/>
            <w:webHidden/>
          </w:rPr>
        </w:r>
        <w:r w:rsidR="007D4A26">
          <w:rPr>
            <w:noProof/>
            <w:webHidden/>
          </w:rPr>
          <w:fldChar w:fldCharType="separate"/>
        </w:r>
        <w:r w:rsidR="007D4A26">
          <w:rPr>
            <w:noProof/>
            <w:webHidden/>
          </w:rPr>
          <w:t>6</w:t>
        </w:r>
        <w:r w:rsidR="007D4A26">
          <w:rPr>
            <w:noProof/>
            <w:webHidden/>
          </w:rPr>
          <w:fldChar w:fldCharType="end"/>
        </w:r>
      </w:hyperlink>
    </w:p>
    <w:p w14:paraId="2BB44A61" w14:textId="28EAAE87" w:rsidR="007D4A26" w:rsidRDefault="00AB22F7">
      <w:pPr>
        <w:pStyle w:val="TM2"/>
        <w:rPr>
          <w:rFonts w:eastAsiaTheme="minorEastAsia"/>
          <w:noProof/>
          <w:lang w:eastAsia="fr-CH"/>
        </w:rPr>
      </w:pPr>
      <w:hyperlink w:anchor="_Toc76485094" w:history="1">
        <w:r w:rsidR="007D4A26" w:rsidRPr="00185D16">
          <w:rPr>
            <w:rStyle w:val="Lienhypertexte"/>
            <w:rFonts w:ascii="Arial" w:hAnsi="Arial" w:cs="Arial"/>
            <w:noProof/>
          </w:rPr>
          <w:t>7.</w:t>
        </w:r>
        <w:r w:rsidR="007D4A26">
          <w:rPr>
            <w:rFonts w:eastAsiaTheme="minorEastAsia"/>
            <w:noProof/>
            <w:lang w:eastAsia="fr-CH"/>
          </w:rPr>
          <w:tab/>
        </w:r>
        <w:r w:rsidR="007D4A26" w:rsidRPr="00185D16">
          <w:rPr>
            <w:rStyle w:val="Lienhypertexte"/>
            <w:rFonts w:ascii="Arial" w:hAnsi="Arial" w:cs="Arial"/>
            <w:noProof/>
          </w:rPr>
          <w:t>Files d’attente (caisses, billetteries et installations)</w:t>
        </w:r>
        <w:r w:rsidR="007D4A26">
          <w:rPr>
            <w:noProof/>
            <w:webHidden/>
          </w:rPr>
          <w:tab/>
        </w:r>
        <w:r w:rsidR="007D4A26">
          <w:rPr>
            <w:noProof/>
            <w:webHidden/>
          </w:rPr>
          <w:fldChar w:fldCharType="begin"/>
        </w:r>
        <w:r w:rsidR="007D4A26">
          <w:rPr>
            <w:noProof/>
            <w:webHidden/>
          </w:rPr>
          <w:instrText xml:space="preserve"> PAGEREF _Toc76485094 \h </w:instrText>
        </w:r>
        <w:r w:rsidR="007D4A26">
          <w:rPr>
            <w:noProof/>
            <w:webHidden/>
          </w:rPr>
        </w:r>
        <w:r w:rsidR="007D4A26">
          <w:rPr>
            <w:noProof/>
            <w:webHidden/>
          </w:rPr>
          <w:fldChar w:fldCharType="separate"/>
        </w:r>
        <w:r w:rsidR="007D4A26">
          <w:rPr>
            <w:noProof/>
            <w:webHidden/>
          </w:rPr>
          <w:t>6</w:t>
        </w:r>
        <w:r w:rsidR="007D4A26">
          <w:rPr>
            <w:noProof/>
            <w:webHidden/>
          </w:rPr>
          <w:fldChar w:fldCharType="end"/>
        </w:r>
      </w:hyperlink>
    </w:p>
    <w:p w14:paraId="3E962DED" w14:textId="59E7A7BF" w:rsidR="007D4A26" w:rsidRDefault="00AB22F7">
      <w:pPr>
        <w:pStyle w:val="TM2"/>
        <w:rPr>
          <w:rFonts w:eastAsiaTheme="minorEastAsia"/>
          <w:noProof/>
          <w:lang w:eastAsia="fr-CH"/>
        </w:rPr>
      </w:pPr>
      <w:hyperlink w:anchor="_Toc76485095" w:history="1">
        <w:r w:rsidR="007D4A26" w:rsidRPr="00185D16">
          <w:rPr>
            <w:rStyle w:val="Lienhypertexte"/>
            <w:rFonts w:ascii="Arial" w:hAnsi="Arial" w:cs="Arial"/>
            <w:noProof/>
          </w:rPr>
          <w:t>8.</w:t>
        </w:r>
        <w:r w:rsidR="007D4A26">
          <w:rPr>
            <w:rFonts w:eastAsiaTheme="minorEastAsia"/>
            <w:noProof/>
            <w:lang w:eastAsia="fr-CH"/>
          </w:rPr>
          <w:tab/>
        </w:r>
        <w:r w:rsidR="007D4A26" w:rsidRPr="00185D16">
          <w:rPr>
            <w:rStyle w:val="Lienhypertexte"/>
            <w:rFonts w:ascii="Arial" w:hAnsi="Arial" w:cs="Arial"/>
            <w:noProof/>
          </w:rPr>
          <w:t>Locaux annexes (WC, ascenseurs, vestiaires, etc…)</w:t>
        </w:r>
        <w:r w:rsidR="007D4A26">
          <w:rPr>
            <w:noProof/>
            <w:webHidden/>
          </w:rPr>
          <w:tab/>
        </w:r>
        <w:r w:rsidR="007D4A26">
          <w:rPr>
            <w:noProof/>
            <w:webHidden/>
          </w:rPr>
          <w:fldChar w:fldCharType="begin"/>
        </w:r>
        <w:r w:rsidR="007D4A26">
          <w:rPr>
            <w:noProof/>
            <w:webHidden/>
          </w:rPr>
          <w:instrText xml:space="preserve"> PAGEREF _Toc76485095 \h </w:instrText>
        </w:r>
        <w:r w:rsidR="007D4A26">
          <w:rPr>
            <w:noProof/>
            <w:webHidden/>
          </w:rPr>
        </w:r>
        <w:r w:rsidR="007D4A26">
          <w:rPr>
            <w:noProof/>
            <w:webHidden/>
          </w:rPr>
          <w:fldChar w:fldCharType="separate"/>
        </w:r>
        <w:r w:rsidR="007D4A26">
          <w:rPr>
            <w:noProof/>
            <w:webHidden/>
          </w:rPr>
          <w:t>7</w:t>
        </w:r>
        <w:r w:rsidR="007D4A26">
          <w:rPr>
            <w:noProof/>
            <w:webHidden/>
          </w:rPr>
          <w:fldChar w:fldCharType="end"/>
        </w:r>
      </w:hyperlink>
    </w:p>
    <w:p w14:paraId="226CA9E7" w14:textId="5FEFE04A" w:rsidR="007D4A26" w:rsidRDefault="00AB22F7">
      <w:pPr>
        <w:pStyle w:val="TM2"/>
        <w:rPr>
          <w:rFonts w:eastAsiaTheme="minorEastAsia"/>
          <w:noProof/>
          <w:lang w:eastAsia="fr-CH"/>
        </w:rPr>
      </w:pPr>
      <w:hyperlink w:anchor="_Toc76485096" w:history="1">
        <w:r w:rsidR="007D4A26" w:rsidRPr="00185D16">
          <w:rPr>
            <w:rStyle w:val="Lienhypertexte"/>
            <w:rFonts w:ascii="Arial" w:hAnsi="Arial" w:cs="Arial"/>
            <w:noProof/>
          </w:rPr>
          <w:t>9.</w:t>
        </w:r>
        <w:r w:rsidR="007D4A26">
          <w:rPr>
            <w:rFonts w:eastAsiaTheme="minorEastAsia"/>
            <w:noProof/>
            <w:lang w:eastAsia="fr-CH"/>
          </w:rPr>
          <w:tab/>
        </w:r>
        <w:r w:rsidR="007D4A26" w:rsidRPr="00185D16">
          <w:rPr>
            <w:rStyle w:val="Lienhypertexte"/>
            <w:rFonts w:ascii="Arial" w:hAnsi="Arial" w:cs="Arial"/>
            <w:noProof/>
          </w:rPr>
          <w:t>Hygiène, nettoyage et désinfection</w:t>
        </w:r>
        <w:r w:rsidR="007D4A26">
          <w:rPr>
            <w:noProof/>
            <w:webHidden/>
          </w:rPr>
          <w:tab/>
        </w:r>
        <w:r w:rsidR="007D4A26">
          <w:rPr>
            <w:noProof/>
            <w:webHidden/>
          </w:rPr>
          <w:fldChar w:fldCharType="begin"/>
        </w:r>
        <w:r w:rsidR="007D4A26">
          <w:rPr>
            <w:noProof/>
            <w:webHidden/>
          </w:rPr>
          <w:instrText xml:space="preserve"> PAGEREF _Toc76485096 \h </w:instrText>
        </w:r>
        <w:r w:rsidR="007D4A26">
          <w:rPr>
            <w:noProof/>
            <w:webHidden/>
          </w:rPr>
        </w:r>
        <w:r w:rsidR="007D4A26">
          <w:rPr>
            <w:noProof/>
            <w:webHidden/>
          </w:rPr>
          <w:fldChar w:fldCharType="separate"/>
        </w:r>
        <w:r w:rsidR="007D4A26">
          <w:rPr>
            <w:noProof/>
            <w:webHidden/>
          </w:rPr>
          <w:t>8</w:t>
        </w:r>
        <w:r w:rsidR="007D4A26">
          <w:rPr>
            <w:noProof/>
            <w:webHidden/>
          </w:rPr>
          <w:fldChar w:fldCharType="end"/>
        </w:r>
      </w:hyperlink>
    </w:p>
    <w:p w14:paraId="3DBEBD5D" w14:textId="14C353B8" w:rsidR="007D4A26" w:rsidRDefault="00AB22F7">
      <w:pPr>
        <w:pStyle w:val="TM2"/>
        <w:rPr>
          <w:rFonts w:eastAsiaTheme="minorEastAsia"/>
          <w:noProof/>
          <w:lang w:eastAsia="fr-CH"/>
        </w:rPr>
      </w:pPr>
      <w:hyperlink w:anchor="_Toc76485097" w:history="1">
        <w:r w:rsidR="007D4A26" w:rsidRPr="00185D16">
          <w:rPr>
            <w:rStyle w:val="Lienhypertexte"/>
            <w:rFonts w:ascii="Arial" w:hAnsi="Arial" w:cs="Arial"/>
            <w:noProof/>
          </w:rPr>
          <w:t>10.</w:t>
        </w:r>
        <w:r w:rsidR="007D4A26">
          <w:rPr>
            <w:rFonts w:eastAsiaTheme="minorEastAsia"/>
            <w:noProof/>
            <w:lang w:eastAsia="fr-CH"/>
          </w:rPr>
          <w:tab/>
        </w:r>
        <w:r w:rsidR="007D4A26" w:rsidRPr="00185D16">
          <w:rPr>
            <w:rStyle w:val="Lienhypertexte"/>
            <w:rFonts w:ascii="Arial" w:hAnsi="Arial" w:cs="Arial"/>
            <w:noProof/>
          </w:rPr>
          <w:t>Dispositions particulières</w:t>
        </w:r>
        <w:r w:rsidR="007D4A26">
          <w:rPr>
            <w:noProof/>
            <w:webHidden/>
          </w:rPr>
          <w:tab/>
        </w:r>
        <w:r w:rsidR="007D4A26">
          <w:rPr>
            <w:noProof/>
            <w:webHidden/>
          </w:rPr>
          <w:fldChar w:fldCharType="begin"/>
        </w:r>
        <w:r w:rsidR="007D4A26">
          <w:rPr>
            <w:noProof/>
            <w:webHidden/>
          </w:rPr>
          <w:instrText xml:space="preserve"> PAGEREF _Toc76485097 \h </w:instrText>
        </w:r>
        <w:r w:rsidR="007D4A26">
          <w:rPr>
            <w:noProof/>
            <w:webHidden/>
          </w:rPr>
        </w:r>
        <w:r w:rsidR="007D4A26">
          <w:rPr>
            <w:noProof/>
            <w:webHidden/>
          </w:rPr>
          <w:fldChar w:fldCharType="separate"/>
        </w:r>
        <w:r w:rsidR="007D4A26">
          <w:rPr>
            <w:noProof/>
            <w:webHidden/>
          </w:rPr>
          <w:t>8</w:t>
        </w:r>
        <w:r w:rsidR="007D4A26">
          <w:rPr>
            <w:noProof/>
            <w:webHidden/>
          </w:rPr>
          <w:fldChar w:fldCharType="end"/>
        </w:r>
      </w:hyperlink>
    </w:p>
    <w:p w14:paraId="39633F41" w14:textId="59736656" w:rsidR="00B225B1" w:rsidRPr="00DE17B7" w:rsidRDefault="0005771F" w:rsidP="00074463">
      <w:pPr>
        <w:pStyle w:val="TM2"/>
        <w:rPr>
          <w:noProof/>
        </w:rPr>
      </w:pPr>
      <w:r w:rsidRPr="00E1499B">
        <w:rPr>
          <w:rFonts w:ascii="Arial" w:hAnsi="Arial" w:cs="Arial"/>
          <w:noProof/>
        </w:rPr>
        <w:fldChar w:fldCharType="end"/>
      </w:r>
      <w:r w:rsidR="00B225B1" w:rsidRPr="00DE17B7">
        <w:rPr>
          <w:noProof/>
        </w:rPr>
        <w:br w:type="page"/>
      </w:r>
    </w:p>
    <w:p w14:paraId="2F7E6BD8" w14:textId="77777777" w:rsidR="003E0C17" w:rsidRPr="009434AB" w:rsidRDefault="003E0C17" w:rsidP="009434AB">
      <w:pPr>
        <w:pStyle w:val="Titre2"/>
        <w:numPr>
          <w:ilvl w:val="0"/>
          <w:numId w:val="30"/>
        </w:numPr>
        <w:ind w:left="426" w:hanging="426"/>
        <w:rPr>
          <w:rFonts w:ascii="Arial" w:hAnsi="Arial" w:cs="Arial"/>
          <w:color w:val="auto"/>
        </w:rPr>
      </w:pPr>
      <w:bookmarkStart w:id="0" w:name="_Toc76485088"/>
      <w:r w:rsidRPr="009434AB">
        <w:rPr>
          <w:rFonts w:ascii="Arial" w:hAnsi="Arial" w:cs="Arial"/>
          <w:color w:val="auto"/>
        </w:rPr>
        <w:lastRenderedPageBreak/>
        <w:t>Bases</w:t>
      </w:r>
      <w:bookmarkEnd w:id="0"/>
    </w:p>
    <w:p w14:paraId="1FFBFF09" w14:textId="77777777" w:rsidR="003E0C17" w:rsidRPr="009B6D8E" w:rsidRDefault="003E0C17" w:rsidP="009B6D8E">
      <w:pPr>
        <w:pStyle w:val="Paragraphedeliste"/>
        <w:numPr>
          <w:ilvl w:val="0"/>
          <w:numId w:val="26"/>
        </w:numPr>
        <w:ind w:firstLine="66"/>
        <w:jc w:val="both"/>
        <w:rPr>
          <w:rFonts w:ascii="Arial" w:hAnsi="Arial" w:cs="Arial"/>
        </w:rPr>
      </w:pPr>
      <w:r>
        <w:rPr>
          <w:rFonts w:ascii="Arial" w:hAnsi="Arial" w:cs="Arial"/>
        </w:rPr>
        <w:t xml:space="preserve">Consignes de comportement de </w:t>
      </w:r>
      <w:r w:rsidR="009B6D8E">
        <w:rPr>
          <w:rFonts w:ascii="Arial" w:hAnsi="Arial" w:cs="Arial"/>
        </w:rPr>
        <w:t>l’Office Fédéral de la Santé Publique (OFSP)</w:t>
      </w:r>
    </w:p>
    <w:p w14:paraId="2173AD46" w14:textId="044DC4A9"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destinées à lutter contre l’épidémie de Covid-19 en situation particulière </w:t>
      </w:r>
      <w:r w:rsidR="009B3956">
        <w:rPr>
          <w:rFonts w:ascii="Arial" w:hAnsi="Arial" w:cs="Arial"/>
        </w:rPr>
        <w:t xml:space="preserve">du </w:t>
      </w:r>
      <w:r w:rsidR="00370800">
        <w:rPr>
          <w:rFonts w:ascii="Arial" w:hAnsi="Arial" w:cs="Arial"/>
        </w:rPr>
        <w:t>23</w:t>
      </w:r>
      <w:r w:rsidR="009B3956">
        <w:rPr>
          <w:rFonts w:ascii="Arial" w:hAnsi="Arial" w:cs="Arial"/>
        </w:rPr>
        <w:t xml:space="preserve"> juin 202</w:t>
      </w:r>
      <w:r w:rsidR="00742DC0">
        <w:rPr>
          <w:rFonts w:ascii="Arial" w:hAnsi="Arial" w:cs="Arial"/>
        </w:rPr>
        <w:t>1</w:t>
      </w:r>
    </w:p>
    <w:p w14:paraId="6DCB2853" w14:textId="31FD093B"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concernant les manifestations publiques d’importance supracantonale en lien avec l’épidémie Covid-19 du </w:t>
      </w:r>
      <w:r w:rsidRPr="00A54766">
        <w:rPr>
          <w:rFonts w:ascii="Arial" w:hAnsi="Arial" w:cs="Arial"/>
        </w:rPr>
        <w:t>26 mai 2021</w:t>
      </w:r>
    </w:p>
    <w:p w14:paraId="25D6E673" w14:textId="77777777" w:rsidR="004D48E1" w:rsidRDefault="003E0C17" w:rsidP="00812268">
      <w:pPr>
        <w:pStyle w:val="Paragraphedeliste"/>
        <w:numPr>
          <w:ilvl w:val="0"/>
          <w:numId w:val="26"/>
        </w:numPr>
        <w:ind w:left="709" w:hanging="283"/>
        <w:jc w:val="both"/>
        <w:rPr>
          <w:rFonts w:ascii="Arial" w:hAnsi="Arial" w:cs="Arial"/>
        </w:rPr>
      </w:pPr>
      <w:r w:rsidRPr="004D48E1">
        <w:rPr>
          <w:rFonts w:ascii="Arial" w:hAnsi="Arial" w:cs="Arial"/>
        </w:rPr>
        <w:t xml:space="preserve">Arrêté </w:t>
      </w:r>
      <w:r w:rsidR="004D48E1" w:rsidRPr="004D48E1">
        <w:rPr>
          <w:rFonts w:ascii="Arial" w:hAnsi="Arial" w:cs="Arial"/>
        </w:rPr>
        <w:t>d'application de l'ordonnance fédérale sur les mesures destinées à lutter contre l'épidémie de COVID-19 en situation particulière</w:t>
      </w:r>
      <w:r w:rsidR="004D48E1">
        <w:rPr>
          <w:rFonts w:ascii="Arial" w:hAnsi="Arial" w:cs="Arial"/>
        </w:rPr>
        <w:t xml:space="preserve"> du Conseil d’Etat</w:t>
      </w:r>
    </w:p>
    <w:p w14:paraId="40538BA4" w14:textId="1E216E13" w:rsidR="00B01D7B" w:rsidRPr="00D2456A" w:rsidRDefault="00B511FB" w:rsidP="00812268">
      <w:pPr>
        <w:pStyle w:val="Paragraphedeliste"/>
        <w:numPr>
          <w:ilvl w:val="0"/>
          <w:numId w:val="26"/>
        </w:numPr>
        <w:ind w:left="709" w:hanging="283"/>
        <w:jc w:val="both"/>
        <w:rPr>
          <w:rFonts w:ascii="Arial" w:hAnsi="Arial" w:cs="Arial"/>
        </w:rPr>
      </w:pPr>
      <w:r w:rsidRPr="00D2456A">
        <w:rPr>
          <w:rFonts w:ascii="Arial" w:hAnsi="Arial" w:cs="Arial"/>
        </w:rPr>
        <w:t xml:space="preserve">Directive du chef de </w:t>
      </w:r>
      <w:r w:rsidR="009B6D8E" w:rsidRPr="00D2456A">
        <w:rPr>
          <w:rFonts w:ascii="Arial" w:hAnsi="Arial" w:cs="Arial"/>
        </w:rPr>
        <w:t>l’Etat-Major Cantonal de Conduite (ci-après-EMCC)</w:t>
      </w:r>
      <w:r w:rsidRPr="00D2456A">
        <w:rPr>
          <w:rFonts w:ascii="Arial" w:hAnsi="Arial" w:cs="Arial"/>
        </w:rPr>
        <w:t xml:space="preserve"> sur la procédure à suivre pour l’autoris</w:t>
      </w:r>
      <w:r w:rsidR="00D2456A" w:rsidRPr="00D2456A">
        <w:rPr>
          <w:rFonts w:ascii="Arial" w:hAnsi="Arial" w:cs="Arial"/>
        </w:rPr>
        <w:t>ation de grandes manifestations</w:t>
      </w:r>
    </w:p>
    <w:p w14:paraId="6020DF74" w14:textId="77777777" w:rsidR="00B867B5" w:rsidRPr="009434AB" w:rsidRDefault="00B867B5" w:rsidP="009434AB">
      <w:pPr>
        <w:pStyle w:val="Titre2"/>
        <w:numPr>
          <w:ilvl w:val="0"/>
          <w:numId w:val="30"/>
        </w:numPr>
        <w:ind w:left="426" w:hanging="426"/>
        <w:rPr>
          <w:rFonts w:ascii="Arial" w:hAnsi="Arial" w:cs="Arial"/>
          <w:color w:val="auto"/>
        </w:rPr>
      </w:pPr>
      <w:bookmarkStart w:id="1" w:name="_Toc76485089"/>
      <w:r w:rsidRPr="009434AB">
        <w:rPr>
          <w:rFonts w:ascii="Arial" w:hAnsi="Arial" w:cs="Arial"/>
          <w:color w:val="auto"/>
        </w:rPr>
        <w:t>Orientation</w:t>
      </w:r>
      <w:bookmarkEnd w:id="1"/>
    </w:p>
    <w:p w14:paraId="68294CEA" w14:textId="77777777" w:rsidR="002C6708" w:rsidRDefault="002C6708" w:rsidP="009434AB">
      <w:pPr>
        <w:ind w:left="426"/>
        <w:jc w:val="both"/>
        <w:rPr>
          <w:rFonts w:ascii="Arial" w:hAnsi="Arial" w:cs="Arial"/>
        </w:rPr>
      </w:pPr>
      <w:r w:rsidRPr="002C6708">
        <w:rPr>
          <w:rFonts w:ascii="Arial" w:hAnsi="Arial" w:cs="Arial"/>
        </w:rPr>
        <w:t xml:space="preserve">Chaque </w:t>
      </w:r>
      <w:r w:rsidR="000D6CBD">
        <w:rPr>
          <w:rFonts w:ascii="Arial" w:hAnsi="Arial" w:cs="Arial"/>
        </w:rPr>
        <w:t>organisateur de grande manifestation (&gt; de 1000 personnes)</w:t>
      </w:r>
      <w:r w:rsidR="00B867B5">
        <w:rPr>
          <w:rFonts w:ascii="Arial" w:hAnsi="Arial" w:cs="Arial"/>
        </w:rPr>
        <w:t xml:space="preserve"> </w:t>
      </w:r>
      <w:r w:rsidRPr="002C6708">
        <w:rPr>
          <w:rFonts w:ascii="Arial" w:hAnsi="Arial" w:cs="Arial"/>
        </w:rPr>
        <w:t xml:space="preserve">est responsable d’établir un plan de protection «Covid-19» propre à </w:t>
      </w:r>
      <w:r w:rsidR="007540F5">
        <w:rPr>
          <w:rFonts w:ascii="Arial" w:hAnsi="Arial" w:cs="Arial"/>
        </w:rPr>
        <w:t>l</w:t>
      </w:r>
      <w:r w:rsidR="000D6CBD">
        <w:rPr>
          <w:rFonts w:ascii="Arial" w:hAnsi="Arial" w:cs="Arial"/>
        </w:rPr>
        <w:t>a manifestation</w:t>
      </w:r>
      <w:r w:rsidRPr="002C6708">
        <w:rPr>
          <w:rFonts w:ascii="Arial" w:hAnsi="Arial" w:cs="Arial"/>
        </w:rPr>
        <w:t>. Ce dernier vise à protéger le</w:t>
      </w:r>
      <w:r w:rsidR="000D6CBD">
        <w:rPr>
          <w:rFonts w:ascii="Arial" w:hAnsi="Arial" w:cs="Arial"/>
        </w:rPr>
        <w:t xml:space="preserve"> public</w:t>
      </w:r>
      <w:r w:rsidRPr="002C6708">
        <w:rPr>
          <w:rFonts w:ascii="Arial" w:hAnsi="Arial" w:cs="Arial"/>
        </w:rPr>
        <w:t>, le</w:t>
      </w:r>
      <w:r w:rsidR="007540F5">
        <w:rPr>
          <w:rFonts w:ascii="Arial" w:hAnsi="Arial" w:cs="Arial"/>
        </w:rPr>
        <w:t xml:space="preserve"> personnel de l’organisation</w:t>
      </w:r>
      <w:r w:rsidR="00C96C93">
        <w:rPr>
          <w:rFonts w:ascii="Arial" w:hAnsi="Arial" w:cs="Arial"/>
        </w:rPr>
        <w:t>,</w:t>
      </w:r>
      <w:r w:rsidR="007540F5">
        <w:rPr>
          <w:rFonts w:ascii="Arial" w:hAnsi="Arial" w:cs="Arial"/>
        </w:rPr>
        <w:t xml:space="preserve"> </w:t>
      </w:r>
      <w:r w:rsidRPr="002C6708">
        <w:rPr>
          <w:rFonts w:ascii="Arial" w:hAnsi="Arial" w:cs="Arial"/>
        </w:rPr>
        <w:t xml:space="preserve">les </w:t>
      </w:r>
      <w:r w:rsidR="007540F5">
        <w:rPr>
          <w:rFonts w:ascii="Arial" w:hAnsi="Arial" w:cs="Arial"/>
        </w:rPr>
        <w:t>sportifs ou artistes</w:t>
      </w:r>
      <w:r w:rsidRPr="002C6708">
        <w:rPr>
          <w:rFonts w:ascii="Arial" w:hAnsi="Arial" w:cs="Arial"/>
        </w:rPr>
        <w:t>.</w:t>
      </w:r>
    </w:p>
    <w:p w14:paraId="13789CCE" w14:textId="0625B5F1" w:rsidR="00A64D4D" w:rsidRDefault="00A64D4D" w:rsidP="009434AB">
      <w:pPr>
        <w:ind w:left="426"/>
        <w:jc w:val="both"/>
        <w:rPr>
          <w:rFonts w:ascii="Arial" w:hAnsi="Arial" w:cs="Arial"/>
        </w:rPr>
      </w:pPr>
      <w:r w:rsidRPr="007770E9">
        <w:rPr>
          <w:rFonts w:ascii="Arial" w:hAnsi="Arial" w:cs="Arial"/>
        </w:rPr>
        <w:t xml:space="preserve">Une coordination est nécessaire avec les autorités </w:t>
      </w:r>
      <w:r w:rsidRPr="000C6209">
        <w:rPr>
          <w:rFonts w:ascii="Arial" w:hAnsi="Arial" w:cs="Arial"/>
        </w:rPr>
        <w:t xml:space="preserve">communales </w:t>
      </w:r>
      <w:r w:rsidR="00D46FDC" w:rsidRPr="009F7026">
        <w:rPr>
          <w:rFonts w:ascii="Arial" w:hAnsi="Arial" w:cs="Arial"/>
        </w:rPr>
        <w:t>et cantonales</w:t>
      </w:r>
      <w:r w:rsidR="00D46FDC">
        <w:rPr>
          <w:rFonts w:ascii="Arial" w:hAnsi="Arial" w:cs="Arial"/>
        </w:rPr>
        <w:t xml:space="preserve"> </w:t>
      </w:r>
      <w:r w:rsidRPr="007770E9">
        <w:rPr>
          <w:rFonts w:ascii="Arial" w:hAnsi="Arial" w:cs="Arial"/>
        </w:rPr>
        <w:t xml:space="preserve">dans le cadre de la mise en œuvre du </w:t>
      </w:r>
      <w:r w:rsidR="00B01D7B">
        <w:rPr>
          <w:rFonts w:ascii="Arial" w:hAnsi="Arial" w:cs="Arial"/>
        </w:rPr>
        <w:t>p</w:t>
      </w:r>
      <w:r w:rsidRPr="007770E9">
        <w:rPr>
          <w:rFonts w:ascii="Arial" w:hAnsi="Arial" w:cs="Arial"/>
        </w:rPr>
        <w:t xml:space="preserve">lan de protection applicable aux </w:t>
      </w:r>
      <w:r w:rsidR="007540F5">
        <w:rPr>
          <w:rFonts w:ascii="Arial" w:hAnsi="Arial" w:cs="Arial"/>
        </w:rPr>
        <w:t>grandes manifestations</w:t>
      </w:r>
      <w:r w:rsidRPr="007770E9">
        <w:rPr>
          <w:rFonts w:ascii="Arial" w:hAnsi="Arial" w:cs="Arial"/>
        </w:rPr>
        <w:t>.</w:t>
      </w:r>
      <w:r w:rsidR="007540F5">
        <w:rPr>
          <w:rFonts w:ascii="Arial" w:hAnsi="Arial" w:cs="Arial"/>
        </w:rPr>
        <w:t xml:space="preserve"> Le processus d’accept</w:t>
      </w:r>
      <w:r w:rsidR="0084510D">
        <w:rPr>
          <w:rFonts w:ascii="Arial" w:hAnsi="Arial" w:cs="Arial"/>
        </w:rPr>
        <w:t>at</w:t>
      </w:r>
      <w:r w:rsidR="007540F5">
        <w:rPr>
          <w:rFonts w:ascii="Arial" w:hAnsi="Arial" w:cs="Arial"/>
        </w:rPr>
        <w:t xml:space="preserve">ion </w:t>
      </w:r>
      <w:r w:rsidR="00321A7F">
        <w:rPr>
          <w:rFonts w:ascii="Arial" w:hAnsi="Arial" w:cs="Arial"/>
        </w:rPr>
        <w:t xml:space="preserve">est tributaire du processus </w:t>
      </w:r>
      <w:r w:rsidR="00A14F09">
        <w:rPr>
          <w:rFonts w:ascii="Arial" w:hAnsi="Arial" w:cs="Arial"/>
        </w:rPr>
        <w:t>particulier « </w:t>
      </w:r>
      <w:r w:rsidR="00321A7F">
        <w:rPr>
          <w:rFonts w:ascii="Arial" w:hAnsi="Arial" w:cs="Arial"/>
        </w:rPr>
        <w:t>PO</w:t>
      </w:r>
      <w:r w:rsidR="00321A7F" w:rsidRPr="00B511FB">
        <w:rPr>
          <w:rFonts w:ascii="Arial" w:hAnsi="Arial" w:cs="Arial"/>
        </w:rPr>
        <w:t>CAMA</w:t>
      </w:r>
      <w:r w:rsidR="00A14F09" w:rsidRPr="00B511FB">
        <w:rPr>
          <w:rFonts w:ascii="Arial" w:hAnsi="Arial" w:cs="Arial"/>
        </w:rPr>
        <w:t>+ »</w:t>
      </w:r>
      <w:r w:rsidR="00321A7F" w:rsidRPr="00B511FB">
        <w:rPr>
          <w:rFonts w:ascii="Arial" w:hAnsi="Arial" w:cs="Arial"/>
        </w:rPr>
        <w:t xml:space="preserve"> instauré dans le cadre des prescriptions Covid-19</w:t>
      </w:r>
      <w:r w:rsidR="00B01D7B" w:rsidRPr="00B511FB">
        <w:rPr>
          <w:rFonts w:ascii="Arial" w:hAnsi="Arial" w:cs="Arial"/>
        </w:rPr>
        <w:t xml:space="preserve"> et réglé par la</w:t>
      </w:r>
      <w:r w:rsidR="00B511FB" w:rsidRPr="00B511FB">
        <w:rPr>
          <w:rFonts w:ascii="Arial" w:hAnsi="Arial" w:cs="Arial"/>
        </w:rPr>
        <w:t xml:space="preserve"> directive du chef de l’EMCC sur </w:t>
      </w:r>
      <w:r w:rsidR="00B511FB" w:rsidRPr="00D2456A">
        <w:rPr>
          <w:rFonts w:ascii="Arial" w:hAnsi="Arial" w:cs="Arial"/>
        </w:rPr>
        <w:t>la procédure à suivre pour l’autorisation de grandes manifestations</w:t>
      </w:r>
      <w:r w:rsidR="00321A7F" w:rsidRPr="00D2456A">
        <w:rPr>
          <w:rFonts w:ascii="Arial" w:hAnsi="Arial" w:cs="Arial"/>
        </w:rPr>
        <w:t>.</w:t>
      </w:r>
    </w:p>
    <w:p w14:paraId="15243E9D" w14:textId="77777777" w:rsidR="002C6708" w:rsidRDefault="002C6708" w:rsidP="009434AB">
      <w:pPr>
        <w:ind w:left="426"/>
        <w:jc w:val="both"/>
        <w:rPr>
          <w:rFonts w:ascii="Arial" w:hAnsi="Arial" w:cs="Arial"/>
        </w:rPr>
      </w:pPr>
      <w:r w:rsidRPr="002C6708">
        <w:rPr>
          <w:rFonts w:ascii="Arial" w:hAnsi="Arial" w:cs="Arial"/>
        </w:rPr>
        <w:t>Les mesures de protection doivent être appliquées. Toute modification des prescriptions doit être reprise dans le plan de protection selon son importance.</w:t>
      </w:r>
    </w:p>
    <w:p w14:paraId="2A82D438" w14:textId="77777777" w:rsidR="0073658D" w:rsidRDefault="0073658D" w:rsidP="009434AB">
      <w:pPr>
        <w:ind w:left="426"/>
        <w:jc w:val="both"/>
        <w:rPr>
          <w:rFonts w:ascii="Arial" w:hAnsi="Arial" w:cs="Arial"/>
        </w:rPr>
      </w:pPr>
      <w:r w:rsidRPr="007770E9">
        <w:rPr>
          <w:rFonts w:ascii="Arial" w:hAnsi="Arial" w:cs="Arial"/>
        </w:rPr>
        <w:t xml:space="preserve">Les personnes atteintes du Covid-19 ou présentant des symptômes d’une infection au Covid-19 ne peuvent être admises </w:t>
      </w:r>
      <w:r w:rsidR="00F72A12">
        <w:rPr>
          <w:rFonts w:ascii="Arial" w:hAnsi="Arial" w:cs="Arial"/>
        </w:rPr>
        <w:t>dans l’enceinte de la manifestation</w:t>
      </w:r>
      <w:r w:rsidRPr="007770E9">
        <w:rPr>
          <w:rFonts w:ascii="Arial" w:hAnsi="Arial" w:cs="Arial"/>
        </w:rPr>
        <w:t> ; des dispositions appropriées doivent être prise</w:t>
      </w:r>
      <w:r w:rsidR="00F72A12">
        <w:rPr>
          <w:rFonts w:ascii="Arial" w:hAnsi="Arial" w:cs="Arial"/>
        </w:rPr>
        <w:t>s</w:t>
      </w:r>
      <w:r w:rsidRPr="007770E9">
        <w:rPr>
          <w:rFonts w:ascii="Arial" w:hAnsi="Arial" w:cs="Arial"/>
        </w:rPr>
        <w:t xml:space="preserve"> à cet effet.</w:t>
      </w:r>
    </w:p>
    <w:p w14:paraId="7814313F" w14:textId="7EF8F65D" w:rsidR="006E17B5" w:rsidRDefault="0005256F" w:rsidP="006E17B5">
      <w:pPr>
        <w:spacing w:after="0" w:line="240" w:lineRule="auto"/>
        <w:ind w:left="426"/>
        <w:jc w:val="both"/>
        <w:rPr>
          <w:rFonts w:ascii="Arial" w:hAnsi="Arial" w:cs="Arial"/>
        </w:rPr>
      </w:pPr>
      <w:r w:rsidRPr="0005256F">
        <w:rPr>
          <w:rFonts w:ascii="Arial" w:hAnsi="Arial" w:cs="Arial"/>
        </w:rPr>
        <w:t xml:space="preserve">Le non-respect des directives ainsi que du présent plan de protection conduira à une dénonciation auprès </w:t>
      </w:r>
      <w:r w:rsidR="00A61CDA">
        <w:rPr>
          <w:rFonts w:ascii="Arial" w:hAnsi="Arial" w:cs="Arial"/>
        </w:rPr>
        <w:t>du Chef de l’EMCC</w:t>
      </w:r>
      <w:r w:rsidR="00CB0CD6">
        <w:rPr>
          <w:rFonts w:ascii="Arial" w:hAnsi="Arial" w:cs="Arial"/>
        </w:rPr>
        <w:t xml:space="preserve"> et selon la gravité des infractions à l</w:t>
      </w:r>
      <w:r w:rsidR="00974793">
        <w:rPr>
          <w:rFonts w:ascii="Arial" w:hAnsi="Arial" w:cs="Arial"/>
        </w:rPr>
        <w:t>’interdiction de la poursuite de la manifestation</w:t>
      </w:r>
      <w:r w:rsidRPr="0005256F">
        <w:rPr>
          <w:rFonts w:ascii="Arial" w:hAnsi="Arial" w:cs="Arial"/>
        </w:rPr>
        <w:t>.</w:t>
      </w:r>
      <w:r w:rsidR="00B01D7B">
        <w:rPr>
          <w:rFonts w:ascii="Arial" w:hAnsi="Arial" w:cs="Arial"/>
        </w:rPr>
        <w:t xml:space="preserve"> A cet effet</w:t>
      </w:r>
      <w:r w:rsidR="00E61C54" w:rsidRPr="00442274">
        <w:rPr>
          <w:rFonts w:ascii="Arial" w:hAnsi="Arial" w:cs="Arial"/>
          <w:b/>
          <w:color w:val="000000" w:themeColor="text1"/>
        </w:rPr>
        <w:t>,</w:t>
      </w:r>
      <w:r w:rsidR="00B01D7B">
        <w:rPr>
          <w:rFonts w:ascii="Arial" w:hAnsi="Arial" w:cs="Arial"/>
        </w:rPr>
        <w:t xml:space="preserve"> des </w:t>
      </w:r>
      <w:r w:rsidR="002E4599">
        <w:rPr>
          <w:rFonts w:ascii="Arial" w:hAnsi="Arial" w:cs="Arial"/>
        </w:rPr>
        <w:t>contrôles seront effectués.</w:t>
      </w:r>
    </w:p>
    <w:p w14:paraId="39B233F9" w14:textId="77777777" w:rsidR="006E17B5" w:rsidRDefault="006E17B5" w:rsidP="006E17B5">
      <w:pPr>
        <w:spacing w:after="0" w:line="240" w:lineRule="auto"/>
        <w:ind w:left="426"/>
        <w:jc w:val="both"/>
        <w:rPr>
          <w:rFonts w:ascii="Arial" w:hAnsi="Arial" w:cs="Arial"/>
        </w:rPr>
      </w:pPr>
    </w:p>
    <w:p w14:paraId="0480BB7E" w14:textId="77777777" w:rsidR="006E17B5" w:rsidRPr="00B15C7D" w:rsidRDefault="006E17B5" w:rsidP="006E17B5">
      <w:pPr>
        <w:spacing w:after="0" w:line="240" w:lineRule="auto"/>
        <w:ind w:left="426"/>
        <w:jc w:val="both"/>
        <w:rPr>
          <w:rFonts w:ascii="Arial" w:hAnsi="Arial" w:cs="Arial"/>
        </w:rPr>
      </w:pPr>
      <w:r w:rsidRPr="00B15C7D">
        <w:rPr>
          <w:rFonts w:ascii="Arial" w:hAnsi="Arial" w:cs="Arial"/>
        </w:rPr>
        <w:t>En plus du présent plan de protection complété et signé, l’organisateur doit fournir au canton les plans d’implantation suivants.</w:t>
      </w:r>
    </w:p>
    <w:p w14:paraId="59A570B1" w14:textId="77777777" w:rsidR="006E17B5" w:rsidRPr="00B15C7D" w:rsidRDefault="006E17B5" w:rsidP="006E17B5">
      <w:pPr>
        <w:spacing w:after="0" w:line="240" w:lineRule="auto"/>
        <w:ind w:left="426"/>
        <w:jc w:val="both"/>
        <w:rPr>
          <w:rFonts w:ascii="Arial" w:hAnsi="Arial" w:cs="Arial"/>
        </w:rPr>
      </w:pPr>
    </w:p>
    <w:p w14:paraId="3AE11EAD" w14:textId="77777777" w:rsidR="006E17B5" w:rsidRPr="00B15C7D" w:rsidRDefault="006E17B5" w:rsidP="006E17B5">
      <w:pPr>
        <w:spacing w:after="0" w:line="240" w:lineRule="auto"/>
        <w:ind w:left="426"/>
        <w:jc w:val="both"/>
        <w:rPr>
          <w:rFonts w:ascii="Arial" w:hAnsi="Arial" w:cs="Arial"/>
        </w:rPr>
      </w:pPr>
      <w:r w:rsidRPr="00B15C7D">
        <w:rPr>
          <w:rFonts w:ascii="Arial" w:hAnsi="Arial" w:cs="Arial"/>
        </w:rPr>
        <w:t>Dans la généralité :</w:t>
      </w:r>
    </w:p>
    <w:p w14:paraId="6962ADA9" w14:textId="023BE20F" w:rsidR="006E17B5" w:rsidRPr="00B15C7D" w:rsidRDefault="006E17B5" w:rsidP="006E17B5">
      <w:pPr>
        <w:pStyle w:val="Paragraphedeliste"/>
        <w:numPr>
          <w:ilvl w:val="0"/>
          <w:numId w:val="40"/>
        </w:numPr>
        <w:spacing w:after="0" w:line="240" w:lineRule="auto"/>
        <w:jc w:val="both"/>
        <w:rPr>
          <w:rFonts w:ascii="Arial" w:hAnsi="Arial" w:cs="Arial"/>
        </w:rPr>
      </w:pPr>
      <w:bookmarkStart w:id="2" w:name="_Hlk74820966"/>
      <w:r w:rsidRPr="00B15C7D">
        <w:rPr>
          <w:rFonts w:ascii="Arial" w:hAnsi="Arial" w:cs="Arial"/>
        </w:rPr>
        <w:t>Le plan mentionnant les accès spécifiques, le</w:t>
      </w:r>
      <w:r w:rsidR="00295CB8">
        <w:rPr>
          <w:rFonts w:ascii="Arial" w:hAnsi="Arial" w:cs="Arial"/>
        </w:rPr>
        <w:t>s</w:t>
      </w:r>
      <w:r w:rsidRPr="00B15C7D">
        <w:rPr>
          <w:rFonts w:ascii="Arial" w:hAnsi="Arial" w:cs="Arial"/>
        </w:rPr>
        <w:t xml:space="preserve"> mesures architectoniques et techniques visant à canaliser, compter et gérer les flux</w:t>
      </w:r>
      <w:r w:rsidR="00D46FDC">
        <w:rPr>
          <w:rFonts w:ascii="Arial" w:hAnsi="Arial" w:cs="Arial"/>
        </w:rPr>
        <w:t xml:space="preserve"> des accès à la manifestation</w:t>
      </w:r>
      <w:r w:rsidRPr="00B15C7D">
        <w:rPr>
          <w:rFonts w:ascii="Arial" w:hAnsi="Arial" w:cs="Arial"/>
        </w:rPr>
        <w:t>.</w:t>
      </w:r>
    </w:p>
    <w:bookmarkEnd w:id="2"/>
    <w:p w14:paraId="09AD0BEF" w14:textId="76B954DD" w:rsidR="006E17B5" w:rsidRPr="00B15C7D" w:rsidRDefault="006E17B5" w:rsidP="00D46FDC">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w:t>
      </w:r>
      <w:r w:rsidR="00103A76" w:rsidRPr="00B15C7D">
        <w:rPr>
          <w:rFonts w:ascii="Arial" w:hAnsi="Arial" w:cs="Arial"/>
        </w:rPr>
        <w:t xml:space="preserve"> éléments d’</w:t>
      </w:r>
      <w:r w:rsidRPr="00B15C7D">
        <w:rPr>
          <w:rFonts w:ascii="Arial" w:hAnsi="Arial" w:cs="Arial"/>
        </w:rPr>
        <w:t>informations relati</w:t>
      </w:r>
      <w:r w:rsidR="00BA629A" w:rsidRPr="00B15C7D">
        <w:rPr>
          <w:rFonts w:ascii="Arial" w:hAnsi="Arial" w:cs="Arial"/>
        </w:rPr>
        <w:t>fs</w:t>
      </w:r>
      <w:r w:rsidRPr="00B15C7D">
        <w:rPr>
          <w:rFonts w:ascii="Arial" w:hAnsi="Arial" w:cs="Arial"/>
        </w:rPr>
        <w:t xml:space="preserve"> au respect des règles Covid (désinfection</w:t>
      </w:r>
      <w:r w:rsidRPr="00F43366">
        <w:rPr>
          <w:rFonts w:ascii="Arial" w:hAnsi="Arial" w:cs="Arial"/>
          <w:bCs/>
          <w:color w:val="000000" w:themeColor="text1"/>
        </w:rPr>
        <w:t>s</w:t>
      </w:r>
      <w:r w:rsidRPr="00B15C7D">
        <w:rPr>
          <w:rFonts w:ascii="Arial" w:hAnsi="Arial" w:cs="Arial"/>
        </w:rPr>
        <w:t xml:space="preserve">, distance, </w:t>
      </w:r>
      <w:r w:rsidR="00F40E44">
        <w:rPr>
          <w:rFonts w:ascii="Arial" w:hAnsi="Arial" w:cs="Arial"/>
        </w:rPr>
        <w:t>ainsi que les points d’affichages</w:t>
      </w:r>
      <w:r w:rsidRPr="00B15C7D">
        <w:rPr>
          <w:rFonts w:ascii="Arial" w:hAnsi="Arial" w:cs="Arial"/>
        </w:rPr>
        <w:t>.</w:t>
      </w:r>
    </w:p>
    <w:p w14:paraId="1622B41B" w14:textId="77777777" w:rsidR="0005256F" w:rsidRDefault="0005256F" w:rsidP="002C6708">
      <w:pPr>
        <w:jc w:val="both"/>
        <w:rPr>
          <w:rFonts w:ascii="Arial" w:hAnsi="Arial" w:cs="Arial"/>
        </w:rPr>
      </w:pPr>
    </w:p>
    <w:p w14:paraId="4C6439EA" w14:textId="77777777" w:rsidR="00B15C7D" w:rsidRDefault="00B15C7D" w:rsidP="00B15C7D">
      <w:pPr>
        <w:spacing w:after="0" w:line="240" w:lineRule="auto"/>
        <w:ind w:left="426"/>
        <w:jc w:val="both"/>
        <w:rPr>
          <w:rFonts w:ascii="Arial" w:hAnsi="Arial" w:cs="Arial"/>
        </w:rPr>
      </w:pPr>
      <w:r>
        <w:rPr>
          <w:rFonts w:ascii="Arial" w:hAnsi="Arial" w:cs="Arial"/>
        </w:rPr>
        <w:lastRenderedPageBreak/>
        <w:t>Afin de compléter ces éléments, il est également demandé à l’organisateur de fournir son concept de formation destiné aux staffs et entreprises mandatées avec les spécifications et consignes de comportement suivantes :</w:t>
      </w:r>
    </w:p>
    <w:p w14:paraId="3C0E9223" w14:textId="77777777" w:rsidR="006B2864" w:rsidRDefault="006B2864" w:rsidP="00B15C7D">
      <w:pPr>
        <w:spacing w:after="0" w:line="240" w:lineRule="auto"/>
        <w:ind w:left="426"/>
        <w:jc w:val="both"/>
        <w:rPr>
          <w:rFonts w:ascii="Arial" w:hAnsi="Arial" w:cs="Arial"/>
        </w:rPr>
      </w:pPr>
    </w:p>
    <w:p w14:paraId="1609112C" w14:textId="6D0594A5"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 xml:space="preserve">Gestion des flux et des distances </w:t>
      </w:r>
      <w:r w:rsidR="00D46FDC">
        <w:rPr>
          <w:rFonts w:ascii="Arial" w:hAnsi="Arial" w:cs="Arial"/>
        </w:rPr>
        <w:t>pour l’accès à la manifestation</w:t>
      </w:r>
    </w:p>
    <w:p w14:paraId="74E49142" w14:textId="46631224"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Contrôle du port du masque</w:t>
      </w:r>
      <w:r w:rsidR="00FC5B5E">
        <w:rPr>
          <w:rFonts w:ascii="Arial" w:hAnsi="Arial" w:cs="Arial"/>
        </w:rPr>
        <w:t xml:space="preserve"> lorsque celui-ci est imposé en espace clos</w:t>
      </w:r>
      <w:r w:rsidR="00812673">
        <w:rPr>
          <w:rStyle w:val="Appelnotedebasdep"/>
          <w:rFonts w:ascii="Arial" w:hAnsi="Arial" w:cs="Arial"/>
        </w:rPr>
        <w:footnoteReference w:id="1"/>
      </w:r>
      <w:r w:rsidR="00FC5B5E">
        <w:rPr>
          <w:rFonts w:ascii="Arial" w:hAnsi="Arial" w:cs="Arial"/>
        </w:rPr>
        <w:t>,</w:t>
      </w:r>
      <w:r>
        <w:rPr>
          <w:rFonts w:ascii="Arial" w:hAnsi="Arial" w:cs="Arial"/>
        </w:rPr>
        <w:t xml:space="preserve"> et des prescriptions Covid</w:t>
      </w:r>
    </w:p>
    <w:p w14:paraId="7FA58DBB"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0D3B2969"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31B058F8" w14:textId="77777777" w:rsid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5551E1EF" w14:textId="77777777" w:rsidR="006B2864" w:rsidRP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41555E5F"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Evacuation</w:t>
      </w:r>
    </w:p>
    <w:p w14:paraId="03124678"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Prévention feu</w:t>
      </w:r>
    </w:p>
    <w:p w14:paraId="6F2628E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25FC38C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p w14:paraId="581B1BCF" w14:textId="77777777" w:rsidR="00B15C7D" w:rsidRDefault="00B15C7D" w:rsidP="00B15C7D">
      <w:pPr>
        <w:spacing w:after="0" w:line="240" w:lineRule="auto"/>
        <w:ind w:left="426"/>
        <w:jc w:val="both"/>
        <w:rPr>
          <w:rFonts w:ascii="Arial" w:hAnsi="Arial" w:cs="Arial"/>
        </w:rPr>
      </w:pPr>
    </w:p>
    <w:p w14:paraId="2306B529" w14:textId="77777777" w:rsidR="0005256F" w:rsidRPr="009434AB" w:rsidRDefault="0005256F" w:rsidP="009434AB">
      <w:pPr>
        <w:pStyle w:val="Titre2"/>
        <w:numPr>
          <w:ilvl w:val="0"/>
          <w:numId w:val="30"/>
        </w:numPr>
        <w:ind w:left="426" w:hanging="426"/>
        <w:rPr>
          <w:rFonts w:ascii="Arial" w:hAnsi="Arial" w:cs="Arial"/>
          <w:color w:val="auto"/>
        </w:rPr>
      </w:pPr>
      <w:bookmarkStart w:id="3" w:name="_Toc76485090"/>
      <w:r w:rsidRPr="009434AB">
        <w:rPr>
          <w:rFonts w:ascii="Arial" w:hAnsi="Arial" w:cs="Arial"/>
          <w:color w:val="auto"/>
        </w:rPr>
        <w:t>Processus de traitement</w:t>
      </w:r>
      <w:bookmarkEnd w:id="3"/>
    </w:p>
    <w:p w14:paraId="53609B05" w14:textId="5FA13E9F" w:rsidR="0005256F" w:rsidRPr="00B15C7D" w:rsidRDefault="0005256F" w:rsidP="0005256F">
      <w:pPr>
        <w:pStyle w:val="Paragraphedeliste"/>
        <w:numPr>
          <w:ilvl w:val="0"/>
          <w:numId w:val="3"/>
        </w:numPr>
        <w:rPr>
          <w:rFonts w:ascii="Arial" w:hAnsi="Arial" w:cs="Arial"/>
        </w:rPr>
      </w:pPr>
      <w:r w:rsidRPr="00B15C7D">
        <w:rPr>
          <w:rFonts w:ascii="Arial" w:hAnsi="Arial" w:cs="Arial"/>
        </w:rPr>
        <w:t>L’</w:t>
      </w:r>
      <w:r w:rsidR="00C96C93" w:rsidRPr="00B15C7D">
        <w:rPr>
          <w:rFonts w:ascii="Arial" w:hAnsi="Arial" w:cs="Arial"/>
        </w:rPr>
        <w:t>organisateur</w:t>
      </w:r>
      <w:r w:rsidRPr="00B15C7D">
        <w:rPr>
          <w:rFonts w:ascii="Arial" w:hAnsi="Arial" w:cs="Arial"/>
        </w:rPr>
        <w:t xml:space="preserve"> établi</w:t>
      </w:r>
      <w:r w:rsidR="0097025C">
        <w:rPr>
          <w:rFonts w:ascii="Arial" w:hAnsi="Arial" w:cs="Arial"/>
        </w:rPr>
        <w:t>t</w:t>
      </w:r>
      <w:r w:rsidRPr="00B15C7D">
        <w:rPr>
          <w:rFonts w:ascii="Arial" w:hAnsi="Arial" w:cs="Arial"/>
        </w:rPr>
        <w:t xml:space="preserve"> le plan de protection sur la base du présent document</w:t>
      </w:r>
      <w:r w:rsidR="0097025C">
        <w:rPr>
          <w:rFonts w:ascii="Arial" w:hAnsi="Arial" w:cs="Arial"/>
        </w:rPr>
        <w:t xml:space="preserve"> et fournit</w:t>
      </w:r>
      <w:r w:rsidR="00BA629A" w:rsidRPr="00B15C7D">
        <w:rPr>
          <w:rFonts w:ascii="Arial" w:hAnsi="Arial" w:cs="Arial"/>
        </w:rPr>
        <w:t xml:space="preserve"> les divers</w:t>
      </w:r>
      <w:r w:rsidR="0097025C">
        <w:rPr>
          <w:rFonts w:ascii="Arial" w:hAnsi="Arial" w:cs="Arial"/>
        </w:rPr>
        <w:t>es</w:t>
      </w:r>
      <w:r w:rsidR="00BA629A" w:rsidRPr="00B15C7D">
        <w:rPr>
          <w:rFonts w:ascii="Arial" w:hAnsi="Arial" w:cs="Arial"/>
        </w:rPr>
        <w:t xml:space="preserve"> </w:t>
      </w:r>
      <w:r w:rsidR="003337C8">
        <w:rPr>
          <w:rFonts w:ascii="Arial" w:hAnsi="Arial" w:cs="Arial"/>
        </w:rPr>
        <w:t>annexes mentionnées au point 2</w:t>
      </w:r>
      <w:r w:rsidR="0097025C">
        <w:rPr>
          <w:rFonts w:ascii="Arial" w:hAnsi="Arial" w:cs="Arial"/>
        </w:rPr>
        <w:t>. Il</w:t>
      </w:r>
      <w:r w:rsidR="003267BC" w:rsidRPr="00B15C7D">
        <w:rPr>
          <w:rFonts w:ascii="Arial" w:hAnsi="Arial" w:cs="Arial"/>
        </w:rPr>
        <w:t xml:space="preserve"> transmet </w:t>
      </w:r>
      <w:r w:rsidR="0097025C">
        <w:rPr>
          <w:rFonts w:ascii="Arial" w:hAnsi="Arial" w:cs="Arial"/>
        </w:rPr>
        <w:t xml:space="preserve">l’ensemble des documents </w:t>
      </w:r>
      <w:r w:rsidR="003267BC" w:rsidRPr="00B15C7D">
        <w:rPr>
          <w:rFonts w:ascii="Arial" w:hAnsi="Arial" w:cs="Arial"/>
        </w:rPr>
        <w:t>à la commune du lieu de la manifestation</w:t>
      </w:r>
      <w:r w:rsidR="0097025C">
        <w:rPr>
          <w:rFonts w:ascii="Arial" w:hAnsi="Arial" w:cs="Arial"/>
        </w:rPr>
        <w:t xml:space="preserve"> en plus des documents usuels afin d’assurer une demande d’autorisation de manifestation en bonne et due forme.</w:t>
      </w:r>
    </w:p>
    <w:p w14:paraId="3C27E057" w14:textId="29ACE8D4" w:rsidR="003267BC" w:rsidRPr="00B15C7D" w:rsidRDefault="003267BC" w:rsidP="0005256F">
      <w:pPr>
        <w:pStyle w:val="Paragraphedeliste"/>
        <w:numPr>
          <w:ilvl w:val="0"/>
          <w:numId w:val="3"/>
        </w:numPr>
        <w:rPr>
          <w:rFonts w:ascii="Arial" w:hAnsi="Arial" w:cs="Arial"/>
        </w:rPr>
      </w:pPr>
      <w:r w:rsidRPr="00B15C7D">
        <w:rPr>
          <w:rFonts w:ascii="Arial" w:hAnsi="Arial" w:cs="Arial"/>
        </w:rPr>
        <w:t>La commune est en charge de s’assurer de l’applicabilité des</w:t>
      </w:r>
      <w:r w:rsidR="009954A4">
        <w:rPr>
          <w:rFonts w:ascii="Arial" w:hAnsi="Arial" w:cs="Arial"/>
        </w:rPr>
        <w:t xml:space="preserve"> mesures de protection prévues.</w:t>
      </w:r>
    </w:p>
    <w:p w14:paraId="60D6350E" w14:textId="77777777" w:rsidR="0005256F" w:rsidRPr="00B15C7D" w:rsidRDefault="0005256F" w:rsidP="0005256F">
      <w:pPr>
        <w:pStyle w:val="Paragraphedeliste"/>
        <w:numPr>
          <w:ilvl w:val="0"/>
          <w:numId w:val="3"/>
        </w:numPr>
        <w:rPr>
          <w:rFonts w:ascii="Arial" w:hAnsi="Arial" w:cs="Arial"/>
        </w:rPr>
      </w:pPr>
      <w:r w:rsidRPr="00B15C7D">
        <w:rPr>
          <w:rFonts w:ascii="Arial" w:hAnsi="Arial" w:cs="Arial"/>
        </w:rPr>
        <w:t xml:space="preserve">Le document </w:t>
      </w:r>
      <w:r w:rsidR="00020F55" w:rsidRPr="00B15C7D">
        <w:rPr>
          <w:rFonts w:ascii="Arial" w:hAnsi="Arial" w:cs="Arial"/>
        </w:rPr>
        <w:t xml:space="preserve">et le dossier complet </w:t>
      </w:r>
      <w:r w:rsidRPr="00B15C7D">
        <w:rPr>
          <w:rFonts w:ascii="Arial" w:hAnsi="Arial" w:cs="Arial"/>
        </w:rPr>
        <w:t>s</w:t>
      </w:r>
      <w:r w:rsidR="002E4599" w:rsidRPr="00B15C7D">
        <w:rPr>
          <w:rFonts w:ascii="Arial" w:hAnsi="Arial" w:cs="Arial"/>
        </w:rPr>
        <w:t>on</w:t>
      </w:r>
      <w:r w:rsidRPr="00B15C7D">
        <w:rPr>
          <w:rFonts w:ascii="Arial" w:hAnsi="Arial" w:cs="Arial"/>
        </w:rPr>
        <w:t xml:space="preserve">t transmis </w:t>
      </w:r>
      <w:r w:rsidR="00593F27" w:rsidRPr="00B15C7D">
        <w:rPr>
          <w:rFonts w:ascii="Arial" w:hAnsi="Arial" w:cs="Arial"/>
        </w:rPr>
        <w:t>via le processus POCAMA</w:t>
      </w:r>
      <w:r w:rsidRPr="00B15C7D">
        <w:rPr>
          <w:rFonts w:ascii="Arial" w:hAnsi="Arial" w:cs="Arial"/>
        </w:rPr>
        <w:t>.</w:t>
      </w:r>
      <w:r w:rsidR="00FD0355" w:rsidRPr="00B15C7D">
        <w:rPr>
          <w:rFonts w:ascii="Arial" w:hAnsi="Arial" w:cs="Arial"/>
        </w:rPr>
        <w:t xml:space="preserve"> Dès </w:t>
      </w:r>
      <w:r w:rsidR="002E4599" w:rsidRPr="00B15C7D">
        <w:rPr>
          <w:rFonts w:ascii="Arial" w:hAnsi="Arial" w:cs="Arial"/>
        </w:rPr>
        <w:t xml:space="preserve">que l’ensemble des documents requis </w:t>
      </w:r>
      <w:r w:rsidR="009B6D8E">
        <w:rPr>
          <w:rFonts w:ascii="Arial" w:hAnsi="Arial" w:cs="Arial"/>
        </w:rPr>
        <w:t>a</w:t>
      </w:r>
      <w:r w:rsidR="002E4599" w:rsidRPr="00B15C7D">
        <w:rPr>
          <w:rFonts w:ascii="Arial" w:hAnsi="Arial" w:cs="Arial"/>
        </w:rPr>
        <w:t xml:space="preserve"> été transmis</w:t>
      </w:r>
      <w:r w:rsidR="00FD0355" w:rsidRPr="00B15C7D">
        <w:rPr>
          <w:rFonts w:ascii="Arial" w:hAnsi="Arial" w:cs="Arial"/>
        </w:rPr>
        <w:t xml:space="preserve">, </w:t>
      </w:r>
      <w:r w:rsidR="002E4599" w:rsidRPr="00B15C7D">
        <w:rPr>
          <w:rFonts w:ascii="Arial" w:hAnsi="Arial" w:cs="Arial"/>
        </w:rPr>
        <w:t xml:space="preserve">une décision sera formulée dans les </w:t>
      </w:r>
      <w:r w:rsidR="00FD0355" w:rsidRPr="00B15C7D">
        <w:rPr>
          <w:rFonts w:ascii="Arial" w:hAnsi="Arial" w:cs="Arial"/>
        </w:rPr>
        <w:t>21 jours.</w:t>
      </w:r>
    </w:p>
    <w:p w14:paraId="14BE56EB" w14:textId="7A0603CC" w:rsidR="00FD0355" w:rsidRPr="00B15C7D" w:rsidRDefault="00FD0355" w:rsidP="0005256F">
      <w:pPr>
        <w:pStyle w:val="Paragraphedeliste"/>
        <w:numPr>
          <w:ilvl w:val="0"/>
          <w:numId w:val="3"/>
        </w:numPr>
        <w:rPr>
          <w:rFonts w:ascii="Arial" w:hAnsi="Arial" w:cs="Arial"/>
        </w:rPr>
      </w:pPr>
      <w:r w:rsidRPr="00B15C7D">
        <w:rPr>
          <w:rFonts w:ascii="Arial" w:hAnsi="Arial" w:cs="Arial"/>
        </w:rPr>
        <w:t>Le plan de protection</w:t>
      </w:r>
      <w:r w:rsidR="00BA629A" w:rsidRPr="00B15C7D">
        <w:rPr>
          <w:rFonts w:ascii="Arial" w:hAnsi="Arial" w:cs="Arial"/>
        </w:rPr>
        <w:t xml:space="preserve"> et ses annexes sont</w:t>
      </w:r>
      <w:r w:rsidRPr="00B15C7D">
        <w:rPr>
          <w:rFonts w:ascii="Arial" w:hAnsi="Arial" w:cs="Arial"/>
        </w:rPr>
        <w:t xml:space="preserve"> transmis à la </w:t>
      </w:r>
      <w:r w:rsidR="009B6D8E">
        <w:rPr>
          <w:rFonts w:ascii="Arial" w:hAnsi="Arial" w:cs="Arial"/>
        </w:rPr>
        <w:t xml:space="preserve">Direction Générale de la Santé (ci-après </w:t>
      </w:r>
      <w:r w:rsidRPr="00B15C7D">
        <w:rPr>
          <w:rFonts w:ascii="Arial" w:hAnsi="Arial" w:cs="Arial"/>
        </w:rPr>
        <w:t>DGS</w:t>
      </w:r>
      <w:r w:rsidR="009B6D8E">
        <w:rPr>
          <w:rFonts w:ascii="Arial" w:hAnsi="Arial" w:cs="Arial"/>
        </w:rPr>
        <w:t>)</w:t>
      </w:r>
      <w:r w:rsidRPr="00B15C7D">
        <w:rPr>
          <w:rFonts w:ascii="Arial" w:hAnsi="Arial" w:cs="Arial"/>
        </w:rPr>
        <w:t xml:space="preserve"> par l</w:t>
      </w:r>
      <w:r w:rsidR="00295CB8">
        <w:rPr>
          <w:rFonts w:ascii="Arial" w:hAnsi="Arial" w:cs="Arial"/>
        </w:rPr>
        <w:t>a cellule EMCC « grandes manifestations »</w:t>
      </w:r>
      <w:r w:rsidR="00D354E8">
        <w:rPr>
          <w:rFonts w:ascii="Arial" w:hAnsi="Arial" w:cs="Arial"/>
        </w:rPr>
        <w:t xml:space="preserve">, une fois que les contrôles d’intégralité et de conformité au canevas </w:t>
      </w:r>
      <w:r w:rsidR="00833773">
        <w:rPr>
          <w:rFonts w:ascii="Arial" w:hAnsi="Arial" w:cs="Arial"/>
        </w:rPr>
        <w:t>sont</w:t>
      </w:r>
      <w:r w:rsidR="00D354E8">
        <w:rPr>
          <w:rFonts w:ascii="Arial" w:hAnsi="Arial" w:cs="Arial"/>
        </w:rPr>
        <w:t xml:space="preserve"> réalisés</w:t>
      </w:r>
      <w:r w:rsidRPr="00B15C7D">
        <w:rPr>
          <w:rFonts w:ascii="Arial" w:hAnsi="Arial" w:cs="Arial"/>
        </w:rPr>
        <w:t>.</w:t>
      </w:r>
    </w:p>
    <w:p w14:paraId="6519405F" w14:textId="77777777" w:rsidR="00593F27" w:rsidRPr="00B15C7D" w:rsidRDefault="00593F27" w:rsidP="0005256F">
      <w:pPr>
        <w:pStyle w:val="Paragraphedeliste"/>
        <w:numPr>
          <w:ilvl w:val="0"/>
          <w:numId w:val="3"/>
        </w:numPr>
        <w:rPr>
          <w:rFonts w:ascii="Arial" w:hAnsi="Arial" w:cs="Arial"/>
        </w:rPr>
      </w:pPr>
      <w:r w:rsidRPr="00B15C7D">
        <w:rPr>
          <w:rFonts w:ascii="Arial" w:hAnsi="Arial" w:cs="Arial"/>
        </w:rPr>
        <w:t xml:space="preserve">La DGS procède </w:t>
      </w:r>
      <w:r w:rsidR="00FD0355" w:rsidRPr="00B15C7D">
        <w:rPr>
          <w:rFonts w:ascii="Arial" w:hAnsi="Arial" w:cs="Arial"/>
        </w:rPr>
        <w:t xml:space="preserve">à l’analyse et </w:t>
      </w:r>
      <w:r w:rsidRPr="00B15C7D">
        <w:rPr>
          <w:rFonts w:ascii="Arial" w:hAnsi="Arial" w:cs="Arial"/>
        </w:rPr>
        <w:t>au contrôle de la validité du plan de protection.</w:t>
      </w:r>
      <w:r w:rsidR="00FD0355" w:rsidRPr="00B15C7D">
        <w:rPr>
          <w:rFonts w:ascii="Arial" w:hAnsi="Arial" w:cs="Arial"/>
        </w:rPr>
        <w:t xml:space="preserve"> Si des adaptations sont à prévoir, </w:t>
      </w:r>
      <w:r w:rsidR="00BA629A" w:rsidRPr="00B15C7D">
        <w:rPr>
          <w:rFonts w:ascii="Arial" w:hAnsi="Arial" w:cs="Arial"/>
        </w:rPr>
        <w:t>la DGS traitera directement avec l’organisateur en informant l’EMCC des démarches/demandes.</w:t>
      </w:r>
    </w:p>
    <w:p w14:paraId="14C775E6" w14:textId="772C957C" w:rsidR="0005256F" w:rsidRPr="00B15C7D" w:rsidRDefault="00593F27" w:rsidP="00593F27">
      <w:pPr>
        <w:pStyle w:val="Paragraphedeliste"/>
        <w:numPr>
          <w:ilvl w:val="0"/>
          <w:numId w:val="3"/>
        </w:numPr>
        <w:rPr>
          <w:rFonts w:ascii="Arial" w:hAnsi="Arial" w:cs="Arial"/>
        </w:rPr>
      </w:pPr>
      <w:r w:rsidRPr="00B15C7D">
        <w:rPr>
          <w:rFonts w:ascii="Arial" w:hAnsi="Arial" w:cs="Arial"/>
        </w:rPr>
        <w:t>Avant et durant la manifestation des</w:t>
      </w:r>
      <w:r w:rsidR="0005256F" w:rsidRPr="00B15C7D">
        <w:rPr>
          <w:rFonts w:ascii="Arial" w:hAnsi="Arial" w:cs="Arial"/>
        </w:rPr>
        <w:t xml:space="preserve"> contrôle</w:t>
      </w:r>
      <w:r w:rsidRPr="00B15C7D">
        <w:rPr>
          <w:rFonts w:ascii="Arial" w:hAnsi="Arial" w:cs="Arial"/>
        </w:rPr>
        <w:t>s</w:t>
      </w:r>
      <w:r w:rsidR="0005256F" w:rsidRPr="00B15C7D">
        <w:rPr>
          <w:rFonts w:ascii="Arial" w:hAnsi="Arial" w:cs="Arial"/>
        </w:rPr>
        <w:t xml:space="preserve"> </w:t>
      </w:r>
      <w:r w:rsidR="00176873">
        <w:rPr>
          <w:rFonts w:ascii="Arial" w:hAnsi="Arial" w:cs="Arial"/>
        </w:rPr>
        <w:t>pourraient être</w:t>
      </w:r>
      <w:r w:rsidR="0005256F" w:rsidRPr="00B15C7D">
        <w:rPr>
          <w:rFonts w:ascii="Arial" w:hAnsi="Arial" w:cs="Arial"/>
        </w:rPr>
        <w:t xml:space="preserve"> réalisé</w:t>
      </w:r>
      <w:r w:rsidRPr="00B15C7D">
        <w:rPr>
          <w:rFonts w:ascii="Arial" w:hAnsi="Arial" w:cs="Arial"/>
        </w:rPr>
        <w:t>s</w:t>
      </w:r>
      <w:r w:rsidR="0005256F" w:rsidRPr="00B15C7D">
        <w:rPr>
          <w:rFonts w:ascii="Arial" w:hAnsi="Arial" w:cs="Arial"/>
        </w:rPr>
        <w:t xml:space="preserve"> sur le site</w:t>
      </w:r>
      <w:r w:rsidR="00A14F09" w:rsidRPr="00B15C7D">
        <w:rPr>
          <w:rFonts w:ascii="Arial" w:hAnsi="Arial" w:cs="Arial"/>
        </w:rPr>
        <w:t xml:space="preserve"> par une Taskforce dédiée</w:t>
      </w:r>
      <w:r w:rsidR="0005256F" w:rsidRPr="00B15C7D">
        <w:rPr>
          <w:rFonts w:ascii="Arial" w:hAnsi="Arial" w:cs="Arial"/>
        </w:rPr>
        <w:t>.</w:t>
      </w:r>
    </w:p>
    <w:p w14:paraId="4302B5EC" w14:textId="005DFCA4" w:rsidR="00331900" w:rsidRPr="00B15C7D" w:rsidRDefault="00593F27" w:rsidP="00716F9F">
      <w:pPr>
        <w:pStyle w:val="Paragraphedeliste"/>
        <w:numPr>
          <w:ilvl w:val="0"/>
          <w:numId w:val="3"/>
        </w:numPr>
        <w:rPr>
          <w:rFonts w:ascii="Arial" w:hAnsi="Arial" w:cs="Arial"/>
        </w:rPr>
      </w:pPr>
      <w:r w:rsidRPr="00B15C7D">
        <w:rPr>
          <w:rFonts w:ascii="Arial" w:hAnsi="Arial" w:cs="Arial"/>
        </w:rPr>
        <w:t>En cas de non-respect des directives</w:t>
      </w:r>
      <w:r w:rsidR="00623CF7" w:rsidRPr="00B15C7D">
        <w:rPr>
          <w:rFonts w:ascii="Arial" w:hAnsi="Arial" w:cs="Arial"/>
        </w:rPr>
        <w:t xml:space="preserve">, </w:t>
      </w:r>
      <w:r w:rsidR="00D354E8">
        <w:rPr>
          <w:rFonts w:ascii="Arial" w:hAnsi="Arial" w:cs="Arial"/>
        </w:rPr>
        <w:t>le Chef de l’EMCC</w:t>
      </w:r>
      <w:r w:rsidR="00623CF7" w:rsidRPr="00B15C7D">
        <w:rPr>
          <w:rFonts w:ascii="Arial" w:hAnsi="Arial" w:cs="Arial"/>
        </w:rPr>
        <w:t xml:space="preserve"> peut interdire</w:t>
      </w:r>
      <w:r w:rsidR="00812673">
        <w:rPr>
          <w:rFonts w:ascii="Arial" w:hAnsi="Arial" w:cs="Arial"/>
        </w:rPr>
        <w:t xml:space="preserve"> ou faire cesser </w:t>
      </w:r>
      <w:r w:rsidR="00210ADA" w:rsidRPr="00B15C7D">
        <w:rPr>
          <w:rFonts w:ascii="Arial" w:hAnsi="Arial" w:cs="Arial"/>
        </w:rPr>
        <w:t>la</w:t>
      </w:r>
      <w:r w:rsidR="00623CF7" w:rsidRPr="00B15C7D">
        <w:rPr>
          <w:rFonts w:ascii="Arial" w:hAnsi="Arial" w:cs="Arial"/>
        </w:rPr>
        <w:t xml:space="preserve"> manifestation</w:t>
      </w:r>
      <w:r w:rsidR="0005256F" w:rsidRPr="00B15C7D">
        <w:rPr>
          <w:rFonts w:ascii="Arial" w:hAnsi="Arial" w:cs="Arial"/>
        </w:rPr>
        <w:t>.</w:t>
      </w:r>
    </w:p>
    <w:p w14:paraId="5A09EF81" w14:textId="77777777" w:rsidR="006E5DFE" w:rsidRPr="009434AB" w:rsidRDefault="002C6708" w:rsidP="009434AB">
      <w:pPr>
        <w:pStyle w:val="Titre2"/>
        <w:numPr>
          <w:ilvl w:val="0"/>
          <w:numId w:val="30"/>
        </w:numPr>
        <w:ind w:left="426" w:hanging="426"/>
        <w:rPr>
          <w:rFonts w:ascii="Arial" w:hAnsi="Arial" w:cs="Arial"/>
          <w:color w:val="auto"/>
        </w:rPr>
      </w:pPr>
      <w:bookmarkStart w:id="4" w:name="_Toc76485091"/>
      <w:r w:rsidRPr="009434AB">
        <w:rPr>
          <w:rFonts w:ascii="Arial" w:hAnsi="Arial" w:cs="Arial"/>
          <w:color w:val="auto"/>
        </w:rPr>
        <w:t>Personnel</w:t>
      </w:r>
      <w:r w:rsidR="00623CF7">
        <w:rPr>
          <w:rFonts w:ascii="Arial" w:hAnsi="Arial" w:cs="Arial"/>
          <w:color w:val="auto"/>
        </w:rPr>
        <w:t xml:space="preserve"> organisateur</w:t>
      </w:r>
      <w:bookmarkEnd w:id="4"/>
    </w:p>
    <w:p w14:paraId="4A3620B9" w14:textId="77777777" w:rsidR="006E5DFE" w:rsidRDefault="008C3CC2" w:rsidP="009434AB">
      <w:pPr>
        <w:ind w:left="426"/>
        <w:jc w:val="both"/>
        <w:rPr>
          <w:rFonts w:ascii="Arial" w:eastAsia="Calibri" w:hAnsi="Arial" w:cs="Arial"/>
        </w:rPr>
      </w:pPr>
      <w:r>
        <w:rPr>
          <w:rFonts w:ascii="Arial" w:eastAsia="Calibri" w:hAnsi="Arial" w:cs="Arial"/>
        </w:rPr>
        <w:t>L’organisateur</w:t>
      </w:r>
      <w:r w:rsidR="006E5DFE" w:rsidRPr="006E5DFE">
        <w:rPr>
          <w:rFonts w:ascii="Arial" w:eastAsia="Calibri" w:hAnsi="Arial" w:cs="Arial"/>
        </w:rPr>
        <w:t xml:space="preserve"> doit assurer le respect des directives ci-dessous. Des mesures suffisantes et appropriées doivent être prévues pour chacune d’elles. L’</w:t>
      </w:r>
      <w:r w:rsidR="001F5421">
        <w:rPr>
          <w:rFonts w:ascii="Arial" w:eastAsia="Calibri" w:hAnsi="Arial" w:cs="Arial"/>
        </w:rPr>
        <w:t>organisateur, les bénévoles</w:t>
      </w:r>
      <w:r w:rsidR="006E5DFE" w:rsidRPr="006E5DFE">
        <w:rPr>
          <w:rFonts w:ascii="Arial" w:eastAsia="Calibri" w:hAnsi="Arial" w:cs="Arial"/>
        </w:rPr>
        <w:t xml:space="preserve"> et les responsables de l’</w:t>
      </w:r>
      <w:r w:rsidR="00623CF7">
        <w:rPr>
          <w:rFonts w:ascii="Arial" w:eastAsia="Calibri" w:hAnsi="Arial" w:cs="Arial"/>
        </w:rPr>
        <w:t>organisati</w:t>
      </w:r>
      <w:r w:rsidR="006E5DFE" w:rsidRPr="006E5DFE">
        <w:rPr>
          <w:rFonts w:ascii="Arial" w:eastAsia="Calibri" w:hAnsi="Arial" w:cs="Arial"/>
        </w:rPr>
        <w:t>on sont chargés d’appliquer ces mesures.</w:t>
      </w:r>
    </w:p>
    <w:p w14:paraId="19923286" w14:textId="77777777" w:rsidR="001F5421" w:rsidRPr="006E5DFE" w:rsidRDefault="001F5421" w:rsidP="00AC132D">
      <w:pPr>
        <w:spacing w:after="0" w:line="240" w:lineRule="auto"/>
        <w:ind w:left="425"/>
        <w:jc w:val="both"/>
        <w:rPr>
          <w:rFonts w:ascii="Arial" w:eastAsia="Calibri" w:hAnsi="Arial" w:cs="Arial"/>
        </w:rPr>
      </w:pPr>
    </w:p>
    <w:p w14:paraId="18A905F0" w14:textId="77777777" w:rsidR="006C6084" w:rsidRDefault="00623CF7" w:rsidP="009434AB">
      <w:pPr>
        <w:ind w:left="426"/>
        <w:jc w:val="both"/>
        <w:rPr>
          <w:rFonts w:ascii="Arial" w:eastAsia="Calibri" w:hAnsi="Arial" w:cs="Arial"/>
        </w:rPr>
      </w:pPr>
      <w:r>
        <w:rPr>
          <w:rFonts w:ascii="Arial" w:eastAsia="Calibri" w:hAnsi="Arial" w:cs="Arial"/>
        </w:rPr>
        <w:t>Organisateur</w:t>
      </w:r>
    </w:p>
    <w:p w14:paraId="27559810" w14:textId="5BEBEB76" w:rsidR="006C6084" w:rsidRPr="009434AB" w:rsidRDefault="006C6084" w:rsidP="009434AB">
      <w:pPr>
        <w:pStyle w:val="Paragraphedeliste"/>
        <w:numPr>
          <w:ilvl w:val="0"/>
          <w:numId w:val="26"/>
        </w:numPr>
        <w:ind w:left="709" w:hanging="283"/>
        <w:jc w:val="both"/>
        <w:rPr>
          <w:rFonts w:ascii="Arial" w:hAnsi="Arial" w:cs="Arial"/>
        </w:rPr>
      </w:pPr>
      <w:r w:rsidRPr="009434AB">
        <w:rPr>
          <w:rFonts w:ascii="Arial" w:hAnsi="Arial" w:cs="Arial"/>
        </w:rPr>
        <w:t>Les aspects spécifiques du travail et des situations professionnelles sont pris en compte afin d’assurer la protection</w:t>
      </w:r>
      <w:r w:rsidR="001F1E5A">
        <w:rPr>
          <w:rFonts w:ascii="Arial" w:hAnsi="Arial" w:cs="Arial"/>
        </w:rPr>
        <w:t xml:space="preserve"> </w:t>
      </w:r>
      <w:r w:rsidR="00907D3C">
        <w:rPr>
          <w:rFonts w:ascii="Arial" w:hAnsi="Arial" w:cs="Arial"/>
        </w:rPr>
        <w:t>d</w:t>
      </w:r>
      <w:r w:rsidR="009954A4">
        <w:rPr>
          <w:rFonts w:ascii="Arial" w:hAnsi="Arial" w:cs="Arial"/>
        </w:rPr>
        <w:t>es collaborateurs.</w:t>
      </w:r>
    </w:p>
    <w:p w14:paraId="19B7696B" w14:textId="77777777" w:rsidR="006C6084" w:rsidRDefault="00623CF7" w:rsidP="009434AB">
      <w:pPr>
        <w:pStyle w:val="Paragraphedeliste"/>
        <w:numPr>
          <w:ilvl w:val="0"/>
          <w:numId w:val="26"/>
        </w:numPr>
        <w:ind w:left="709" w:hanging="283"/>
        <w:jc w:val="both"/>
        <w:rPr>
          <w:rFonts w:ascii="Arial" w:hAnsi="Arial" w:cs="Arial"/>
        </w:rPr>
      </w:pPr>
      <w:r>
        <w:rPr>
          <w:rFonts w:ascii="Arial" w:hAnsi="Arial" w:cs="Arial"/>
        </w:rPr>
        <w:t>L’organisateur</w:t>
      </w:r>
      <w:r w:rsidR="008E0A66" w:rsidRPr="009434AB">
        <w:rPr>
          <w:rFonts w:ascii="Arial" w:hAnsi="Arial" w:cs="Arial"/>
        </w:rPr>
        <w:t xml:space="preserve"> est responsable de la formation aux prescriptions et mesures prises pour les </w:t>
      </w:r>
      <w:r w:rsidR="006C6084" w:rsidRPr="009434AB">
        <w:rPr>
          <w:rFonts w:ascii="Arial" w:hAnsi="Arial" w:cs="Arial"/>
        </w:rPr>
        <w:t>collaborateurs et autres personnes concernées</w:t>
      </w:r>
      <w:r w:rsidR="001F5421">
        <w:rPr>
          <w:rFonts w:ascii="Arial" w:hAnsi="Arial" w:cs="Arial"/>
        </w:rPr>
        <w:t xml:space="preserve"> (par exemple les bénévoles</w:t>
      </w:r>
      <w:r w:rsidR="00A36374">
        <w:rPr>
          <w:rFonts w:ascii="Arial" w:hAnsi="Arial" w:cs="Arial"/>
        </w:rPr>
        <w:t>/staff</w:t>
      </w:r>
      <w:r w:rsidR="001F5421">
        <w:rPr>
          <w:rFonts w:ascii="Arial" w:hAnsi="Arial" w:cs="Arial"/>
        </w:rPr>
        <w:t>).</w:t>
      </w:r>
    </w:p>
    <w:p w14:paraId="04B4F665" w14:textId="69837D0C" w:rsidR="009954A4" w:rsidRPr="009434AB" w:rsidRDefault="009954A4" w:rsidP="009434AB">
      <w:pPr>
        <w:pStyle w:val="Paragraphedeliste"/>
        <w:numPr>
          <w:ilvl w:val="0"/>
          <w:numId w:val="26"/>
        </w:numPr>
        <w:ind w:left="709" w:hanging="283"/>
        <w:jc w:val="both"/>
        <w:rPr>
          <w:rFonts w:ascii="Arial" w:hAnsi="Arial" w:cs="Arial"/>
        </w:rPr>
      </w:pPr>
      <w:r>
        <w:rPr>
          <w:rFonts w:ascii="Arial" w:hAnsi="Arial" w:cs="Arial"/>
        </w:rPr>
        <w:t>L’organisateur nomme un responsable opérationnel du plan de protection. Ce dernier a comme mission primaire de s’assurer du respect dudit plan de protection.</w:t>
      </w:r>
    </w:p>
    <w:p w14:paraId="72A6CE3B" w14:textId="4B453D0E" w:rsidR="00D17347" w:rsidRDefault="00D17347" w:rsidP="001F1E5A">
      <w:pPr>
        <w:pStyle w:val="Paragraphedeliste"/>
        <w:numPr>
          <w:ilvl w:val="0"/>
          <w:numId w:val="26"/>
        </w:numPr>
        <w:ind w:left="709" w:hanging="283"/>
        <w:jc w:val="both"/>
        <w:rPr>
          <w:rFonts w:ascii="Arial" w:hAnsi="Arial" w:cs="Arial"/>
        </w:rPr>
      </w:pPr>
      <w:r>
        <w:rPr>
          <w:rFonts w:ascii="Arial" w:hAnsi="Arial" w:cs="Arial"/>
        </w:rPr>
        <w:t>S’agissant du port du masque, l’organisateur garantit</w:t>
      </w:r>
      <w:r w:rsidR="003402D0">
        <w:rPr>
          <w:rFonts w:ascii="Arial" w:hAnsi="Arial" w:cs="Arial"/>
        </w:rPr>
        <w:t xml:space="preserve"> l’une des deux solutions suivantes :</w:t>
      </w:r>
    </w:p>
    <w:p w14:paraId="0ADE710E" w14:textId="6A61722C" w:rsidR="00D17347" w:rsidRDefault="00D17347" w:rsidP="009F7026">
      <w:pPr>
        <w:pStyle w:val="Paragraphedeliste"/>
        <w:numPr>
          <w:ilvl w:val="1"/>
          <w:numId w:val="26"/>
        </w:numPr>
        <w:jc w:val="both"/>
        <w:rPr>
          <w:rFonts w:ascii="Arial" w:hAnsi="Arial" w:cs="Arial"/>
        </w:rPr>
      </w:pPr>
      <w:r>
        <w:rPr>
          <w:rFonts w:ascii="Arial" w:hAnsi="Arial" w:cs="Arial"/>
        </w:rPr>
        <w:t xml:space="preserve">Que l’ensemble des </w:t>
      </w:r>
      <w:bookmarkStart w:id="5" w:name="_Hlk75361213"/>
      <w:r>
        <w:rPr>
          <w:rFonts w:ascii="Arial" w:hAnsi="Arial" w:cs="Arial"/>
        </w:rPr>
        <w:t xml:space="preserve">collaborateurs et bénévoles </w:t>
      </w:r>
      <w:bookmarkEnd w:id="5"/>
      <w:r>
        <w:rPr>
          <w:rFonts w:ascii="Arial" w:hAnsi="Arial" w:cs="Arial"/>
        </w:rPr>
        <w:t>bénéficient d’un certificat C</w:t>
      </w:r>
      <w:r w:rsidR="005646B8">
        <w:rPr>
          <w:rFonts w:ascii="Arial" w:hAnsi="Arial" w:cs="Arial"/>
        </w:rPr>
        <w:t>OVID</w:t>
      </w:r>
      <w:r>
        <w:rPr>
          <w:rFonts w:ascii="Arial" w:hAnsi="Arial" w:cs="Arial"/>
        </w:rPr>
        <w:t xml:space="preserve"> valide ; ou </w:t>
      </w:r>
    </w:p>
    <w:p w14:paraId="2C53EBEA" w14:textId="09D219EA" w:rsidR="00BE4AE4" w:rsidRPr="00210ADA" w:rsidRDefault="00D17347" w:rsidP="009F7026">
      <w:pPr>
        <w:pStyle w:val="Paragraphedeliste"/>
        <w:numPr>
          <w:ilvl w:val="1"/>
          <w:numId w:val="26"/>
        </w:numPr>
        <w:jc w:val="both"/>
        <w:rPr>
          <w:rFonts w:ascii="Arial" w:hAnsi="Arial" w:cs="Arial"/>
        </w:rPr>
      </w:pPr>
      <w:r>
        <w:rPr>
          <w:rFonts w:ascii="Arial" w:hAnsi="Arial" w:cs="Arial"/>
        </w:rPr>
        <w:t xml:space="preserve">Que l’ensemble des </w:t>
      </w:r>
      <w:r w:rsidRPr="00D17347">
        <w:rPr>
          <w:rFonts w:ascii="Arial" w:hAnsi="Arial" w:cs="Arial"/>
        </w:rPr>
        <w:t>collaborateurs et bénévoles</w:t>
      </w:r>
      <w:r>
        <w:rPr>
          <w:rFonts w:ascii="Arial" w:hAnsi="Arial" w:cs="Arial"/>
        </w:rPr>
        <w:t xml:space="preserve"> </w:t>
      </w:r>
      <w:r w:rsidRPr="00D17347">
        <w:rPr>
          <w:rFonts w:ascii="Arial" w:hAnsi="Arial" w:cs="Arial"/>
        </w:rPr>
        <w:t>port</w:t>
      </w:r>
      <w:r>
        <w:rPr>
          <w:rFonts w:ascii="Arial" w:hAnsi="Arial" w:cs="Arial"/>
        </w:rPr>
        <w:t>ent</w:t>
      </w:r>
      <w:r w:rsidRPr="00D17347">
        <w:rPr>
          <w:rFonts w:ascii="Arial" w:hAnsi="Arial" w:cs="Arial"/>
        </w:rPr>
        <w:t xml:space="preserve"> </w:t>
      </w:r>
      <w:r>
        <w:rPr>
          <w:rFonts w:ascii="Arial" w:hAnsi="Arial" w:cs="Arial"/>
        </w:rPr>
        <w:t>le</w:t>
      </w:r>
      <w:r w:rsidRPr="00D17347">
        <w:rPr>
          <w:rFonts w:ascii="Arial" w:hAnsi="Arial" w:cs="Arial"/>
        </w:rPr>
        <w:t xml:space="preserve"> masque dans les espaces clos </w:t>
      </w:r>
      <w:r>
        <w:rPr>
          <w:rFonts w:ascii="Arial" w:hAnsi="Arial" w:cs="Arial"/>
        </w:rPr>
        <w:t>dès lors qu’elles sont</w:t>
      </w:r>
      <w:r w:rsidRPr="00D17347">
        <w:rPr>
          <w:rFonts w:ascii="Arial" w:hAnsi="Arial" w:cs="Arial"/>
        </w:rPr>
        <w:t xml:space="preserve"> sur place</w:t>
      </w:r>
      <w:r w:rsidR="00A61400">
        <w:rPr>
          <w:rFonts w:ascii="Arial" w:hAnsi="Arial" w:cs="Arial"/>
        </w:rPr>
        <w:t xml:space="preserve"> et</w:t>
      </w:r>
      <w:r w:rsidRPr="00D17347">
        <w:rPr>
          <w:rFonts w:ascii="Arial" w:hAnsi="Arial" w:cs="Arial"/>
        </w:rPr>
        <w:t xml:space="preserve"> en contact avec les hôtes, les clients ou les visiteurs</w:t>
      </w:r>
      <w:r w:rsidR="003402D0">
        <w:rPr>
          <w:rFonts w:ascii="Arial" w:hAnsi="Arial" w:cs="Arial"/>
        </w:rPr>
        <w:t>. (Une seule personne non titulaire du certificat C</w:t>
      </w:r>
      <w:r w:rsidR="005646B8">
        <w:rPr>
          <w:rFonts w:ascii="Arial" w:hAnsi="Arial" w:cs="Arial"/>
        </w:rPr>
        <w:t>OVID</w:t>
      </w:r>
      <w:r w:rsidR="003402D0">
        <w:rPr>
          <w:rFonts w:ascii="Arial" w:hAnsi="Arial" w:cs="Arial"/>
        </w:rPr>
        <w:t xml:space="preserve"> oblige l’organisateur à faire porter le masque à l’ensemble de ses collaborateurs et bénévoles dans ce cas-là</w:t>
      </w:r>
      <w:r w:rsidR="0070277D">
        <w:rPr>
          <w:rFonts w:ascii="Arial" w:hAnsi="Arial" w:cs="Arial"/>
        </w:rPr>
        <w:t xml:space="preserve"> dans le lieu </w:t>
      </w:r>
      <w:r w:rsidR="005001F8">
        <w:rPr>
          <w:rFonts w:ascii="Arial" w:hAnsi="Arial" w:cs="Arial"/>
        </w:rPr>
        <w:t>clos</w:t>
      </w:r>
      <w:r w:rsidR="0070277D">
        <w:rPr>
          <w:rFonts w:ascii="Arial" w:hAnsi="Arial" w:cs="Arial"/>
        </w:rPr>
        <w:t xml:space="preserve"> concerné</w:t>
      </w:r>
      <w:r w:rsidR="003402D0">
        <w:rPr>
          <w:rFonts w:ascii="Arial" w:hAnsi="Arial" w:cs="Arial"/>
        </w:rPr>
        <w:t xml:space="preserve">) </w:t>
      </w:r>
    </w:p>
    <w:p w14:paraId="2A8E32C5" w14:textId="77777777" w:rsidR="006C6084" w:rsidRPr="002E5C63" w:rsidRDefault="006C6084" w:rsidP="002E5C63">
      <w:pPr>
        <w:ind w:left="426"/>
        <w:jc w:val="both"/>
        <w:rPr>
          <w:rFonts w:ascii="Arial" w:hAnsi="Arial" w:cs="Arial"/>
        </w:rPr>
      </w:pPr>
      <w:r w:rsidRPr="002E5C63">
        <w:rPr>
          <w:rFonts w:ascii="Arial" w:hAnsi="Arial" w:cs="Arial"/>
        </w:rPr>
        <w:t>Collaborateurs</w:t>
      </w:r>
      <w:r w:rsidR="008C3CC2">
        <w:rPr>
          <w:rFonts w:ascii="Arial" w:hAnsi="Arial" w:cs="Arial"/>
        </w:rPr>
        <w:t>/bénévoles</w:t>
      </w:r>
    </w:p>
    <w:p w14:paraId="3D1463D6" w14:textId="69E2DCC9" w:rsidR="00615651" w:rsidRPr="000F67B1" w:rsidRDefault="00615651" w:rsidP="00615651">
      <w:pPr>
        <w:pStyle w:val="Paragraphedeliste"/>
        <w:numPr>
          <w:ilvl w:val="0"/>
          <w:numId w:val="26"/>
        </w:numPr>
        <w:ind w:left="709" w:hanging="283"/>
        <w:jc w:val="both"/>
        <w:rPr>
          <w:rFonts w:ascii="Arial" w:hAnsi="Arial" w:cs="Arial"/>
          <w:color w:val="000000" w:themeColor="text1"/>
        </w:rPr>
      </w:pPr>
      <w:r w:rsidRPr="000F67B1">
        <w:rPr>
          <w:rFonts w:ascii="Arial" w:hAnsi="Arial" w:cs="Arial"/>
          <w:color w:val="000000" w:themeColor="text1"/>
        </w:rPr>
        <w:t>Les bénévoles sont compris comme des collaborateurs</w:t>
      </w:r>
      <w:r>
        <w:rPr>
          <w:rFonts w:ascii="Arial" w:hAnsi="Arial" w:cs="Arial"/>
          <w:color w:val="000000" w:themeColor="text1"/>
        </w:rPr>
        <w:t xml:space="preserve">, ainsi les restrictions d’accès à la manifestation ne </w:t>
      </w:r>
      <w:r w:rsidR="0070277D">
        <w:rPr>
          <w:rFonts w:ascii="Arial" w:hAnsi="Arial" w:cs="Arial"/>
          <w:color w:val="000000" w:themeColor="text1"/>
        </w:rPr>
        <w:t xml:space="preserve">leurs </w:t>
      </w:r>
      <w:r>
        <w:rPr>
          <w:rFonts w:ascii="Arial" w:hAnsi="Arial" w:cs="Arial"/>
          <w:color w:val="000000" w:themeColor="text1"/>
        </w:rPr>
        <w:t>sont pas applicables.</w:t>
      </w:r>
    </w:p>
    <w:p w14:paraId="2C3E8356" w14:textId="77777777" w:rsidR="008C3CC2" w:rsidRDefault="008C3CC2" w:rsidP="008C3CC2">
      <w:pPr>
        <w:pStyle w:val="Paragraphedeliste"/>
        <w:numPr>
          <w:ilvl w:val="0"/>
          <w:numId w:val="26"/>
        </w:numPr>
        <w:ind w:left="709" w:hanging="283"/>
        <w:jc w:val="both"/>
        <w:rPr>
          <w:rFonts w:ascii="Arial" w:hAnsi="Arial" w:cs="Arial"/>
        </w:rPr>
      </w:pPr>
      <w:r>
        <w:rPr>
          <w:rFonts w:ascii="Arial" w:hAnsi="Arial" w:cs="Arial"/>
        </w:rPr>
        <w:t>Les dispositions fédérales concernant la protection des collaborateurs et des collaborateurs vulnérables doivent être appliquées.</w:t>
      </w:r>
    </w:p>
    <w:p w14:paraId="109BCB6B" w14:textId="34F2B56C" w:rsidR="00B40E24" w:rsidRPr="000F67B1" w:rsidRDefault="00B40E24" w:rsidP="009434AB">
      <w:pPr>
        <w:pStyle w:val="Paragraphedeliste"/>
        <w:numPr>
          <w:ilvl w:val="0"/>
          <w:numId w:val="26"/>
        </w:numPr>
        <w:ind w:left="709" w:hanging="283"/>
        <w:jc w:val="both"/>
        <w:rPr>
          <w:rFonts w:ascii="Arial" w:hAnsi="Arial" w:cs="Arial"/>
          <w:color w:val="000000" w:themeColor="text1"/>
        </w:rPr>
      </w:pPr>
      <w:r w:rsidRPr="000F67B1">
        <w:rPr>
          <w:rFonts w:ascii="Arial" w:hAnsi="Arial" w:cs="Arial"/>
          <w:color w:val="000000" w:themeColor="text1"/>
        </w:rPr>
        <w:t>L’organisateur doit prendre les mesures nécessaires afin de s’assurer que l’ensemble des collaborateurs engagés sur l’évènement et que l’ensemble des staffs ne constituent pas un danger de contamination et que leur santé est garantie en tout temps</w:t>
      </w:r>
      <w:r w:rsidR="00153F21" w:rsidRPr="000F67B1">
        <w:rPr>
          <w:rFonts w:ascii="Arial" w:hAnsi="Arial" w:cs="Arial"/>
          <w:color w:val="000000" w:themeColor="text1"/>
        </w:rPr>
        <w:t>.</w:t>
      </w:r>
      <w:r w:rsidRPr="000F67B1">
        <w:rPr>
          <w:rFonts w:ascii="Arial" w:hAnsi="Arial" w:cs="Arial"/>
          <w:color w:val="000000" w:themeColor="text1"/>
        </w:rPr>
        <w:t xml:space="preserve"> (Exemple d’actions possibles : Incitation à la pratique d’auto-tests, incitation à la vaccination, mise en place d’un concept de dépistage interne, etc.)</w:t>
      </w:r>
      <w:r w:rsidR="00C90822" w:rsidRPr="000F67B1">
        <w:rPr>
          <w:rFonts w:ascii="Arial" w:hAnsi="Arial" w:cs="Arial"/>
          <w:color w:val="000000" w:themeColor="text1"/>
        </w:rPr>
        <w:t>.</w:t>
      </w:r>
    </w:p>
    <w:p w14:paraId="2451CA36" w14:textId="03A3B210" w:rsidR="00EA75D1" w:rsidRDefault="00D6208F" w:rsidP="005646B8">
      <w:pPr>
        <w:pStyle w:val="Paragraphedeliste"/>
        <w:numPr>
          <w:ilvl w:val="0"/>
          <w:numId w:val="26"/>
        </w:numPr>
        <w:ind w:left="709" w:hanging="283"/>
        <w:jc w:val="both"/>
        <w:rPr>
          <w:rFonts w:ascii="Arial" w:hAnsi="Arial" w:cs="Arial"/>
        </w:rPr>
      </w:pPr>
      <w:r>
        <w:rPr>
          <w:rFonts w:ascii="Arial" w:hAnsi="Arial" w:cs="Arial"/>
        </w:rPr>
        <w:t xml:space="preserve">Le </w:t>
      </w:r>
      <w:r w:rsidRPr="00D6208F">
        <w:rPr>
          <w:rFonts w:ascii="Arial" w:hAnsi="Arial" w:cs="Arial"/>
        </w:rPr>
        <w:t xml:space="preserve">port du masque </w:t>
      </w:r>
      <w:r>
        <w:rPr>
          <w:rFonts w:ascii="Arial" w:hAnsi="Arial" w:cs="Arial"/>
        </w:rPr>
        <w:t xml:space="preserve">est obligatoire </w:t>
      </w:r>
      <w:r w:rsidRPr="00D6208F">
        <w:rPr>
          <w:rFonts w:ascii="Arial" w:hAnsi="Arial" w:cs="Arial"/>
        </w:rPr>
        <w:t>dans les espaces clos pour toutes les personnes actives sur place en contact avec les hôtes, les clients ou les visiteurs si l’ensemble de ces personnes ne disposent pas d’un certificat</w:t>
      </w:r>
      <w:r w:rsidR="005646B8">
        <w:rPr>
          <w:rFonts w:ascii="Arial" w:hAnsi="Arial" w:cs="Arial"/>
        </w:rPr>
        <w:t xml:space="preserve"> COVID.</w:t>
      </w:r>
    </w:p>
    <w:p w14:paraId="622E08D2" w14:textId="356F20D0" w:rsidR="005646B8" w:rsidRDefault="005646B8" w:rsidP="009434AB">
      <w:pPr>
        <w:pStyle w:val="Paragraphedeliste"/>
        <w:numPr>
          <w:ilvl w:val="0"/>
          <w:numId w:val="26"/>
        </w:numPr>
        <w:ind w:left="709" w:hanging="283"/>
        <w:jc w:val="both"/>
        <w:rPr>
          <w:rFonts w:ascii="Arial" w:hAnsi="Arial" w:cs="Arial"/>
        </w:rPr>
      </w:pPr>
      <w:r>
        <w:rPr>
          <w:rFonts w:ascii="Arial" w:hAnsi="Arial" w:cs="Arial"/>
        </w:rPr>
        <w:t>Exemple de bonnes pratiques :</w:t>
      </w:r>
    </w:p>
    <w:p w14:paraId="034A9452" w14:textId="3F8C1726" w:rsidR="005646B8" w:rsidRDefault="005646B8" w:rsidP="009F7026">
      <w:pPr>
        <w:pStyle w:val="Paragraphedeliste"/>
        <w:numPr>
          <w:ilvl w:val="1"/>
          <w:numId w:val="26"/>
        </w:numPr>
        <w:jc w:val="both"/>
        <w:rPr>
          <w:rFonts w:ascii="Arial" w:hAnsi="Arial" w:cs="Arial"/>
        </w:rPr>
      </w:pPr>
      <w:r w:rsidRPr="00176873">
        <w:rPr>
          <w:rFonts w:ascii="Arial" w:hAnsi="Arial" w:cs="Arial"/>
        </w:rPr>
        <w:t>Les espaces clos seront aérés plusieurs fois par jour</w:t>
      </w:r>
      <w:r>
        <w:rPr>
          <w:rFonts w:ascii="Arial" w:hAnsi="Arial" w:cs="Arial"/>
        </w:rPr>
        <w:t>.</w:t>
      </w:r>
    </w:p>
    <w:p w14:paraId="6D837064" w14:textId="02ECD397" w:rsidR="005646B8" w:rsidRDefault="005646B8" w:rsidP="005646B8">
      <w:pPr>
        <w:pStyle w:val="Paragraphedeliste"/>
        <w:numPr>
          <w:ilvl w:val="1"/>
          <w:numId w:val="26"/>
        </w:numPr>
        <w:jc w:val="both"/>
        <w:rPr>
          <w:rFonts w:ascii="Arial" w:hAnsi="Arial" w:cs="Arial"/>
        </w:rPr>
      </w:pPr>
      <w:r w:rsidRPr="009434AB">
        <w:rPr>
          <w:rFonts w:ascii="Arial" w:hAnsi="Arial" w:cs="Arial"/>
        </w:rPr>
        <w:t xml:space="preserve">Exiger de tous les collaborateurs de se laver régulièrement les mains à l’eau et au savon, ou </w:t>
      </w:r>
      <w:r w:rsidRPr="00176873">
        <w:rPr>
          <w:rFonts w:ascii="Arial" w:hAnsi="Arial" w:cs="Arial"/>
        </w:rPr>
        <w:t>à l’aide de</w:t>
      </w:r>
      <w:r w:rsidRPr="009434AB">
        <w:rPr>
          <w:rFonts w:ascii="Arial" w:hAnsi="Arial" w:cs="Arial"/>
        </w:rPr>
        <w:t xml:space="preserve"> solution hydro-alcoolique en particulier à leur arrivée au travail, entre les prestations fournies au</w:t>
      </w:r>
      <w:r>
        <w:rPr>
          <w:rFonts w:ascii="Arial" w:hAnsi="Arial" w:cs="Arial"/>
        </w:rPr>
        <w:t xml:space="preserve"> public </w:t>
      </w:r>
      <w:r w:rsidRPr="009434AB">
        <w:rPr>
          <w:rFonts w:ascii="Arial" w:hAnsi="Arial" w:cs="Arial"/>
        </w:rPr>
        <w:t>avant et après les pauses.</w:t>
      </w:r>
    </w:p>
    <w:p w14:paraId="527DE7D9" w14:textId="536BB4F5" w:rsidR="005646B8" w:rsidRPr="00176873" w:rsidRDefault="005646B8" w:rsidP="009F7026">
      <w:pPr>
        <w:pStyle w:val="Paragraphedeliste"/>
        <w:numPr>
          <w:ilvl w:val="1"/>
          <w:numId w:val="26"/>
        </w:numPr>
        <w:jc w:val="both"/>
        <w:rPr>
          <w:rFonts w:ascii="Arial" w:hAnsi="Arial" w:cs="Arial"/>
        </w:rPr>
      </w:pPr>
      <w:r w:rsidRPr="006B14D4">
        <w:rPr>
          <w:rFonts w:ascii="Arial" w:hAnsi="Arial" w:cs="Arial"/>
        </w:rPr>
        <w:t>Nettoyer régulièrement les surfaces et les objets (p. ex. les surfaces de travail, les claviers, les téléphones, wc/vestiaires, poignées de portes etc.., les instruments de travail et les composants des véhicules servant à leur emploi) avec un produit de nettoyage du commerce, en particulier lorsque plusieurs personnes les partagent</w:t>
      </w:r>
    </w:p>
    <w:p w14:paraId="247E5EDE" w14:textId="1DB9F128" w:rsidR="00BC7F0B" w:rsidRPr="005646B8" w:rsidRDefault="00BC7F0B" w:rsidP="009F7026"/>
    <w:p w14:paraId="35EA97B4" w14:textId="00216B75" w:rsidR="009954A4" w:rsidRPr="009F7026" w:rsidRDefault="009954A4" w:rsidP="009F7026">
      <w:pPr>
        <w:jc w:val="both"/>
        <w:rPr>
          <w:rFonts w:ascii="Arial" w:hAnsi="Arial" w:cs="Arial"/>
        </w:rPr>
      </w:pPr>
    </w:p>
    <w:p w14:paraId="6385B409" w14:textId="6D10BB33" w:rsidR="006C6084" w:rsidRPr="00405B7E" w:rsidRDefault="006C6084" w:rsidP="00EA75D1">
      <w:pPr>
        <w:ind w:left="426"/>
        <w:jc w:val="both"/>
        <w:rPr>
          <w:rFonts w:ascii="Arial" w:hAnsi="Arial" w:cs="Arial"/>
        </w:rPr>
      </w:pPr>
      <w:bookmarkStart w:id="6" w:name="_Hlk73464500"/>
      <w:r w:rsidRPr="00405B7E">
        <w:rPr>
          <w:rFonts w:ascii="Arial" w:hAnsi="Arial" w:cs="Arial"/>
        </w:rPr>
        <w:t>Mesures sanitaires</w:t>
      </w:r>
    </w:p>
    <w:p w14:paraId="1B58A31A" w14:textId="77777777" w:rsidR="00C75005" w:rsidRPr="009434AB" w:rsidRDefault="006E5DFE" w:rsidP="009434AB">
      <w:pPr>
        <w:pStyle w:val="Paragraphedeliste"/>
        <w:numPr>
          <w:ilvl w:val="0"/>
          <w:numId w:val="26"/>
        </w:numPr>
        <w:ind w:left="709" w:hanging="283"/>
        <w:jc w:val="both"/>
        <w:rPr>
          <w:rFonts w:ascii="Arial" w:hAnsi="Arial" w:cs="Arial"/>
        </w:rPr>
      </w:pPr>
      <w:r w:rsidRPr="009434AB">
        <w:rPr>
          <w:rFonts w:ascii="Arial" w:hAnsi="Arial" w:cs="Arial"/>
        </w:rPr>
        <w:t>Les personnes vulnérables bénéficient d’une protection adéquate.</w:t>
      </w:r>
      <w:r w:rsidR="00CC5B37" w:rsidRPr="009434AB">
        <w:rPr>
          <w:rFonts w:ascii="Arial" w:hAnsi="Arial" w:cs="Arial"/>
        </w:rPr>
        <w:t xml:space="preserve"> </w:t>
      </w:r>
      <w:r w:rsidR="00EA75D1">
        <w:rPr>
          <w:rFonts w:ascii="Arial" w:hAnsi="Arial" w:cs="Arial"/>
        </w:rPr>
        <w:t>Elle</w:t>
      </w:r>
      <w:r w:rsidR="00CC5B37" w:rsidRPr="009434AB">
        <w:rPr>
          <w:rFonts w:ascii="Arial" w:hAnsi="Arial" w:cs="Arial"/>
        </w:rPr>
        <w:t>s sont informé</w:t>
      </w:r>
      <w:r w:rsidR="00EA75D1">
        <w:rPr>
          <w:rFonts w:ascii="Arial" w:hAnsi="Arial" w:cs="Arial"/>
        </w:rPr>
        <w:t>e</w:t>
      </w:r>
      <w:r w:rsidR="00CC5B37" w:rsidRPr="009434AB">
        <w:rPr>
          <w:rFonts w:ascii="Arial" w:hAnsi="Arial" w:cs="Arial"/>
        </w:rPr>
        <w:t xml:space="preserve">s sur leurs droits et les mesures de protection au sein </w:t>
      </w:r>
      <w:r w:rsidR="00C751BA">
        <w:rPr>
          <w:rFonts w:ascii="Arial" w:hAnsi="Arial" w:cs="Arial"/>
        </w:rPr>
        <w:t>de la manifestation</w:t>
      </w:r>
      <w:r w:rsidR="00CC5B37" w:rsidRPr="009434AB">
        <w:rPr>
          <w:rFonts w:ascii="Arial" w:hAnsi="Arial" w:cs="Arial"/>
        </w:rPr>
        <w:t>.</w:t>
      </w:r>
      <w:bookmarkEnd w:id="6"/>
      <w:r w:rsidR="00CC5B37" w:rsidRPr="009434AB">
        <w:rPr>
          <w:rFonts w:ascii="Arial" w:hAnsi="Arial" w:cs="Arial"/>
        </w:rPr>
        <w:tab/>
      </w:r>
    </w:p>
    <w:p w14:paraId="3275CA27" w14:textId="77777777" w:rsidR="00C701C5" w:rsidRDefault="00415C3A" w:rsidP="007D6E46">
      <w:pPr>
        <w:pStyle w:val="Paragraphedeliste"/>
        <w:numPr>
          <w:ilvl w:val="0"/>
          <w:numId w:val="26"/>
        </w:numPr>
        <w:ind w:left="709" w:hanging="283"/>
        <w:jc w:val="both"/>
        <w:rPr>
          <w:rFonts w:ascii="Arial" w:hAnsi="Arial" w:cs="Arial"/>
        </w:rPr>
      </w:pPr>
      <w:r w:rsidRPr="001A1D3C">
        <w:rPr>
          <w:rFonts w:ascii="Arial" w:hAnsi="Arial" w:cs="Arial"/>
        </w:rPr>
        <w:t xml:space="preserve">Comportement en cas de </w:t>
      </w:r>
      <w:r w:rsidR="001A1D3C" w:rsidRPr="001A1D3C">
        <w:rPr>
          <w:rFonts w:ascii="Arial" w:hAnsi="Arial" w:cs="Arial"/>
        </w:rPr>
        <w:t>symptômes compatibles avec une</w:t>
      </w:r>
      <w:r w:rsidR="00E24C26">
        <w:rPr>
          <w:rFonts w:ascii="Arial" w:hAnsi="Arial" w:cs="Arial"/>
        </w:rPr>
        <w:t xml:space="preserve"> infection </w:t>
      </w:r>
      <w:r w:rsidR="00BE2639">
        <w:rPr>
          <w:rFonts w:ascii="Arial" w:hAnsi="Arial" w:cs="Arial"/>
        </w:rPr>
        <w:t>C</w:t>
      </w:r>
      <w:r w:rsidR="00E24C26">
        <w:rPr>
          <w:rFonts w:ascii="Arial" w:hAnsi="Arial" w:cs="Arial"/>
        </w:rPr>
        <w:t>o</w:t>
      </w:r>
      <w:r w:rsidR="00BE2639">
        <w:rPr>
          <w:rFonts w:ascii="Arial" w:hAnsi="Arial" w:cs="Arial"/>
        </w:rPr>
        <w:t>vid</w:t>
      </w:r>
      <w:r w:rsidR="00E24C26">
        <w:rPr>
          <w:rFonts w:ascii="Arial" w:hAnsi="Arial" w:cs="Arial"/>
        </w:rPr>
        <w:t>-19, faire le C</w:t>
      </w:r>
      <w:r w:rsidR="001A1D3C" w:rsidRPr="001A1D3C">
        <w:rPr>
          <w:rFonts w:ascii="Arial" w:hAnsi="Arial" w:cs="Arial"/>
        </w:rPr>
        <w:t>orona</w:t>
      </w:r>
      <w:r w:rsidR="00E24C26">
        <w:rPr>
          <w:rFonts w:ascii="Arial" w:hAnsi="Arial" w:cs="Arial"/>
        </w:rPr>
        <w:t>C</w:t>
      </w:r>
      <w:r w:rsidR="001A1D3C" w:rsidRPr="001A1D3C">
        <w:rPr>
          <w:rFonts w:ascii="Arial" w:hAnsi="Arial" w:cs="Arial"/>
        </w:rPr>
        <w:t>heck et suivre les in</w:t>
      </w:r>
      <w:r w:rsidR="001A1D3C">
        <w:rPr>
          <w:rFonts w:ascii="Arial" w:hAnsi="Arial" w:cs="Arial"/>
        </w:rPr>
        <w:t>s</w:t>
      </w:r>
      <w:r w:rsidR="001A1D3C" w:rsidRPr="001A1D3C">
        <w:rPr>
          <w:rFonts w:ascii="Arial" w:hAnsi="Arial" w:cs="Arial"/>
        </w:rPr>
        <w:t xml:space="preserve">tructions </w:t>
      </w:r>
      <w:r w:rsidR="00F6704D">
        <w:rPr>
          <w:rFonts w:ascii="Arial" w:hAnsi="Arial" w:cs="Arial"/>
        </w:rPr>
        <w:t>de ce dernier</w:t>
      </w:r>
      <w:r w:rsidRPr="001A1D3C">
        <w:rPr>
          <w:rFonts w:ascii="Arial" w:hAnsi="Arial" w:cs="Arial"/>
        </w:rPr>
        <w:t> :</w:t>
      </w:r>
    </w:p>
    <w:p w14:paraId="6BD90C5D" w14:textId="3225FADF" w:rsidR="00C701C5" w:rsidRDefault="00F62D54" w:rsidP="00C701C5">
      <w:pPr>
        <w:pStyle w:val="Paragraphedeliste"/>
        <w:numPr>
          <w:ilvl w:val="0"/>
          <w:numId w:val="39"/>
        </w:numPr>
        <w:jc w:val="both"/>
        <w:rPr>
          <w:rFonts w:ascii="Arial" w:hAnsi="Arial" w:cs="Arial"/>
        </w:rPr>
      </w:pPr>
      <w:r>
        <w:rPr>
          <w:rFonts w:ascii="Arial" w:hAnsi="Arial" w:cs="Arial"/>
        </w:rPr>
        <w:t>P</w:t>
      </w:r>
      <w:r w:rsidR="00A4278B">
        <w:rPr>
          <w:rFonts w:ascii="Arial" w:hAnsi="Arial" w:cs="Arial"/>
        </w:rPr>
        <w:t>rocéder tout de suite à un test ;</w:t>
      </w:r>
    </w:p>
    <w:p w14:paraId="00BC2F98" w14:textId="466F3246" w:rsidR="00C701C5" w:rsidRDefault="00F62D54" w:rsidP="00C701C5">
      <w:pPr>
        <w:pStyle w:val="Paragraphedeliste"/>
        <w:numPr>
          <w:ilvl w:val="0"/>
          <w:numId w:val="39"/>
        </w:numPr>
        <w:jc w:val="both"/>
        <w:rPr>
          <w:rFonts w:ascii="Arial" w:hAnsi="Arial" w:cs="Arial"/>
        </w:rPr>
      </w:pPr>
      <w:r>
        <w:rPr>
          <w:rFonts w:ascii="Arial" w:hAnsi="Arial" w:cs="Arial"/>
        </w:rPr>
        <w:t>R</w:t>
      </w:r>
      <w:r w:rsidR="00415C3A" w:rsidRPr="009434AB">
        <w:rPr>
          <w:rFonts w:ascii="Arial" w:hAnsi="Arial" w:cs="Arial"/>
        </w:rPr>
        <w:t>este</w:t>
      </w:r>
      <w:r w:rsidR="004C363D">
        <w:rPr>
          <w:rFonts w:ascii="Arial" w:hAnsi="Arial" w:cs="Arial"/>
        </w:rPr>
        <w:t>r</w:t>
      </w:r>
      <w:r w:rsidR="00415C3A" w:rsidRPr="009434AB">
        <w:rPr>
          <w:rFonts w:ascii="Arial" w:hAnsi="Arial" w:cs="Arial"/>
        </w:rPr>
        <w:t xml:space="preserve"> à la maison et évite</w:t>
      </w:r>
      <w:r w:rsidR="004C363D">
        <w:rPr>
          <w:rFonts w:ascii="Arial" w:hAnsi="Arial" w:cs="Arial"/>
        </w:rPr>
        <w:t>r</w:t>
      </w:r>
      <w:r w:rsidR="00415C3A" w:rsidRPr="009434AB">
        <w:rPr>
          <w:rFonts w:ascii="Arial" w:hAnsi="Arial" w:cs="Arial"/>
        </w:rPr>
        <w:t xml:space="preserve"> tout contact avec autrui jusqu’à ce que le résultat du</w:t>
      </w:r>
      <w:r w:rsidR="00C701C5">
        <w:rPr>
          <w:rFonts w:ascii="Arial" w:hAnsi="Arial" w:cs="Arial"/>
        </w:rPr>
        <w:t xml:space="preserve"> </w:t>
      </w:r>
      <w:r w:rsidR="00415C3A" w:rsidRPr="009434AB">
        <w:rPr>
          <w:rFonts w:ascii="Arial" w:hAnsi="Arial" w:cs="Arial"/>
        </w:rPr>
        <w:t>test soit disponible. Si le résultat est négatif, continuer à travailler normalement</w:t>
      </w:r>
      <w:r w:rsidR="00C701C5">
        <w:rPr>
          <w:rFonts w:ascii="Arial" w:hAnsi="Arial" w:cs="Arial"/>
        </w:rPr>
        <w:t xml:space="preserve"> </w:t>
      </w:r>
      <w:r w:rsidR="00415C3A" w:rsidRPr="009434AB">
        <w:rPr>
          <w:rFonts w:ascii="Arial" w:hAnsi="Arial" w:cs="Arial"/>
        </w:rPr>
        <w:t>conformément au plan de sécurité de la Confédération</w:t>
      </w:r>
      <w:r w:rsidR="00A4278B">
        <w:rPr>
          <w:rFonts w:ascii="Arial" w:hAnsi="Arial" w:cs="Arial"/>
        </w:rPr>
        <w:t> ;</w:t>
      </w:r>
      <w:r w:rsidR="00415C3A" w:rsidRPr="009434AB">
        <w:rPr>
          <w:rFonts w:ascii="Arial" w:hAnsi="Arial" w:cs="Arial"/>
        </w:rPr>
        <w:tab/>
      </w:r>
    </w:p>
    <w:p w14:paraId="4E7A8B99" w14:textId="1F322908" w:rsidR="00EA75D1" w:rsidRDefault="00F62D54" w:rsidP="00C701C5">
      <w:pPr>
        <w:pStyle w:val="Paragraphedeliste"/>
        <w:numPr>
          <w:ilvl w:val="0"/>
          <w:numId w:val="39"/>
        </w:numPr>
        <w:jc w:val="both"/>
        <w:rPr>
          <w:rFonts w:ascii="Arial" w:hAnsi="Arial" w:cs="Arial"/>
        </w:rPr>
      </w:pPr>
      <w:r>
        <w:rPr>
          <w:rFonts w:ascii="Arial" w:hAnsi="Arial" w:cs="Arial"/>
        </w:rPr>
        <w:t>S</w:t>
      </w:r>
      <w:r w:rsidR="00415C3A" w:rsidRPr="009434AB">
        <w:rPr>
          <w:rFonts w:ascii="Arial" w:hAnsi="Arial" w:cs="Arial"/>
        </w:rPr>
        <w:t xml:space="preserve">i le résultat est positif, </w:t>
      </w:r>
      <w:r w:rsidR="00EA75D1">
        <w:rPr>
          <w:rFonts w:ascii="Arial" w:hAnsi="Arial" w:cs="Arial"/>
        </w:rPr>
        <w:t xml:space="preserve">s’isoler et </w:t>
      </w:r>
      <w:r w:rsidR="00415C3A" w:rsidRPr="009434AB">
        <w:rPr>
          <w:rFonts w:ascii="Arial" w:hAnsi="Arial" w:cs="Arial"/>
        </w:rPr>
        <w:t>suivre les instructions des autorités sanitaires</w:t>
      </w:r>
      <w:r w:rsidR="00EA75D1">
        <w:rPr>
          <w:rFonts w:ascii="Arial" w:hAnsi="Arial" w:cs="Arial"/>
        </w:rPr>
        <w:br/>
      </w:r>
      <w:r w:rsidR="00415C3A" w:rsidRPr="009434AB">
        <w:rPr>
          <w:rFonts w:ascii="Arial" w:hAnsi="Arial" w:cs="Arial"/>
        </w:rPr>
        <w:t>cantonales et informer immédiatement l’employeur</w:t>
      </w:r>
      <w:r w:rsidR="004C363D">
        <w:rPr>
          <w:rFonts w:ascii="Arial" w:hAnsi="Arial" w:cs="Arial"/>
        </w:rPr>
        <w:t>/organisateur</w:t>
      </w:r>
      <w:r w:rsidR="00415C3A" w:rsidRPr="009434AB">
        <w:rPr>
          <w:rFonts w:ascii="Arial" w:hAnsi="Arial" w:cs="Arial"/>
        </w:rPr>
        <w:t>.</w:t>
      </w:r>
    </w:p>
    <w:p w14:paraId="1F583B25" w14:textId="77777777" w:rsidR="00272C89" w:rsidRPr="00442274" w:rsidRDefault="00272C89" w:rsidP="00442274">
      <w:pPr>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1583E" w:rsidRPr="00CD7024" w14:paraId="461FED77"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38C70537"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C1583E" w:rsidRPr="00CD7024" w14:paraId="0542092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C424446" w14:textId="77777777" w:rsidR="00C1583E" w:rsidRPr="00CD7024" w:rsidRDefault="00C1583E" w:rsidP="00272C89">
            <w:pPr>
              <w:rPr>
                <w:rFonts w:ascii="Arial" w:hAnsi="Arial" w:cs="Arial"/>
                <w:lang w:val="fr-CH"/>
              </w:rPr>
            </w:pPr>
            <w:permStart w:id="793519000" w:edGrp="everyone" w:colFirst="0" w:colLast="0"/>
          </w:p>
        </w:tc>
      </w:tr>
      <w:tr w:rsidR="00C1583E" w:rsidRPr="00CD7024" w14:paraId="6AC8C21C" w14:textId="77777777" w:rsidTr="00272C89">
        <w:trPr>
          <w:jc w:val="center"/>
        </w:trPr>
        <w:tc>
          <w:tcPr>
            <w:tcW w:w="9062" w:type="dxa"/>
            <w:vAlign w:val="center"/>
          </w:tcPr>
          <w:p w14:paraId="5166AB5C" w14:textId="07DC079E" w:rsidR="00B12F75" w:rsidRPr="00CD7024" w:rsidRDefault="00B12F75" w:rsidP="00272C89">
            <w:pPr>
              <w:rPr>
                <w:rFonts w:ascii="Arial" w:hAnsi="Arial" w:cs="Arial"/>
                <w:b/>
                <w:bCs/>
                <w:lang w:val="fr-CH"/>
              </w:rPr>
            </w:pPr>
            <w:permStart w:id="1603551361" w:edGrp="everyone" w:colFirst="0" w:colLast="0"/>
            <w:permEnd w:id="793519000"/>
          </w:p>
        </w:tc>
      </w:tr>
      <w:tr w:rsidR="00C1583E" w:rsidRPr="00CD7024" w14:paraId="4750B6B3"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32CB9645" w14:textId="77777777" w:rsidR="00C1583E" w:rsidRPr="00CD7024" w:rsidRDefault="00C1583E" w:rsidP="00272C89">
            <w:pPr>
              <w:rPr>
                <w:rFonts w:ascii="Arial" w:hAnsi="Arial" w:cs="Arial"/>
                <w:b/>
                <w:bCs/>
              </w:rPr>
            </w:pPr>
            <w:permStart w:id="969504086" w:edGrp="everyone" w:colFirst="0" w:colLast="0"/>
            <w:permEnd w:id="1603551361"/>
          </w:p>
        </w:tc>
      </w:tr>
      <w:permEnd w:id="969504086"/>
    </w:tbl>
    <w:p w14:paraId="11175083" w14:textId="77777777" w:rsidR="00C1583E" w:rsidRDefault="00C1583E" w:rsidP="00CB170D">
      <w:pPr>
        <w:spacing w:after="120" w:line="240" w:lineRule="auto"/>
        <w:jc w:val="both"/>
        <w:rPr>
          <w:rFonts w:ascii="Arial" w:eastAsia="Calibri" w:hAnsi="Arial" w:cs="Arial"/>
        </w:rPr>
      </w:pPr>
    </w:p>
    <w:p w14:paraId="0D9FD11D" w14:textId="77777777" w:rsidR="00BF0A2C" w:rsidRPr="007422D0" w:rsidRDefault="00BF0A2C" w:rsidP="007422D0">
      <w:pPr>
        <w:pStyle w:val="Titre2"/>
        <w:numPr>
          <w:ilvl w:val="0"/>
          <w:numId w:val="30"/>
        </w:numPr>
        <w:ind w:left="426" w:hanging="426"/>
        <w:rPr>
          <w:rFonts w:ascii="Arial" w:hAnsi="Arial" w:cs="Arial"/>
          <w:color w:val="auto"/>
        </w:rPr>
      </w:pPr>
      <w:bookmarkStart w:id="7" w:name="_Toc76485092"/>
      <w:r>
        <w:rPr>
          <w:rFonts w:ascii="Arial" w:hAnsi="Arial" w:cs="Arial"/>
          <w:color w:val="auto"/>
        </w:rPr>
        <w:t>Accessibilité à la manifestation</w:t>
      </w:r>
      <w:bookmarkEnd w:id="7"/>
    </w:p>
    <w:p w14:paraId="010947A2" w14:textId="32CF875D" w:rsidR="00D354E8" w:rsidRDefault="00D354E8" w:rsidP="00BF0A2C">
      <w:pPr>
        <w:spacing w:after="120" w:line="240" w:lineRule="auto"/>
        <w:jc w:val="both"/>
        <w:rPr>
          <w:rFonts w:ascii="Arial" w:hAnsi="Arial" w:cs="Arial"/>
        </w:rPr>
      </w:pPr>
      <w:r>
        <w:rPr>
          <w:rFonts w:ascii="Arial" w:hAnsi="Arial" w:cs="Arial"/>
        </w:rPr>
        <w:t xml:space="preserve">L’organisateur informe activement en amont que les personnes souhaitant participer à la manifestation </w:t>
      </w:r>
      <w:r w:rsidR="00D6208F">
        <w:rPr>
          <w:rFonts w:ascii="Arial" w:hAnsi="Arial" w:cs="Arial"/>
        </w:rPr>
        <w:t xml:space="preserve">doivent bénéficier obligatoirement d’un certificat COVID. </w:t>
      </w:r>
    </w:p>
    <w:p w14:paraId="341DABCA" w14:textId="5C47600F" w:rsidR="0070277D" w:rsidRDefault="0070277D" w:rsidP="00BF0A2C">
      <w:pPr>
        <w:spacing w:after="120" w:line="240" w:lineRule="auto"/>
        <w:jc w:val="both"/>
        <w:rPr>
          <w:rFonts w:ascii="Arial" w:hAnsi="Arial" w:cs="Arial"/>
        </w:rPr>
      </w:pPr>
      <w:r>
        <w:rPr>
          <w:rFonts w:ascii="Arial" w:hAnsi="Arial" w:cs="Arial"/>
        </w:rPr>
        <w:t>Il informe les visiteurs et participants sur les mesures d’hygiènes et de conduite en vigueur.</w:t>
      </w:r>
    </w:p>
    <w:p w14:paraId="2094E80E" w14:textId="2C7A876A" w:rsidR="00D354E8" w:rsidRDefault="00D354E8" w:rsidP="00BF0A2C">
      <w:pPr>
        <w:spacing w:after="120" w:line="240" w:lineRule="auto"/>
        <w:jc w:val="both"/>
        <w:rPr>
          <w:rFonts w:ascii="Arial" w:hAnsi="Arial" w:cs="Arial"/>
        </w:rPr>
      </w:pPr>
      <w:r>
        <w:rPr>
          <w:rFonts w:ascii="Arial" w:hAnsi="Arial" w:cs="Arial"/>
        </w:rPr>
        <w:t>En cas de symptômes aux entrées ou durant la manifestation, il s’agit d’isoler la personne et l’inviter à effectuer le Coronacheck et en suivre les instructions.</w:t>
      </w:r>
    </w:p>
    <w:p w14:paraId="4725F6D6" w14:textId="5C0DB01F" w:rsidR="00351D2F" w:rsidRDefault="00351D2F" w:rsidP="00BF0A2C">
      <w:pPr>
        <w:spacing w:after="120" w:line="240" w:lineRule="auto"/>
        <w:jc w:val="both"/>
        <w:rPr>
          <w:rFonts w:ascii="Arial" w:hAnsi="Arial" w:cs="Arial"/>
        </w:rPr>
      </w:pPr>
      <w:r>
        <w:rPr>
          <w:rFonts w:ascii="Arial" w:hAnsi="Arial" w:cs="Arial"/>
        </w:rPr>
        <w:t>L’organisateur autorise</w:t>
      </w:r>
      <w:r w:rsidR="00AC62AB">
        <w:rPr>
          <w:rFonts w:ascii="Arial" w:hAnsi="Arial" w:cs="Arial"/>
        </w:rPr>
        <w:t xml:space="preserve"> uniquement</w:t>
      </w:r>
      <w:r>
        <w:rPr>
          <w:rFonts w:ascii="Arial" w:hAnsi="Arial" w:cs="Arial"/>
        </w:rPr>
        <w:t xml:space="preserve"> l’accès aux participants se légitimant au moyen de :</w:t>
      </w:r>
    </w:p>
    <w:p w14:paraId="167B5D84" w14:textId="1DF1D339" w:rsidR="00351D2F" w:rsidRDefault="00351D2F" w:rsidP="00351D2F">
      <w:pPr>
        <w:pStyle w:val="Paragraphedeliste"/>
        <w:numPr>
          <w:ilvl w:val="0"/>
          <w:numId w:val="26"/>
        </w:numPr>
        <w:ind w:left="709" w:hanging="283"/>
        <w:jc w:val="both"/>
        <w:rPr>
          <w:rFonts w:ascii="Arial" w:hAnsi="Arial" w:cs="Arial"/>
        </w:rPr>
      </w:pPr>
      <w:r>
        <w:rPr>
          <w:rFonts w:ascii="Arial" w:hAnsi="Arial" w:cs="Arial"/>
        </w:rPr>
        <w:t>Une pièce d’identité officielle</w:t>
      </w:r>
      <w:r w:rsidR="009954A4">
        <w:rPr>
          <w:rFonts w:ascii="Arial" w:hAnsi="Arial" w:cs="Arial"/>
        </w:rPr>
        <w:t xml:space="preserve"> (passeport, carte d’identité, permis de séjour</w:t>
      </w:r>
      <w:r w:rsidR="00A61400">
        <w:rPr>
          <w:rFonts w:ascii="Arial" w:hAnsi="Arial" w:cs="Arial"/>
        </w:rPr>
        <w:t>, permis de conduire</w:t>
      </w:r>
      <w:r w:rsidR="009954A4">
        <w:rPr>
          <w:rFonts w:ascii="Arial" w:hAnsi="Arial" w:cs="Arial"/>
        </w:rPr>
        <w:t>)</w:t>
      </w:r>
    </w:p>
    <w:p w14:paraId="15BF4867" w14:textId="5A6FE320" w:rsidR="00351D2F" w:rsidRDefault="00351D2F" w:rsidP="00351D2F">
      <w:pPr>
        <w:pStyle w:val="Paragraphedeliste"/>
        <w:numPr>
          <w:ilvl w:val="0"/>
          <w:numId w:val="26"/>
        </w:numPr>
        <w:ind w:left="709" w:hanging="283"/>
        <w:jc w:val="both"/>
        <w:rPr>
          <w:rFonts w:ascii="Arial" w:hAnsi="Arial" w:cs="Arial"/>
        </w:rPr>
      </w:pPr>
      <w:r>
        <w:rPr>
          <w:rFonts w:ascii="Arial" w:hAnsi="Arial" w:cs="Arial"/>
        </w:rPr>
        <w:t>Un certificat C</w:t>
      </w:r>
      <w:r w:rsidR="005646B8">
        <w:rPr>
          <w:rFonts w:ascii="Arial" w:hAnsi="Arial" w:cs="Arial"/>
        </w:rPr>
        <w:t>OVID</w:t>
      </w:r>
    </w:p>
    <w:p w14:paraId="66495AC7" w14:textId="77777777" w:rsidR="00351D2F" w:rsidRDefault="00351D2F" w:rsidP="00BF0A2C">
      <w:pPr>
        <w:spacing w:after="120" w:line="240" w:lineRule="auto"/>
        <w:jc w:val="both"/>
        <w:rPr>
          <w:rFonts w:ascii="Arial" w:hAnsi="Arial" w:cs="Arial"/>
        </w:rPr>
      </w:pPr>
      <w:r>
        <w:rPr>
          <w:rFonts w:ascii="Arial" w:hAnsi="Arial" w:cs="Arial"/>
        </w:rPr>
        <w:t>Une comparaison entre les deux documents est nécessaire</w:t>
      </w:r>
      <w:r w:rsidR="00AC62AB">
        <w:rPr>
          <w:rFonts w:ascii="Arial" w:hAnsi="Arial" w:cs="Arial"/>
        </w:rPr>
        <w:t>.</w:t>
      </w:r>
    </w:p>
    <w:p w14:paraId="272C6973" w14:textId="77777777" w:rsidR="007422D0" w:rsidRDefault="007422D0" w:rsidP="007422D0">
      <w:pPr>
        <w:jc w:val="both"/>
        <w:rPr>
          <w:rFonts w:ascii="Arial" w:hAnsi="Arial" w:cs="Arial"/>
        </w:rPr>
      </w:pPr>
      <w:r w:rsidRPr="007422D0">
        <w:rPr>
          <w:rFonts w:ascii="Arial" w:hAnsi="Arial" w:cs="Arial"/>
        </w:rPr>
        <w:t>Si un contrôle des billets est existant, il sera limité au strict nécessaire ; utiliser des lecteurs électroniques ou contrôler visuellement sans les prendre en main.</w:t>
      </w:r>
    </w:p>
    <w:p w14:paraId="6DD61C7E" w14:textId="09A96511" w:rsidR="00607930" w:rsidRDefault="00607930" w:rsidP="00BF0A2C">
      <w:pPr>
        <w:spacing w:after="120" w:line="240" w:lineRule="auto"/>
        <w:jc w:val="both"/>
        <w:rPr>
          <w:rFonts w:ascii="Arial" w:hAnsi="Arial" w:cs="Arial"/>
        </w:rPr>
      </w:pPr>
      <w:r>
        <w:rPr>
          <w:rFonts w:ascii="Arial" w:hAnsi="Arial" w:cs="Arial"/>
        </w:rPr>
        <w:t>Pour les enfants de moins de 16 ans, le certificat C</w:t>
      </w:r>
      <w:r w:rsidR="005646B8">
        <w:rPr>
          <w:rFonts w:ascii="Arial" w:hAnsi="Arial" w:cs="Arial"/>
        </w:rPr>
        <w:t>OVID</w:t>
      </w:r>
      <w:r>
        <w:rPr>
          <w:rFonts w:ascii="Arial" w:hAnsi="Arial" w:cs="Arial"/>
        </w:rPr>
        <w:t xml:space="preserve"> n’est pas nécessaire mais le contrôle d’identité est requis.</w:t>
      </w:r>
    </w:p>
    <w:p w14:paraId="244927C3" w14:textId="77777777" w:rsidR="00A61400" w:rsidRDefault="00A61400" w:rsidP="00BF0A2C">
      <w:pPr>
        <w:spacing w:after="120" w:line="240" w:lineRule="auto"/>
        <w:jc w:val="both"/>
        <w:rPr>
          <w:rFonts w:ascii="Arial" w:hAnsi="Arial" w:cs="Arial"/>
        </w:rPr>
      </w:pPr>
    </w:p>
    <w:p w14:paraId="0EB169F4" w14:textId="1F98EF35" w:rsidR="005646B8" w:rsidRDefault="00A61400" w:rsidP="00BF0A2C">
      <w:pPr>
        <w:spacing w:after="120" w:line="240" w:lineRule="auto"/>
        <w:jc w:val="both"/>
        <w:rPr>
          <w:rFonts w:ascii="Arial" w:hAnsi="Arial" w:cs="Arial"/>
        </w:rPr>
      </w:pPr>
      <w:r>
        <w:rPr>
          <w:rFonts w:ascii="Arial" w:hAnsi="Arial" w:cs="Arial"/>
        </w:rPr>
        <w:t xml:space="preserve">L’organisateur met en place une zone aux entrées permettant de traiter </w:t>
      </w:r>
      <w:r w:rsidR="00D5396C">
        <w:rPr>
          <w:rFonts w:ascii="Arial" w:hAnsi="Arial" w:cs="Arial"/>
        </w:rPr>
        <w:t>l</w:t>
      </w:r>
      <w:r>
        <w:rPr>
          <w:rFonts w:ascii="Arial" w:hAnsi="Arial" w:cs="Arial"/>
        </w:rPr>
        <w:t>es cas litigieux en cas de refus d’accès.</w:t>
      </w:r>
    </w:p>
    <w:p w14:paraId="4D67CFA3" w14:textId="77777777" w:rsidR="00A61400" w:rsidRDefault="00A61400" w:rsidP="00BF0A2C">
      <w:pPr>
        <w:spacing w:after="120" w:line="240" w:lineRule="auto"/>
        <w:jc w:val="both"/>
        <w:rPr>
          <w:rFonts w:ascii="Arial" w:hAnsi="Arial" w:cs="Arial"/>
        </w:rPr>
      </w:pPr>
    </w:p>
    <w:p w14:paraId="6E13A515" w14:textId="7C6B2D13" w:rsidR="00A61400" w:rsidRDefault="005646B8" w:rsidP="00BF0A2C">
      <w:pPr>
        <w:spacing w:after="120" w:line="240" w:lineRule="auto"/>
        <w:jc w:val="both"/>
        <w:rPr>
          <w:rFonts w:ascii="Arial" w:hAnsi="Arial" w:cs="Arial"/>
        </w:rPr>
      </w:pPr>
      <w:r>
        <w:rPr>
          <w:rFonts w:ascii="Arial" w:hAnsi="Arial" w:cs="Arial"/>
        </w:rPr>
        <w:lastRenderedPageBreak/>
        <w:t>L’organisateur peut mettre en place un testing sur place. Dans ce cas, il doit décrire les mesures envisagées pour procéder à ce dernier, notamment le nom et prénom de la personne en charge du test (pharmacien, médecin etc.) Ces mesures doivent être détaillées ci-dessous afin que l’Office du médecin cantonal puisse se prononcer sur la faisabilité de ces tests en lien avec le certificat COVID.</w:t>
      </w:r>
    </w:p>
    <w:p w14:paraId="5EF22024" w14:textId="77777777" w:rsidR="008409AC" w:rsidRDefault="008409AC" w:rsidP="00F43366"/>
    <w:tbl>
      <w:tblPr>
        <w:tblStyle w:val="Tableausimple11"/>
        <w:tblW w:w="0" w:type="auto"/>
        <w:jc w:val="center"/>
        <w:tblLook w:val="0420" w:firstRow="1" w:lastRow="0" w:firstColumn="0" w:lastColumn="0" w:noHBand="0" w:noVBand="1"/>
      </w:tblPr>
      <w:tblGrid>
        <w:gridCol w:w="9062"/>
      </w:tblGrid>
      <w:tr w:rsidR="00C1583E" w:rsidRPr="00CD7024" w14:paraId="6326CB8F"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A9DCF4F"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C1583E" w:rsidRPr="00CD7024" w14:paraId="034BB938"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25C2030" w14:textId="77777777" w:rsidR="00C1583E" w:rsidRPr="00CD7024" w:rsidRDefault="00C1583E" w:rsidP="00272C89">
            <w:pPr>
              <w:rPr>
                <w:rFonts w:ascii="Arial" w:hAnsi="Arial" w:cs="Arial"/>
                <w:b/>
                <w:bCs/>
                <w:lang w:val="fr-CH"/>
              </w:rPr>
            </w:pPr>
            <w:permStart w:id="934940854" w:edGrp="everyone" w:colFirst="0" w:colLast="0"/>
          </w:p>
        </w:tc>
      </w:tr>
      <w:tr w:rsidR="00C1583E" w:rsidRPr="00CD7024" w14:paraId="15D3624A" w14:textId="77777777" w:rsidTr="00272C89">
        <w:trPr>
          <w:jc w:val="center"/>
        </w:trPr>
        <w:tc>
          <w:tcPr>
            <w:tcW w:w="9062" w:type="dxa"/>
            <w:vAlign w:val="center"/>
          </w:tcPr>
          <w:p w14:paraId="0B0D3C6A" w14:textId="77777777" w:rsidR="00C1583E" w:rsidRPr="00CD7024" w:rsidRDefault="00C1583E" w:rsidP="00272C89">
            <w:pPr>
              <w:rPr>
                <w:rFonts w:ascii="Arial" w:hAnsi="Arial" w:cs="Arial"/>
                <w:lang w:val="fr-CH"/>
              </w:rPr>
            </w:pPr>
            <w:permStart w:id="1444421055" w:edGrp="everyone" w:colFirst="0" w:colLast="0"/>
            <w:permEnd w:id="934940854"/>
          </w:p>
        </w:tc>
      </w:tr>
      <w:tr w:rsidR="00C1583E" w:rsidRPr="00CD7024" w14:paraId="5B010F3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12AB91B2" w14:textId="77777777" w:rsidR="00C1583E" w:rsidRPr="00CD7024" w:rsidRDefault="00C1583E" w:rsidP="00272C89">
            <w:pPr>
              <w:rPr>
                <w:rFonts w:ascii="Arial" w:hAnsi="Arial" w:cs="Arial"/>
                <w:b/>
                <w:bCs/>
              </w:rPr>
            </w:pPr>
            <w:permStart w:id="1245191154" w:edGrp="everyone" w:colFirst="0" w:colLast="0"/>
            <w:permEnd w:id="1444421055"/>
          </w:p>
        </w:tc>
      </w:tr>
    </w:tbl>
    <w:p w14:paraId="5BCF8A03" w14:textId="223B4C28" w:rsidR="00DD3A1A" w:rsidRPr="009434AB" w:rsidRDefault="00DD3A1A" w:rsidP="00442274">
      <w:pPr>
        <w:pStyle w:val="Titre2"/>
        <w:numPr>
          <w:ilvl w:val="0"/>
          <w:numId w:val="30"/>
        </w:numPr>
        <w:ind w:left="0" w:hanging="426"/>
        <w:rPr>
          <w:rFonts w:ascii="Arial" w:hAnsi="Arial" w:cs="Arial"/>
          <w:color w:val="auto"/>
        </w:rPr>
      </w:pPr>
      <w:bookmarkStart w:id="8" w:name="_Toc75358332"/>
      <w:bookmarkStart w:id="9" w:name="_Toc75432547"/>
      <w:bookmarkStart w:id="10" w:name="_Toc76485093"/>
      <w:bookmarkEnd w:id="8"/>
      <w:bookmarkEnd w:id="9"/>
      <w:permEnd w:id="1245191154"/>
      <w:r w:rsidRPr="009434AB">
        <w:rPr>
          <w:rFonts w:ascii="Arial" w:hAnsi="Arial" w:cs="Arial"/>
          <w:color w:val="auto"/>
        </w:rPr>
        <w:t>Parkings</w:t>
      </w:r>
      <w:bookmarkEnd w:id="10"/>
    </w:p>
    <w:p w14:paraId="53E70737" w14:textId="77777777" w:rsidR="00780909" w:rsidRDefault="00780909" w:rsidP="00780909">
      <w:pPr>
        <w:rPr>
          <w:rFonts w:ascii="Arial" w:hAnsi="Arial" w:cs="Arial"/>
        </w:rPr>
      </w:pPr>
      <w:bookmarkStart w:id="11" w:name="_Hlk76386250"/>
      <w:r>
        <w:rPr>
          <w:rFonts w:ascii="Arial" w:hAnsi="Arial" w:cs="Arial"/>
        </w:rPr>
        <w:t>Des affiches de l’OFSP informant les visiteurs et les participants sur la nécessité d’un certificat et sur les mesures d’hygiène et de conduite en vigueur doivent être placées partout où cela est possible et pertinent afin d’informer et de diffuser la campagne de prévention. La taille des affiches sera adaptée à l’emplacement. Les affiches doivent notamment être placées aux emplacements suivants :</w:t>
      </w:r>
    </w:p>
    <w:p w14:paraId="610CB22E" w14:textId="77777777" w:rsidR="00780909" w:rsidRDefault="00780909" w:rsidP="00780909">
      <w:pPr>
        <w:rPr>
          <w:rFonts w:ascii="Arial" w:eastAsia="Calibri" w:hAnsi="Arial" w:cs="Arial"/>
        </w:rPr>
      </w:pPr>
      <w:r>
        <w:rPr>
          <w:rFonts w:ascii="Arial" w:hAnsi="Arial" w:cs="Arial"/>
        </w:rPr>
        <w:t>- Entrées des zones de parcs</w:t>
      </w:r>
      <w:r>
        <w:rPr>
          <w:rFonts w:ascii="Arial" w:hAnsi="Arial" w:cs="Arial"/>
        </w:rPr>
        <w:tab/>
      </w:r>
      <w:r>
        <w:rPr>
          <w:rFonts w:ascii="Arial" w:hAnsi="Arial" w:cs="Arial"/>
        </w:rPr>
        <w:br/>
      </w:r>
      <w:r>
        <w:rPr>
          <w:rFonts w:ascii="Arial" w:eastAsia="Calibri" w:hAnsi="Arial" w:cs="Arial"/>
        </w:rPr>
        <w:t>- Arrêts de bus navette</w:t>
      </w:r>
      <w:r>
        <w:rPr>
          <w:rFonts w:ascii="Arial" w:eastAsia="Calibri" w:hAnsi="Arial" w:cs="Arial"/>
        </w:rPr>
        <w:tab/>
      </w:r>
      <w:r>
        <w:rPr>
          <w:rFonts w:ascii="Arial" w:eastAsia="Calibri" w:hAnsi="Arial" w:cs="Arial"/>
        </w:rPr>
        <w:br/>
        <w:t>- Zones de forte affluence, goulets d’étranglement en direction des entrées</w:t>
      </w:r>
    </w:p>
    <w:p w14:paraId="3F1C6973" w14:textId="77777777" w:rsidR="00780909" w:rsidRDefault="00780909" w:rsidP="00780909">
      <w:pPr>
        <w:rPr>
          <w:rFonts w:ascii="Arial" w:hAnsi="Arial" w:cs="Arial"/>
        </w:rPr>
      </w:pPr>
      <w:r>
        <w:rPr>
          <w:rFonts w:ascii="Arial" w:eastAsia="Calibri" w:hAnsi="Arial" w:cs="Arial"/>
        </w:rPr>
        <w:t>Les site internet de l’OFSP propose le téléchargement des affiches (</w:t>
      </w:r>
      <w:hyperlink r:id="rId8" w:history="1">
        <w:r>
          <w:rPr>
            <w:rStyle w:val="Lienhypertexte"/>
            <w:rFonts w:ascii="Arial" w:eastAsia="Calibri" w:hAnsi="Arial" w:cs="Arial"/>
          </w:rPr>
          <w:t>https://ofsp-coronavirus.ch/</w:t>
        </w:r>
      </w:hyperlink>
      <w:r>
        <w:rPr>
          <w:rFonts w:ascii="Arial" w:eastAsia="Calibri" w:hAnsi="Arial" w:cs="Arial"/>
        </w:rPr>
        <w:t xml:space="preserve">) </w:t>
      </w:r>
      <w:bookmarkEnd w:id="11"/>
    </w:p>
    <w:tbl>
      <w:tblPr>
        <w:tblStyle w:val="Tableausimple11"/>
        <w:tblpPr w:leftFromText="141" w:rightFromText="141" w:vertAnchor="text" w:tblpY="273"/>
        <w:tblW w:w="0" w:type="auto"/>
        <w:tblLook w:val="0420" w:firstRow="1" w:lastRow="0" w:firstColumn="0" w:lastColumn="0" w:noHBand="0" w:noVBand="1"/>
      </w:tblPr>
      <w:tblGrid>
        <w:gridCol w:w="9062"/>
      </w:tblGrid>
      <w:tr w:rsidR="00442274" w:rsidRPr="00CD7024" w14:paraId="52A8BD49" w14:textId="77777777" w:rsidTr="00696098">
        <w:trPr>
          <w:cnfStyle w:val="100000000000" w:firstRow="1" w:lastRow="0" w:firstColumn="0" w:lastColumn="0" w:oddVBand="0" w:evenVBand="0" w:oddHBand="0" w:evenHBand="0" w:firstRowFirstColumn="0" w:firstRowLastColumn="0" w:lastRowFirstColumn="0" w:lastRowLastColumn="0"/>
          <w:trHeight w:val="454"/>
        </w:trPr>
        <w:tc>
          <w:tcPr>
            <w:tcW w:w="9062" w:type="dxa"/>
            <w:shd w:val="clear" w:color="auto" w:fill="92D050"/>
            <w:vAlign w:val="center"/>
          </w:tcPr>
          <w:p w14:paraId="13377C50" w14:textId="77777777" w:rsidR="00442274" w:rsidRPr="00E80774" w:rsidRDefault="00442274" w:rsidP="00696098">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442274" w:rsidRPr="00CD7024" w14:paraId="7B389A21" w14:textId="77777777" w:rsidTr="00696098">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2E728A83" w14:textId="77777777" w:rsidR="00442274" w:rsidRPr="00CD7024" w:rsidRDefault="00442274" w:rsidP="00696098">
            <w:pPr>
              <w:rPr>
                <w:rFonts w:ascii="Arial" w:hAnsi="Arial" w:cs="Arial"/>
                <w:b/>
                <w:bCs/>
                <w:lang w:val="fr-CH"/>
              </w:rPr>
            </w:pPr>
            <w:permStart w:id="874451486" w:edGrp="everyone" w:colFirst="0" w:colLast="0"/>
          </w:p>
        </w:tc>
      </w:tr>
      <w:tr w:rsidR="00442274" w:rsidRPr="00CD7024" w14:paraId="087A2B35" w14:textId="77777777" w:rsidTr="00696098">
        <w:tc>
          <w:tcPr>
            <w:tcW w:w="9062" w:type="dxa"/>
            <w:vAlign w:val="center"/>
          </w:tcPr>
          <w:p w14:paraId="457DDC53" w14:textId="77777777" w:rsidR="00442274" w:rsidRPr="00CD7024" w:rsidRDefault="00442274" w:rsidP="00696098">
            <w:pPr>
              <w:rPr>
                <w:rFonts w:ascii="Arial" w:hAnsi="Arial" w:cs="Arial"/>
                <w:b/>
                <w:bCs/>
              </w:rPr>
            </w:pPr>
            <w:permStart w:id="325206740" w:edGrp="everyone" w:colFirst="0" w:colLast="0"/>
            <w:permEnd w:id="874451486"/>
          </w:p>
        </w:tc>
      </w:tr>
      <w:tr w:rsidR="00442274" w:rsidRPr="00CD7024" w14:paraId="6E8BE70C" w14:textId="77777777" w:rsidTr="00696098">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51D83591" w14:textId="77777777" w:rsidR="00442274" w:rsidRPr="00CD7024" w:rsidRDefault="00442274" w:rsidP="00696098">
            <w:pPr>
              <w:rPr>
                <w:rFonts w:ascii="Arial" w:hAnsi="Arial" w:cs="Arial"/>
                <w:b/>
                <w:bCs/>
                <w:lang w:val="fr-CH"/>
              </w:rPr>
            </w:pPr>
            <w:permStart w:id="674973461" w:edGrp="everyone" w:colFirst="0" w:colLast="0"/>
            <w:permEnd w:id="325206740"/>
          </w:p>
        </w:tc>
      </w:tr>
      <w:permEnd w:id="674973461"/>
    </w:tbl>
    <w:p w14:paraId="3FC1F680" w14:textId="77777777" w:rsidR="00CD7024" w:rsidRPr="00CD7024" w:rsidRDefault="00CD7024" w:rsidP="00442274">
      <w:pPr>
        <w:spacing w:after="120" w:line="240" w:lineRule="auto"/>
        <w:jc w:val="both"/>
        <w:rPr>
          <w:rFonts w:ascii="Arial" w:eastAsia="Calibri" w:hAnsi="Arial" w:cs="Arial"/>
        </w:rPr>
      </w:pPr>
    </w:p>
    <w:p w14:paraId="3FDF5AD1" w14:textId="77777777" w:rsidR="00E80774" w:rsidRPr="009434AB" w:rsidRDefault="00E80774" w:rsidP="0097025C">
      <w:pPr>
        <w:pStyle w:val="Titre2"/>
        <w:numPr>
          <w:ilvl w:val="0"/>
          <w:numId w:val="30"/>
        </w:numPr>
        <w:ind w:left="426" w:hanging="426"/>
        <w:rPr>
          <w:rFonts w:ascii="Arial" w:hAnsi="Arial" w:cs="Arial"/>
          <w:color w:val="auto"/>
        </w:rPr>
      </w:pPr>
      <w:bookmarkStart w:id="12" w:name="_Toc75353908"/>
      <w:bookmarkStart w:id="13" w:name="_Toc75354265"/>
      <w:bookmarkStart w:id="14" w:name="_Toc75358336"/>
      <w:bookmarkStart w:id="15" w:name="_Toc75432551"/>
      <w:bookmarkStart w:id="16" w:name="_Toc75353910"/>
      <w:bookmarkStart w:id="17" w:name="_Toc75354267"/>
      <w:bookmarkStart w:id="18" w:name="_Toc75358338"/>
      <w:bookmarkStart w:id="19" w:name="_Toc75432553"/>
      <w:bookmarkStart w:id="20" w:name="_Toc75353912"/>
      <w:bookmarkStart w:id="21" w:name="_Toc75354269"/>
      <w:bookmarkStart w:id="22" w:name="_Toc75358340"/>
      <w:bookmarkStart w:id="23" w:name="_Toc75432555"/>
      <w:bookmarkStart w:id="24" w:name="_Toc76485094"/>
      <w:bookmarkEnd w:id="12"/>
      <w:bookmarkEnd w:id="13"/>
      <w:bookmarkEnd w:id="14"/>
      <w:bookmarkEnd w:id="15"/>
      <w:bookmarkEnd w:id="16"/>
      <w:bookmarkEnd w:id="17"/>
      <w:bookmarkEnd w:id="18"/>
      <w:bookmarkEnd w:id="19"/>
      <w:bookmarkEnd w:id="20"/>
      <w:bookmarkEnd w:id="21"/>
      <w:bookmarkEnd w:id="22"/>
      <w:bookmarkEnd w:id="23"/>
      <w:r w:rsidRPr="009434AB">
        <w:rPr>
          <w:rFonts w:ascii="Arial" w:hAnsi="Arial" w:cs="Arial"/>
          <w:color w:val="auto"/>
        </w:rPr>
        <w:t>Files d’attente (caisses, billetteries et installations)</w:t>
      </w:r>
      <w:bookmarkEnd w:id="24"/>
    </w:p>
    <w:p w14:paraId="76ABDA64"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Communiquer et privilégier les moyens de paiement électroniques, dont le paiement sans contact.</w:t>
      </w:r>
    </w:p>
    <w:p w14:paraId="39E61FB2" w14:textId="2F7A9F29" w:rsidR="00324808" w:rsidRDefault="00324808" w:rsidP="009434AB">
      <w:pPr>
        <w:pStyle w:val="Paragraphedeliste"/>
        <w:numPr>
          <w:ilvl w:val="0"/>
          <w:numId w:val="26"/>
        </w:numPr>
        <w:ind w:left="709" w:hanging="283"/>
        <w:jc w:val="both"/>
        <w:rPr>
          <w:rFonts w:ascii="Arial" w:hAnsi="Arial" w:cs="Arial"/>
        </w:rPr>
      </w:pPr>
      <w:r w:rsidRPr="000C7BF3">
        <w:rPr>
          <w:rFonts w:ascii="Arial" w:hAnsi="Arial" w:cs="Arial"/>
        </w:rPr>
        <w:t>M</w:t>
      </w:r>
      <w:r w:rsidR="00AC2B7E">
        <w:rPr>
          <w:rFonts w:ascii="Arial" w:hAnsi="Arial" w:cs="Arial"/>
        </w:rPr>
        <w:t>ettre</w:t>
      </w:r>
      <w:r w:rsidRPr="000C7BF3">
        <w:rPr>
          <w:rFonts w:ascii="Arial" w:hAnsi="Arial" w:cs="Arial"/>
        </w:rPr>
        <w:t xml:space="preserve"> en place un système de canalisation de flux de personnes</w:t>
      </w:r>
      <w:r w:rsidR="00DC040F">
        <w:rPr>
          <w:rFonts w:ascii="Arial" w:hAnsi="Arial" w:cs="Arial"/>
        </w:rPr>
        <w:t xml:space="preserve"> en</w:t>
      </w:r>
      <w:r w:rsidRPr="000C7BF3">
        <w:rPr>
          <w:rFonts w:ascii="Arial" w:hAnsi="Arial" w:cs="Arial"/>
        </w:rPr>
        <w:t xml:space="preserve"> toute sécurité (chicanes, barrières Vauban, zig zag)</w:t>
      </w:r>
      <w:r w:rsidR="00442274">
        <w:rPr>
          <w:rFonts w:ascii="Arial" w:hAnsi="Arial" w:cs="Arial"/>
        </w:rPr>
        <w:t xml:space="preserve"> pour l’accès de la manifestation.</w:t>
      </w:r>
    </w:p>
    <w:p w14:paraId="478872A5" w14:textId="342FDB60" w:rsidR="00862E76" w:rsidRDefault="00862E76" w:rsidP="009434AB">
      <w:pPr>
        <w:pStyle w:val="Paragraphedeliste"/>
        <w:numPr>
          <w:ilvl w:val="0"/>
          <w:numId w:val="26"/>
        </w:numPr>
        <w:ind w:left="709" w:hanging="283"/>
        <w:jc w:val="both"/>
        <w:rPr>
          <w:rFonts w:ascii="Arial" w:hAnsi="Arial" w:cs="Arial"/>
        </w:rPr>
      </w:pPr>
      <w:r>
        <w:rPr>
          <w:rFonts w:ascii="Arial" w:hAnsi="Arial" w:cs="Arial"/>
        </w:rPr>
        <w:t>Mise en place d’un système de marquage au sol à l’extérieur des points d’accès afin de faire respecter les distanciations.</w:t>
      </w:r>
    </w:p>
    <w:p w14:paraId="4C5AC2C2" w14:textId="39462103"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sidR="00442274">
        <w:rPr>
          <w:rFonts w:ascii="Arial" w:hAnsi="Arial" w:cs="Arial"/>
        </w:rPr>
        <w:t xml:space="preserve"> dans les espaces clos</w:t>
      </w:r>
    </w:p>
    <w:p w14:paraId="50EE772C"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sidR="00586981">
        <w:rPr>
          <w:rFonts w:ascii="Arial" w:hAnsi="Arial" w:cs="Arial"/>
        </w:rPr>
        <w:t>des solutions hydro-alcooliques</w:t>
      </w:r>
      <w:r w:rsidRPr="000C7BF3">
        <w:rPr>
          <w:rFonts w:ascii="Arial" w:hAnsi="Arial" w:cs="Arial"/>
        </w:rPr>
        <w:t xml:space="preserve"> et remplir régulièrement les distributeurs.</w:t>
      </w:r>
    </w:p>
    <w:p w14:paraId="675EC5FF"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1B22F7F2" w14:textId="77777777" w:rsidR="00BD3E1E" w:rsidRPr="00BD3E1E" w:rsidRDefault="00324808" w:rsidP="00BD3E1E">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278EB8FC" w14:textId="77777777" w:rsidR="00E80774" w:rsidRDefault="002731F0" w:rsidP="00016B6D">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5B0B813A" w14:textId="1278074F" w:rsidR="00C1583E" w:rsidRDefault="00C1583E" w:rsidP="00442274">
      <w:pPr>
        <w:jc w:val="both"/>
        <w:rPr>
          <w:rFonts w:ascii="Arial" w:hAnsi="Arial" w:cs="Arial"/>
        </w:rPr>
      </w:pPr>
    </w:p>
    <w:p w14:paraId="21BD0DE9" w14:textId="0737880E" w:rsidR="00D9132C" w:rsidRDefault="00D9132C" w:rsidP="00442274">
      <w:pPr>
        <w:jc w:val="both"/>
        <w:rPr>
          <w:rFonts w:ascii="Arial" w:hAnsi="Arial" w:cs="Arial"/>
        </w:rPr>
      </w:pPr>
    </w:p>
    <w:p w14:paraId="786B3B74" w14:textId="77777777" w:rsidR="00D9132C" w:rsidRPr="00442274" w:rsidRDefault="00D9132C" w:rsidP="00442274">
      <w:pPr>
        <w:jc w:val="both"/>
        <w:rPr>
          <w:rFonts w:ascii="Arial" w:hAnsi="Arial" w:cs="Arial"/>
        </w:rPr>
      </w:pPr>
    </w:p>
    <w:tbl>
      <w:tblPr>
        <w:tblStyle w:val="Tableausimple11"/>
        <w:tblpPr w:leftFromText="141" w:rightFromText="141" w:vertAnchor="text" w:tblpY="273"/>
        <w:tblW w:w="0" w:type="auto"/>
        <w:tblLook w:val="0420" w:firstRow="1" w:lastRow="0" w:firstColumn="0" w:lastColumn="0" w:noHBand="0" w:noVBand="1"/>
      </w:tblPr>
      <w:tblGrid>
        <w:gridCol w:w="9062"/>
      </w:tblGrid>
      <w:tr w:rsidR="00272C89" w:rsidRPr="00CD7024" w14:paraId="26D86F87" w14:textId="77777777" w:rsidTr="00272C89">
        <w:trPr>
          <w:cnfStyle w:val="100000000000" w:firstRow="1" w:lastRow="0" w:firstColumn="0" w:lastColumn="0" w:oddVBand="0" w:evenVBand="0" w:oddHBand="0" w:evenHBand="0" w:firstRowFirstColumn="0" w:firstRowLastColumn="0" w:lastRowFirstColumn="0" w:lastRowLastColumn="0"/>
          <w:trHeight w:val="454"/>
        </w:trPr>
        <w:tc>
          <w:tcPr>
            <w:tcW w:w="9062" w:type="dxa"/>
            <w:shd w:val="clear" w:color="auto" w:fill="92D050"/>
            <w:vAlign w:val="center"/>
          </w:tcPr>
          <w:p w14:paraId="7FCE4275" w14:textId="77777777" w:rsidR="00272C89" w:rsidRPr="00E80774" w:rsidRDefault="00272C89"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272C89" w:rsidRPr="00CD7024" w14:paraId="75F6C9D8" w14:textId="77777777" w:rsidTr="00272C89">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583B4C9B" w14:textId="77777777" w:rsidR="00272C89" w:rsidRPr="00CD7024" w:rsidRDefault="00272C89" w:rsidP="00272C89">
            <w:pPr>
              <w:rPr>
                <w:rFonts w:ascii="Arial" w:hAnsi="Arial" w:cs="Arial"/>
                <w:b/>
                <w:bCs/>
                <w:lang w:val="fr-CH"/>
              </w:rPr>
            </w:pPr>
            <w:permStart w:id="1920674591" w:edGrp="everyone" w:colFirst="0" w:colLast="0"/>
          </w:p>
        </w:tc>
      </w:tr>
      <w:tr w:rsidR="00272C89" w:rsidRPr="00CD7024" w14:paraId="7F42C947" w14:textId="77777777" w:rsidTr="00272C89">
        <w:tc>
          <w:tcPr>
            <w:tcW w:w="9062" w:type="dxa"/>
            <w:vAlign w:val="center"/>
          </w:tcPr>
          <w:p w14:paraId="17AA671F" w14:textId="77777777" w:rsidR="00272C89" w:rsidRPr="00CD7024" w:rsidRDefault="00272C89" w:rsidP="00272C89">
            <w:pPr>
              <w:rPr>
                <w:rFonts w:ascii="Arial" w:hAnsi="Arial" w:cs="Arial"/>
                <w:b/>
                <w:bCs/>
              </w:rPr>
            </w:pPr>
            <w:permStart w:id="466893811" w:edGrp="everyone" w:colFirst="0" w:colLast="0"/>
            <w:permEnd w:id="1920674591"/>
          </w:p>
        </w:tc>
      </w:tr>
      <w:tr w:rsidR="00272C89" w:rsidRPr="00CD7024" w14:paraId="2720612E" w14:textId="77777777" w:rsidTr="00272C89">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4030B1C3" w14:textId="77777777" w:rsidR="00272C89" w:rsidRPr="00CD7024" w:rsidRDefault="00272C89" w:rsidP="00272C89">
            <w:pPr>
              <w:rPr>
                <w:rFonts w:ascii="Arial" w:hAnsi="Arial" w:cs="Arial"/>
                <w:b/>
                <w:bCs/>
                <w:lang w:val="fr-CH"/>
              </w:rPr>
            </w:pPr>
            <w:permStart w:id="1177175676" w:edGrp="everyone" w:colFirst="0" w:colLast="0"/>
            <w:permEnd w:id="466893811"/>
          </w:p>
        </w:tc>
      </w:tr>
      <w:permEnd w:id="1177175676"/>
    </w:tbl>
    <w:p w14:paraId="218DE15D" w14:textId="77777777" w:rsidR="00C1583E" w:rsidRDefault="00C1583E" w:rsidP="00E80774">
      <w:pPr>
        <w:spacing w:after="120" w:line="240" w:lineRule="auto"/>
        <w:jc w:val="both"/>
        <w:rPr>
          <w:rFonts w:ascii="Arial" w:eastAsia="Calibri" w:hAnsi="Arial" w:cs="Arial"/>
        </w:rPr>
      </w:pPr>
    </w:p>
    <w:p w14:paraId="40DDC553" w14:textId="65CACFC5" w:rsidR="004E77C4" w:rsidRPr="005C1E8B" w:rsidRDefault="004E77C4" w:rsidP="00442274"/>
    <w:p w14:paraId="258563A6" w14:textId="30919B2C" w:rsidR="00D3373A" w:rsidRPr="009434AB" w:rsidRDefault="00D3373A" w:rsidP="0097025C">
      <w:pPr>
        <w:pStyle w:val="Titre2"/>
        <w:numPr>
          <w:ilvl w:val="0"/>
          <w:numId w:val="30"/>
        </w:numPr>
        <w:ind w:left="426" w:hanging="426"/>
        <w:rPr>
          <w:rFonts w:ascii="Arial" w:hAnsi="Arial" w:cs="Arial"/>
          <w:color w:val="auto"/>
        </w:rPr>
      </w:pPr>
      <w:bookmarkStart w:id="25" w:name="_Toc76485095"/>
      <w:r w:rsidRPr="009434AB">
        <w:rPr>
          <w:rFonts w:ascii="Arial" w:hAnsi="Arial" w:cs="Arial"/>
          <w:color w:val="auto"/>
        </w:rPr>
        <w:t xml:space="preserve">Locaux annexes (WC, ascenseurs, </w:t>
      </w:r>
      <w:r w:rsidR="00AF63A0">
        <w:rPr>
          <w:rFonts w:ascii="Arial" w:hAnsi="Arial" w:cs="Arial"/>
          <w:color w:val="auto"/>
        </w:rPr>
        <w:t xml:space="preserve">vestiaires, </w:t>
      </w:r>
      <w:r w:rsidRPr="009434AB">
        <w:rPr>
          <w:rFonts w:ascii="Arial" w:hAnsi="Arial" w:cs="Arial"/>
          <w:color w:val="auto"/>
        </w:rPr>
        <w:t>etc…)</w:t>
      </w:r>
      <w:bookmarkEnd w:id="25"/>
    </w:p>
    <w:p w14:paraId="5A4EB726" w14:textId="489CE3E5" w:rsidR="00603D26" w:rsidRDefault="00603D26" w:rsidP="009434AB">
      <w:pPr>
        <w:pStyle w:val="Paragraphedeliste"/>
        <w:numPr>
          <w:ilvl w:val="0"/>
          <w:numId w:val="26"/>
        </w:numPr>
        <w:ind w:left="709" w:hanging="283"/>
        <w:jc w:val="both"/>
        <w:rPr>
          <w:rFonts w:ascii="Arial" w:hAnsi="Arial" w:cs="Arial"/>
        </w:rPr>
      </w:pPr>
      <w:r>
        <w:rPr>
          <w:rFonts w:ascii="Arial" w:hAnsi="Arial" w:cs="Arial"/>
        </w:rPr>
        <w:t>Exemples de bonnes pratiques</w:t>
      </w:r>
      <w:r w:rsidR="00696098">
        <w:rPr>
          <w:rFonts w:ascii="Arial" w:hAnsi="Arial" w:cs="Arial"/>
        </w:rPr>
        <w:t> :</w:t>
      </w:r>
    </w:p>
    <w:p w14:paraId="45DF93F2" w14:textId="57F7E3FE" w:rsidR="00696098" w:rsidRDefault="00696098" w:rsidP="00696098">
      <w:pPr>
        <w:pStyle w:val="Paragraphedeliste"/>
        <w:numPr>
          <w:ilvl w:val="1"/>
          <w:numId w:val="26"/>
        </w:numPr>
        <w:jc w:val="both"/>
        <w:rPr>
          <w:rFonts w:ascii="Arial" w:hAnsi="Arial" w:cs="Arial"/>
        </w:rPr>
      </w:pPr>
      <w:r w:rsidRPr="00696098">
        <w:rPr>
          <w:rFonts w:ascii="Arial" w:hAnsi="Arial" w:cs="Arial"/>
        </w:rPr>
        <w:t>Apposer des fiches d’information dans les salles communes, les WC, les ascenseurs, etc. Eviter les attroupements de personnes sans distanciation et sans masque.</w:t>
      </w:r>
    </w:p>
    <w:p w14:paraId="5BF26A2D" w14:textId="581ACDC7" w:rsidR="00696098" w:rsidRDefault="00696098" w:rsidP="00696098">
      <w:pPr>
        <w:pStyle w:val="Paragraphedeliste"/>
        <w:numPr>
          <w:ilvl w:val="1"/>
          <w:numId w:val="26"/>
        </w:numPr>
        <w:jc w:val="both"/>
        <w:rPr>
          <w:rFonts w:ascii="Arial" w:hAnsi="Arial" w:cs="Arial"/>
        </w:rPr>
      </w:pPr>
      <w:r w:rsidRPr="00696098">
        <w:rPr>
          <w:rFonts w:ascii="Arial" w:hAnsi="Arial" w:cs="Arial"/>
        </w:rPr>
        <w:t>Placer aux entrées des affiches et des distributeurs de désinfectant (si la possibilité n’est pas donnée de se laver les mains).</w:t>
      </w:r>
    </w:p>
    <w:p w14:paraId="161ABDA2"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Placer aux entrées des affiches et des distributeurs de désinfectant (si la possibilité n’est pas donnée de se laver les mains).</w:t>
      </w:r>
      <w:r w:rsidRPr="00696098">
        <w:rPr>
          <w:rFonts w:ascii="Arial" w:hAnsi="Arial" w:cs="Arial"/>
        </w:rPr>
        <w:tab/>
      </w:r>
    </w:p>
    <w:p w14:paraId="021D7EC1"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WC publics :</w:t>
      </w:r>
    </w:p>
    <w:p w14:paraId="40946D02"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instaurer un plan de nettoyage avec horaire et visa de contrôle ;</w:t>
      </w:r>
    </w:p>
    <w:p w14:paraId="1926B6BB"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fournir des serviettes en papier jetables ;</w:t>
      </w:r>
    </w:p>
    <w:p w14:paraId="7D3CD59C"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fournir du désinfectant et du savon, remplir régulièrement les distributeurs ;</w:t>
      </w:r>
      <w:r w:rsidRPr="00696098">
        <w:rPr>
          <w:rFonts w:ascii="Arial" w:hAnsi="Arial" w:cs="Arial"/>
        </w:rPr>
        <w:tab/>
      </w:r>
    </w:p>
    <w:p w14:paraId="69AB5983" w14:textId="77777777" w:rsidR="00696098" w:rsidRDefault="00696098" w:rsidP="00696098">
      <w:pPr>
        <w:pStyle w:val="Paragraphedeliste"/>
        <w:numPr>
          <w:ilvl w:val="2"/>
          <w:numId w:val="26"/>
        </w:numPr>
        <w:jc w:val="both"/>
        <w:rPr>
          <w:rFonts w:ascii="Arial" w:hAnsi="Arial" w:cs="Arial"/>
        </w:rPr>
      </w:pPr>
      <w:r w:rsidRPr="00696098">
        <w:rPr>
          <w:rFonts w:ascii="Arial" w:hAnsi="Arial" w:cs="Arial"/>
        </w:rPr>
        <w:t>vider régulièrement les poubelles.</w:t>
      </w:r>
    </w:p>
    <w:p w14:paraId="17553385" w14:textId="68435573" w:rsidR="00696098" w:rsidRDefault="00696098" w:rsidP="00696098">
      <w:pPr>
        <w:pStyle w:val="Paragraphedeliste"/>
        <w:numPr>
          <w:ilvl w:val="1"/>
          <w:numId w:val="26"/>
        </w:numPr>
        <w:jc w:val="both"/>
        <w:rPr>
          <w:rFonts w:ascii="Arial" w:hAnsi="Arial" w:cs="Arial"/>
        </w:rPr>
      </w:pPr>
      <w:r w:rsidRPr="00D3373A">
        <w:rPr>
          <w:rFonts w:ascii="Arial" w:hAnsi="Arial" w:cs="Arial"/>
        </w:rPr>
        <w:t>Signaliser</w:t>
      </w:r>
      <w:r>
        <w:rPr>
          <w:rFonts w:ascii="Arial" w:hAnsi="Arial" w:cs="Arial"/>
        </w:rPr>
        <w:t xml:space="preserve"> les zones fermées et les verrouiller</w:t>
      </w:r>
    </w:p>
    <w:p w14:paraId="0BDE10A4"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Des moyens de désinfection de surface et des poubelles doivent être présents en suffisance, sous la responsabilité de l’entité mettant à disposition les locaux. Des contrôles réguliers doivent être effectués.</w:t>
      </w:r>
      <w:r w:rsidRPr="00696098">
        <w:rPr>
          <w:rFonts w:ascii="Arial" w:hAnsi="Arial" w:cs="Arial"/>
        </w:rPr>
        <w:tab/>
      </w:r>
    </w:p>
    <w:p w14:paraId="7A3200BA" w14:textId="1A6D6BCC" w:rsidR="00696098" w:rsidRPr="009F7026" w:rsidRDefault="00696098" w:rsidP="009F7026">
      <w:pPr>
        <w:pStyle w:val="Paragraphedeliste"/>
        <w:numPr>
          <w:ilvl w:val="1"/>
          <w:numId w:val="26"/>
        </w:numPr>
        <w:rPr>
          <w:rFonts w:ascii="Arial" w:hAnsi="Arial" w:cs="Arial"/>
        </w:rPr>
      </w:pPr>
      <w:r w:rsidRPr="00696098">
        <w:rPr>
          <w:rFonts w:ascii="Arial" w:hAnsi="Arial" w:cs="Arial"/>
        </w:rPr>
        <w:t>Dans les places de jeux et autres installations de loisirs non desservies, installer un panneau renvoyant à la responsabilité individuelle du public.</w:t>
      </w:r>
    </w:p>
    <w:p w14:paraId="6A321207" w14:textId="6A6A759A" w:rsidR="00D3373A" w:rsidRPr="009F7026" w:rsidRDefault="00D3373A" w:rsidP="009F7026">
      <w:pPr>
        <w:rPr>
          <w:rFonts w:ascii="Arial" w:hAnsi="Arial" w:cs="Arial"/>
        </w:rPr>
      </w:pPr>
      <w:bookmarkStart w:id="26" w:name="_Hlk75433303"/>
    </w:p>
    <w:bookmarkEnd w:id="26"/>
    <w:p w14:paraId="7128CD9D" w14:textId="77777777" w:rsidR="004D48E1" w:rsidRPr="002569CA" w:rsidRDefault="004D48E1" w:rsidP="002569CA">
      <w:pPr>
        <w:pStyle w:val="Paragraphedeliste"/>
        <w:spacing w:after="0" w:line="240" w:lineRule="auto"/>
        <w:ind w:left="360"/>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4BB6394A"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564EBC8" w14:textId="77777777" w:rsidR="00CD7024" w:rsidRPr="00E80774" w:rsidRDefault="00CD7024" w:rsidP="00DE17B7">
            <w:pPr>
              <w:rPr>
                <w:rFonts w:ascii="Arial" w:hAnsi="Arial" w:cs="Arial"/>
                <w:color w:val="auto"/>
                <w:lang w:val="fr-CH"/>
              </w:rPr>
            </w:pPr>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FC8313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8C0995C" w14:textId="77777777" w:rsidR="00CD7024" w:rsidRPr="00CD7024" w:rsidRDefault="00CD7024" w:rsidP="00DE17B7">
            <w:pPr>
              <w:rPr>
                <w:rFonts w:ascii="Arial" w:hAnsi="Arial" w:cs="Arial"/>
                <w:b/>
                <w:bCs/>
                <w:lang w:val="fr-CH"/>
              </w:rPr>
            </w:pPr>
            <w:permStart w:id="1892775079" w:edGrp="everyone" w:colFirst="0" w:colLast="0"/>
          </w:p>
        </w:tc>
      </w:tr>
      <w:tr w:rsidR="00CD7024" w:rsidRPr="00CD7024" w14:paraId="46B44EC2" w14:textId="77777777" w:rsidTr="00DE17B7">
        <w:trPr>
          <w:jc w:val="center"/>
        </w:trPr>
        <w:tc>
          <w:tcPr>
            <w:tcW w:w="9062" w:type="dxa"/>
            <w:vAlign w:val="center"/>
          </w:tcPr>
          <w:p w14:paraId="3E15002B" w14:textId="77777777" w:rsidR="00CD7024" w:rsidRPr="00CD7024" w:rsidRDefault="00CD7024" w:rsidP="00DE17B7">
            <w:pPr>
              <w:rPr>
                <w:rFonts w:ascii="Arial" w:hAnsi="Arial" w:cs="Arial"/>
                <w:lang w:val="fr-CH"/>
              </w:rPr>
            </w:pPr>
            <w:permStart w:id="1452366008" w:edGrp="everyone" w:colFirst="0" w:colLast="0"/>
            <w:permEnd w:id="1892775079"/>
          </w:p>
        </w:tc>
      </w:tr>
      <w:tr w:rsidR="00187201" w:rsidRPr="00CD7024" w14:paraId="6F64A1C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0CC0EE8" w14:textId="77777777" w:rsidR="00187201" w:rsidRPr="00CD7024" w:rsidRDefault="00187201" w:rsidP="00DE17B7">
            <w:pPr>
              <w:rPr>
                <w:rFonts w:ascii="Arial" w:hAnsi="Arial" w:cs="Arial"/>
              </w:rPr>
            </w:pPr>
            <w:permStart w:id="386478707" w:edGrp="everyone" w:colFirst="0" w:colLast="0"/>
            <w:permEnd w:id="1452366008"/>
          </w:p>
        </w:tc>
      </w:tr>
      <w:permEnd w:id="386478707"/>
    </w:tbl>
    <w:p w14:paraId="507A3F03" w14:textId="77777777" w:rsidR="00045DCC" w:rsidRPr="002569CA" w:rsidRDefault="00045DCC" w:rsidP="00442274"/>
    <w:p w14:paraId="37AE5B33" w14:textId="77777777" w:rsidR="00045DCC" w:rsidRPr="00442274" w:rsidRDefault="00045DCC" w:rsidP="00442274">
      <w:pPr>
        <w:spacing w:after="120" w:line="240" w:lineRule="auto"/>
        <w:jc w:val="both"/>
        <w:rPr>
          <w:rFonts w:ascii="Arial" w:eastAsia="Calibri" w:hAnsi="Arial" w:cs="Arial"/>
        </w:rPr>
      </w:pPr>
    </w:p>
    <w:p w14:paraId="36ED8640" w14:textId="77777777" w:rsidR="00405B7E" w:rsidRPr="007422D0" w:rsidRDefault="00405B7E" w:rsidP="007422D0">
      <w:pPr>
        <w:pStyle w:val="Titre2"/>
        <w:numPr>
          <w:ilvl w:val="0"/>
          <w:numId w:val="30"/>
        </w:numPr>
        <w:ind w:left="426" w:hanging="426"/>
        <w:rPr>
          <w:rFonts w:ascii="Arial" w:hAnsi="Arial" w:cs="Arial"/>
          <w:color w:val="auto"/>
        </w:rPr>
      </w:pPr>
      <w:bookmarkStart w:id="27" w:name="_Toc76485096"/>
      <w:r w:rsidRPr="009434AB">
        <w:rPr>
          <w:rFonts w:ascii="Arial" w:hAnsi="Arial" w:cs="Arial"/>
          <w:color w:val="auto"/>
        </w:rPr>
        <w:lastRenderedPageBreak/>
        <w:t>Hygiène, nettoyage et désinfection</w:t>
      </w:r>
      <w:bookmarkEnd w:id="27"/>
    </w:p>
    <w:p w14:paraId="51440D1B" w14:textId="17CA0809" w:rsidR="00405B7E" w:rsidRDefault="00405B7E" w:rsidP="00405B7E">
      <w:pPr>
        <w:pStyle w:val="Paragraphedeliste"/>
        <w:numPr>
          <w:ilvl w:val="0"/>
          <w:numId w:val="26"/>
        </w:numPr>
        <w:ind w:left="709" w:hanging="283"/>
        <w:jc w:val="both"/>
        <w:rPr>
          <w:rFonts w:ascii="Arial" w:hAnsi="Arial" w:cs="Arial"/>
        </w:rPr>
      </w:pPr>
      <w:r w:rsidRPr="009434AB">
        <w:rPr>
          <w:rFonts w:ascii="Arial" w:hAnsi="Arial" w:cs="Arial"/>
        </w:rPr>
        <w:t>Mettre en place des postes destinés à l’hygiène des mains</w:t>
      </w:r>
      <w:r w:rsidR="0062570B">
        <w:rPr>
          <w:rFonts w:ascii="Arial" w:hAnsi="Arial" w:cs="Arial"/>
        </w:rPr>
        <w:t> ;</w:t>
      </w:r>
      <w:r w:rsidRPr="009434AB">
        <w:rPr>
          <w:rFonts w:ascii="Arial" w:hAnsi="Arial" w:cs="Arial"/>
        </w:rPr>
        <w:t xml:space="preserve"> le</w:t>
      </w:r>
      <w:r w:rsidR="0062570B">
        <w:rPr>
          <w:rFonts w:ascii="Arial" w:hAnsi="Arial" w:cs="Arial"/>
        </w:rPr>
        <w:t xml:space="preserve"> public</w:t>
      </w:r>
      <w:r w:rsidRPr="009434AB">
        <w:rPr>
          <w:rFonts w:ascii="Arial" w:hAnsi="Arial" w:cs="Arial"/>
        </w:rPr>
        <w:t xml:space="preserve"> doit pouvoir se laver les mains à l’eau et au savon ou avec un désinfectant.</w:t>
      </w:r>
    </w:p>
    <w:p w14:paraId="3CA30993" w14:textId="2DC06CE9" w:rsidR="005646B8" w:rsidRDefault="005646B8" w:rsidP="00405B7E">
      <w:pPr>
        <w:pStyle w:val="Paragraphedeliste"/>
        <w:numPr>
          <w:ilvl w:val="0"/>
          <w:numId w:val="26"/>
        </w:numPr>
        <w:ind w:left="709" w:hanging="283"/>
        <w:jc w:val="both"/>
        <w:rPr>
          <w:rFonts w:ascii="Arial" w:hAnsi="Arial" w:cs="Arial"/>
        </w:rPr>
      </w:pPr>
      <w:r>
        <w:rPr>
          <w:rFonts w:ascii="Arial" w:hAnsi="Arial" w:cs="Arial"/>
        </w:rPr>
        <w:t>Exemples de bonnes pratiques :</w:t>
      </w:r>
    </w:p>
    <w:p w14:paraId="1CCC41E5" w14:textId="72D82880" w:rsidR="00696098" w:rsidRDefault="00696098" w:rsidP="00696098">
      <w:pPr>
        <w:pStyle w:val="Paragraphedeliste"/>
        <w:numPr>
          <w:ilvl w:val="1"/>
          <w:numId w:val="26"/>
        </w:numPr>
        <w:rPr>
          <w:rFonts w:ascii="Arial" w:hAnsi="Arial" w:cs="Arial"/>
        </w:rPr>
      </w:pPr>
      <w:r w:rsidRPr="00696098">
        <w:rPr>
          <w:rFonts w:ascii="Arial" w:hAnsi="Arial" w:cs="Arial"/>
        </w:rPr>
        <w:t>Retirer les objets inutiles qui pourraient être touchés par les clients.</w:t>
      </w:r>
    </w:p>
    <w:p w14:paraId="6996B7D3" w14:textId="47B0DB0B" w:rsidR="00696098" w:rsidRDefault="00696098" w:rsidP="00696098">
      <w:pPr>
        <w:pStyle w:val="Paragraphedeliste"/>
        <w:numPr>
          <w:ilvl w:val="1"/>
          <w:numId w:val="26"/>
        </w:numPr>
        <w:rPr>
          <w:rFonts w:ascii="Arial" w:hAnsi="Arial" w:cs="Arial"/>
        </w:rPr>
      </w:pPr>
      <w:r w:rsidRPr="00696098">
        <w:rPr>
          <w:rFonts w:ascii="Arial" w:hAnsi="Arial" w:cs="Arial"/>
        </w:rPr>
        <w:t>Nettoyer régulièrement et de manière adéquate les surfaces et les objets après leur utilisation, en particulier si plusieurs personnes les touchent. Veiller à une élimination sûre des déchets.</w:t>
      </w:r>
    </w:p>
    <w:p w14:paraId="4389DAB0" w14:textId="434B3D0F" w:rsidR="00696098" w:rsidRPr="00696098" w:rsidRDefault="00696098" w:rsidP="00696098">
      <w:pPr>
        <w:pStyle w:val="Paragraphedeliste"/>
        <w:numPr>
          <w:ilvl w:val="1"/>
          <w:numId w:val="26"/>
        </w:numPr>
        <w:rPr>
          <w:rFonts w:ascii="Arial" w:hAnsi="Arial" w:cs="Arial"/>
        </w:rPr>
      </w:pPr>
      <w:r w:rsidRPr="00696098">
        <w:rPr>
          <w:rFonts w:ascii="Arial" w:hAnsi="Arial" w:cs="Arial"/>
        </w:rPr>
        <w:t>Assurer un échange d’air régulier et suffisant dans les locaux publics et de travail.</w:t>
      </w:r>
    </w:p>
    <w:p w14:paraId="66D0058B" w14:textId="3005D5FD" w:rsidR="00696098" w:rsidRPr="00696098" w:rsidRDefault="00696098" w:rsidP="00696098">
      <w:pPr>
        <w:pStyle w:val="Paragraphedeliste"/>
        <w:numPr>
          <w:ilvl w:val="1"/>
          <w:numId w:val="26"/>
        </w:numPr>
        <w:rPr>
          <w:rFonts w:ascii="Arial" w:hAnsi="Arial" w:cs="Arial"/>
        </w:rPr>
      </w:pPr>
      <w:r w:rsidRPr="00696098">
        <w:rPr>
          <w:rFonts w:ascii="Arial" w:hAnsi="Arial" w:cs="Arial"/>
        </w:rPr>
        <w:t>Nettoyer régulièrement les poignées de porte, les boutons d’ascenseur, les rampes d’escalier et les autres objets qui sont touchés par plusieurs personnes</w:t>
      </w:r>
    </w:p>
    <w:p w14:paraId="3904E7C1" w14:textId="6FB0D3DF" w:rsidR="00405B7E" w:rsidRPr="002E5C63" w:rsidRDefault="00405B7E" w:rsidP="009F7026"/>
    <w:tbl>
      <w:tblPr>
        <w:tblStyle w:val="Tableausimple11"/>
        <w:tblW w:w="0" w:type="auto"/>
        <w:jc w:val="center"/>
        <w:tblLook w:val="0420" w:firstRow="1" w:lastRow="0" w:firstColumn="0" w:lastColumn="0" w:noHBand="0" w:noVBand="1"/>
      </w:tblPr>
      <w:tblGrid>
        <w:gridCol w:w="9062"/>
      </w:tblGrid>
      <w:tr w:rsidR="00C1583E" w:rsidRPr="00CD7024" w14:paraId="604324A6"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73DC29F9"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C1583E" w:rsidRPr="00CD7024" w14:paraId="5115038B"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FDCB4E7" w14:textId="77777777" w:rsidR="00C1583E" w:rsidRPr="00CD7024" w:rsidRDefault="00C1583E" w:rsidP="00272C89">
            <w:pPr>
              <w:rPr>
                <w:rFonts w:ascii="Arial" w:hAnsi="Arial" w:cs="Arial"/>
                <w:b/>
                <w:bCs/>
              </w:rPr>
            </w:pPr>
            <w:permStart w:id="1071735772" w:edGrp="everyone" w:colFirst="0" w:colLast="0"/>
          </w:p>
        </w:tc>
      </w:tr>
      <w:tr w:rsidR="00C1583E" w:rsidRPr="00CD7024" w14:paraId="6144B5E0" w14:textId="77777777" w:rsidTr="00272C89">
        <w:trPr>
          <w:jc w:val="center"/>
        </w:trPr>
        <w:tc>
          <w:tcPr>
            <w:tcW w:w="9062" w:type="dxa"/>
            <w:vAlign w:val="center"/>
          </w:tcPr>
          <w:p w14:paraId="2E35CEA1" w14:textId="77777777" w:rsidR="00C1583E" w:rsidRPr="00CD7024" w:rsidRDefault="00C1583E" w:rsidP="00272C89">
            <w:pPr>
              <w:rPr>
                <w:rFonts w:ascii="Arial" w:hAnsi="Arial" w:cs="Arial"/>
                <w:b/>
                <w:bCs/>
              </w:rPr>
            </w:pPr>
            <w:permStart w:id="1685080598" w:edGrp="everyone" w:colFirst="0" w:colLast="0"/>
            <w:permEnd w:id="1071735772"/>
          </w:p>
        </w:tc>
      </w:tr>
      <w:tr w:rsidR="00C1583E" w:rsidRPr="00187201" w14:paraId="063E1F6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40245D7" w14:textId="77777777" w:rsidR="00C1583E" w:rsidRPr="00187201" w:rsidRDefault="00C1583E" w:rsidP="00272C89">
            <w:pPr>
              <w:rPr>
                <w:rFonts w:ascii="Arial" w:hAnsi="Arial" w:cs="Arial"/>
                <w:bCs/>
              </w:rPr>
            </w:pPr>
            <w:permStart w:id="822177957" w:edGrp="everyone" w:colFirst="0" w:colLast="0"/>
            <w:permEnd w:id="1685080598"/>
          </w:p>
        </w:tc>
      </w:tr>
    </w:tbl>
    <w:p w14:paraId="332F7B0F" w14:textId="77777777" w:rsidR="0033461B" w:rsidRPr="009434AB" w:rsidRDefault="0033461B" w:rsidP="0097025C">
      <w:pPr>
        <w:pStyle w:val="Titre2"/>
        <w:numPr>
          <w:ilvl w:val="0"/>
          <w:numId w:val="30"/>
        </w:numPr>
        <w:ind w:left="426" w:hanging="426"/>
        <w:rPr>
          <w:rFonts w:ascii="Arial" w:hAnsi="Arial" w:cs="Arial"/>
          <w:color w:val="auto"/>
        </w:rPr>
      </w:pPr>
      <w:bookmarkStart w:id="28" w:name="_Toc76485097"/>
      <w:permEnd w:id="822177957"/>
      <w:r w:rsidRPr="009434AB">
        <w:rPr>
          <w:rFonts w:ascii="Arial" w:hAnsi="Arial" w:cs="Arial"/>
          <w:color w:val="auto"/>
        </w:rPr>
        <w:t>Dispositions particulières</w:t>
      </w:r>
      <w:bookmarkEnd w:id="28"/>
    </w:p>
    <w:p w14:paraId="3F90B7A8" w14:textId="77777777" w:rsidR="008308A5" w:rsidRDefault="0089589D" w:rsidP="007422D0">
      <w:pPr>
        <w:pStyle w:val="Paragraphedeliste"/>
        <w:numPr>
          <w:ilvl w:val="0"/>
          <w:numId w:val="26"/>
        </w:numPr>
        <w:ind w:left="709" w:hanging="283"/>
        <w:jc w:val="both"/>
        <w:rPr>
          <w:rFonts w:ascii="Arial" w:hAnsi="Arial" w:cs="Arial"/>
        </w:rPr>
      </w:pPr>
      <w:r>
        <w:rPr>
          <w:rFonts w:ascii="Arial" w:hAnsi="Arial" w:cs="Arial"/>
        </w:rPr>
        <w:t>Le masque facial</w:t>
      </w:r>
      <w:r w:rsidR="007F6FAF">
        <w:rPr>
          <w:rFonts w:ascii="Arial" w:hAnsi="Arial" w:cs="Arial"/>
        </w:rPr>
        <w:t xml:space="preserve"> à usage unique doit être</w:t>
      </w:r>
      <w:r w:rsidR="003342CD">
        <w:rPr>
          <w:rFonts w:ascii="Arial" w:hAnsi="Arial" w:cs="Arial"/>
        </w:rPr>
        <w:t xml:space="preserve"> </w:t>
      </w:r>
      <w:r w:rsidR="003342CD" w:rsidRPr="009434AB">
        <w:rPr>
          <w:rFonts w:ascii="Arial" w:hAnsi="Arial" w:cs="Arial"/>
        </w:rPr>
        <w:t>conforme aux recommandations de l’OFSP</w:t>
      </w:r>
      <w:r w:rsidR="0033461B" w:rsidRPr="0033461B">
        <w:rPr>
          <w:rFonts w:ascii="Arial" w:hAnsi="Arial" w:cs="Arial"/>
        </w:rPr>
        <w:t>.</w:t>
      </w:r>
    </w:p>
    <w:p w14:paraId="2DE26D44" w14:textId="77777777" w:rsidR="00B6299B" w:rsidRPr="0005256F" w:rsidRDefault="00B6299B" w:rsidP="00714732">
      <w:pPr>
        <w:spacing w:after="160" w:line="256" w:lineRule="auto"/>
        <w:jc w:val="both"/>
        <w:rPr>
          <w:rFonts w:ascii="Arial" w:hAnsi="Arial" w:cs="Arial"/>
        </w:rPr>
      </w:pPr>
      <w:r w:rsidRPr="0005256F">
        <w:rPr>
          <w:rFonts w:ascii="Arial" w:hAnsi="Arial" w:cs="Arial"/>
        </w:rPr>
        <w:t>Le plan de protection a été adapté en fonction de la situation locale concrète et a été présenté</w:t>
      </w:r>
      <w:r w:rsidR="0005256F">
        <w:rPr>
          <w:rFonts w:ascii="Arial" w:hAnsi="Arial" w:cs="Arial"/>
        </w:rPr>
        <w:t xml:space="preserve"> et </w:t>
      </w:r>
      <w:r w:rsidR="00714732">
        <w:rPr>
          <w:rFonts w:ascii="Arial" w:hAnsi="Arial" w:cs="Arial"/>
        </w:rPr>
        <w:t xml:space="preserve">sera </w:t>
      </w:r>
      <w:r w:rsidR="0005256F" w:rsidRPr="0005256F">
        <w:rPr>
          <w:rFonts w:ascii="Arial" w:hAnsi="Arial" w:cs="Arial"/>
        </w:rPr>
        <w:t xml:space="preserve">distribué </w:t>
      </w:r>
      <w:r w:rsidRPr="0005256F">
        <w:rPr>
          <w:rFonts w:ascii="Arial" w:hAnsi="Arial" w:cs="Arial"/>
        </w:rPr>
        <w:t xml:space="preserve">aux collaborateurs le </w:t>
      </w:r>
      <w:permStart w:id="895098652" w:edGrp="everyone"/>
      <w:r w:rsidRPr="0005256F">
        <w:rPr>
          <w:rFonts w:ascii="Arial" w:hAnsi="Arial" w:cs="Arial"/>
        </w:rPr>
        <w:t xml:space="preserve">……………………….. </w:t>
      </w:r>
      <w:permEnd w:id="895098652"/>
      <w:r w:rsidRPr="0005256F">
        <w:rPr>
          <w:rFonts w:ascii="Arial" w:hAnsi="Arial" w:cs="Arial"/>
        </w:rPr>
        <w:t>202</w:t>
      </w:r>
      <w:r w:rsidR="0062570B">
        <w:rPr>
          <w:rFonts w:ascii="Arial" w:hAnsi="Arial" w:cs="Arial"/>
        </w:rPr>
        <w:t>1</w:t>
      </w:r>
      <w:r w:rsidRPr="0005256F">
        <w:rPr>
          <w:rFonts w:ascii="Arial" w:hAnsi="Arial" w:cs="Arial"/>
        </w:rPr>
        <w:t>.</w:t>
      </w:r>
    </w:p>
    <w:p w14:paraId="62869D3F" w14:textId="77777777" w:rsidR="00B6299B" w:rsidRPr="0005256F" w:rsidRDefault="00B6299B" w:rsidP="00B6299B">
      <w:pPr>
        <w:spacing w:after="160" w:line="256" w:lineRule="auto"/>
        <w:rPr>
          <w:rFonts w:ascii="Arial" w:hAnsi="Arial" w:cs="Arial"/>
        </w:rPr>
      </w:pPr>
    </w:p>
    <w:p w14:paraId="614B6808" w14:textId="77777777" w:rsidR="00B6299B" w:rsidRPr="003337C8" w:rsidRDefault="0062570B" w:rsidP="00B6299B">
      <w:pPr>
        <w:spacing w:after="160" w:line="256" w:lineRule="auto"/>
        <w:rPr>
          <w:rFonts w:ascii="Arial" w:hAnsi="Arial" w:cs="Arial"/>
          <w:b/>
        </w:rPr>
      </w:pPr>
      <w:r w:rsidRPr="003337C8">
        <w:rPr>
          <w:rFonts w:ascii="Arial" w:hAnsi="Arial" w:cs="Arial"/>
          <w:b/>
        </w:rPr>
        <w:t>L’organisateur :</w:t>
      </w:r>
    </w:p>
    <w:p w14:paraId="24E2D532" w14:textId="3C7B63B3" w:rsidR="001917E6" w:rsidRDefault="00CA1CF6" w:rsidP="00B6299B">
      <w:pPr>
        <w:spacing w:after="160" w:line="256" w:lineRule="auto"/>
        <w:rPr>
          <w:rFonts w:ascii="Arial" w:hAnsi="Arial" w:cs="Arial"/>
        </w:rPr>
      </w:pPr>
      <w:r>
        <w:rPr>
          <w:rFonts w:ascii="Arial" w:hAnsi="Arial" w:cs="Arial"/>
        </w:rPr>
        <w:t>Nom, Prénom</w:t>
      </w:r>
      <w:r w:rsidRPr="0005256F">
        <w:rPr>
          <w:rFonts w:ascii="Arial" w:hAnsi="Arial" w:cs="Arial"/>
        </w:rPr>
        <w:t xml:space="preserve">: </w:t>
      </w:r>
      <w:permStart w:id="685960" w:edGrp="everyone"/>
      <w:r w:rsidRPr="0005256F">
        <w:rPr>
          <w:rFonts w:ascii="Arial" w:hAnsi="Arial" w:cs="Arial"/>
        </w:rPr>
        <w:t>……………………….</w:t>
      </w:r>
      <w:permEnd w:id="685960"/>
    </w:p>
    <w:p w14:paraId="2D19B449" w14:textId="77777777" w:rsidR="00B6299B" w:rsidRDefault="00B6299B" w:rsidP="00B6299B">
      <w:pPr>
        <w:spacing w:after="160" w:line="256" w:lineRule="auto"/>
        <w:rPr>
          <w:rFonts w:ascii="Arial" w:hAnsi="Arial" w:cs="Arial"/>
        </w:rPr>
      </w:pPr>
      <w:bookmarkStart w:id="29" w:name="_Hlk74553901"/>
      <w:r w:rsidRPr="0005256F">
        <w:rPr>
          <w:rFonts w:ascii="Arial" w:hAnsi="Arial" w:cs="Arial"/>
        </w:rPr>
        <w:t xml:space="preserve">Lieu, date: </w:t>
      </w:r>
      <w:permStart w:id="304165821" w:edGrp="everyone"/>
      <w:r w:rsidRPr="0005256F">
        <w:rPr>
          <w:rFonts w:ascii="Arial" w:hAnsi="Arial" w:cs="Arial"/>
        </w:rPr>
        <w:t>……………………….</w:t>
      </w:r>
      <w:bookmarkEnd w:id="29"/>
      <w:permEnd w:id="304165821"/>
      <w:r w:rsidRPr="0005256F">
        <w:rPr>
          <w:rFonts w:ascii="Arial" w:hAnsi="Arial" w:cs="Arial"/>
        </w:rPr>
        <w:tab/>
        <w:t xml:space="preserve">Signature(s): </w:t>
      </w:r>
      <w:permStart w:id="1210851541" w:edGrp="everyone"/>
      <w:r w:rsidRPr="0005256F">
        <w:rPr>
          <w:rFonts w:ascii="Arial" w:hAnsi="Arial" w:cs="Arial"/>
        </w:rPr>
        <w:t>………………………….</w:t>
      </w:r>
      <w:permEnd w:id="1210851541"/>
    </w:p>
    <w:p w14:paraId="37C224B2" w14:textId="77777777" w:rsidR="00D2456A" w:rsidRDefault="00D2456A" w:rsidP="00B6299B">
      <w:pPr>
        <w:spacing w:after="160" w:line="256" w:lineRule="auto"/>
        <w:rPr>
          <w:rFonts w:ascii="Arial" w:hAnsi="Arial" w:cs="Arial"/>
        </w:rPr>
      </w:pPr>
    </w:p>
    <w:p w14:paraId="05CEC727" w14:textId="43E4B35F" w:rsidR="00D2456A" w:rsidRPr="0005256F" w:rsidRDefault="00D2456A" w:rsidP="00B6299B">
      <w:pPr>
        <w:spacing w:after="160" w:line="256" w:lineRule="auto"/>
        <w:rPr>
          <w:rFonts w:ascii="Arial" w:hAnsi="Arial" w:cs="Arial"/>
        </w:rPr>
      </w:pPr>
      <w:r>
        <w:rPr>
          <w:rFonts w:ascii="Arial" w:hAnsi="Arial" w:cs="Arial"/>
        </w:rPr>
        <w:t xml:space="preserve">Numéro de téléphone portable : </w:t>
      </w:r>
      <w:permStart w:id="1544885634" w:edGrp="everyone"/>
      <w:r w:rsidRPr="0005256F">
        <w:rPr>
          <w:rFonts w:ascii="Arial" w:hAnsi="Arial" w:cs="Arial"/>
        </w:rPr>
        <w:t>………………………….</w:t>
      </w:r>
      <w:permEnd w:id="1544885634"/>
    </w:p>
    <w:p w14:paraId="4E26152F" w14:textId="13463B5B" w:rsidR="004D48E1" w:rsidRDefault="004D48E1" w:rsidP="005C5A17">
      <w:pPr>
        <w:spacing w:after="0"/>
        <w:rPr>
          <w:rFonts w:ascii="Arial" w:hAnsi="Arial" w:cs="Arial"/>
        </w:rPr>
      </w:pPr>
    </w:p>
    <w:p w14:paraId="085FC28A" w14:textId="116FED57" w:rsidR="009954A4" w:rsidRPr="003337C8" w:rsidRDefault="009954A4" w:rsidP="005C5A17">
      <w:pPr>
        <w:spacing w:after="0"/>
        <w:rPr>
          <w:rFonts w:ascii="Arial" w:hAnsi="Arial" w:cs="Arial"/>
          <w:b/>
        </w:rPr>
      </w:pPr>
      <w:r w:rsidRPr="003337C8">
        <w:rPr>
          <w:rFonts w:ascii="Arial" w:hAnsi="Arial" w:cs="Arial"/>
          <w:b/>
        </w:rPr>
        <w:t>Le responsable opérationnel du plan de protection</w:t>
      </w:r>
      <w:r w:rsidR="00D2456A" w:rsidRPr="003337C8">
        <w:rPr>
          <w:rFonts w:ascii="Arial" w:hAnsi="Arial" w:cs="Arial"/>
          <w:b/>
        </w:rPr>
        <w:t> :</w:t>
      </w:r>
    </w:p>
    <w:p w14:paraId="71133ED0" w14:textId="77777777" w:rsidR="009954A4" w:rsidRDefault="009954A4" w:rsidP="005C5A17">
      <w:pPr>
        <w:spacing w:after="0"/>
        <w:rPr>
          <w:rFonts w:ascii="Arial" w:hAnsi="Arial" w:cs="Arial"/>
        </w:rPr>
      </w:pPr>
    </w:p>
    <w:p w14:paraId="12CDA3B9" w14:textId="3D8C1816" w:rsidR="009954A4" w:rsidRDefault="00CA1CF6" w:rsidP="00CA1CF6">
      <w:pPr>
        <w:spacing w:after="160" w:line="256" w:lineRule="auto"/>
        <w:rPr>
          <w:rFonts w:ascii="Arial" w:hAnsi="Arial" w:cs="Arial"/>
        </w:rPr>
      </w:pPr>
      <w:r>
        <w:rPr>
          <w:rFonts w:ascii="Arial" w:hAnsi="Arial" w:cs="Arial"/>
        </w:rPr>
        <w:t>Nom, Prénom</w:t>
      </w:r>
      <w:r w:rsidRPr="0005256F">
        <w:rPr>
          <w:rFonts w:ascii="Arial" w:hAnsi="Arial" w:cs="Arial"/>
        </w:rPr>
        <w:t>:</w:t>
      </w:r>
      <w:permStart w:id="143411895" w:edGrp="everyone"/>
      <w:r w:rsidRPr="0005256F">
        <w:rPr>
          <w:rFonts w:ascii="Arial" w:hAnsi="Arial" w:cs="Arial"/>
        </w:rPr>
        <w:t xml:space="preserve"> ……………………….</w:t>
      </w:r>
      <w:permEnd w:id="143411895"/>
    </w:p>
    <w:p w14:paraId="437D0BC9" w14:textId="760EAFAB" w:rsidR="009954A4" w:rsidRDefault="009954A4" w:rsidP="009954A4">
      <w:pPr>
        <w:spacing w:after="160" w:line="256" w:lineRule="auto"/>
        <w:rPr>
          <w:rFonts w:ascii="Arial" w:hAnsi="Arial" w:cs="Arial"/>
        </w:rPr>
      </w:pPr>
      <w:r w:rsidRPr="0005256F">
        <w:rPr>
          <w:rFonts w:ascii="Arial" w:hAnsi="Arial" w:cs="Arial"/>
        </w:rPr>
        <w:t xml:space="preserve">Lieu, date: </w:t>
      </w:r>
      <w:permStart w:id="62617264" w:edGrp="everyone"/>
      <w:r w:rsidRPr="0005256F">
        <w:rPr>
          <w:rFonts w:ascii="Arial" w:hAnsi="Arial" w:cs="Arial"/>
        </w:rPr>
        <w:t>……………………….</w:t>
      </w:r>
      <w:permEnd w:id="62617264"/>
      <w:r w:rsidRPr="0005256F">
        <w:rPr>
          <w:rFonts w:ascii="Arial" w:hAnsi="Arial" w:cs="Arial"/>
        </w:rPr>
        <w:tab/>
        <w:t xml:space="preserve">Signature(s): </w:t>
      </w:r>
      <w:permStart w:id="506086771" w:edGrp="everyone"/>
      <w:r w:rsidRPr="0005256F">
        <w:rPr>
          <w:rFonts w:ascii="Arial" w:hAnsi="Arial" w:cs="Arial"/>
        </w:rPr>
        <w:t>………………………….</w:t>
      </w:r>
      <w:permEnd w:id="506086771"/>
    </w:p>
    <w:p w14:paraId="26EB8E41" w14:textId="77777777" w:rsidR="00D2456A" w:rsidRDefault="00D2456A" w:rsidP="009954A4">
      <w:pPr>
        <w:spacing w:after="160" w:line="256" w:lineRule="auto"/>
        <w:rPr>
          <w:rFonts w:ascii="Arial" w:hAnsi="Arial" w:cs="Arial"/>
        </w:rPr>
      </w:pPr>
    </w:p>
    <w:p w14:paraId="33DC1FF4" w14:textId="77777777" w:rsidR="00D2456A" w:rsidRPr="0005256F" w:rsidRDefault="00D2456A" w:rsidP="00D2456A">
      <w:pPr>
        <w:spacing w:after="160" w:line="256" w:lineRule="auto"/>
        <w:rPr>
          <w:rFonts w:ascii="Arial" w:hAnsi="Arial" w:cs="Arial"/>
        </w:rPr>
      </w:pPr>
      <w:r>
        <w:rPr>
          <w:rFonts w:ascii="Arial" w:hAnsi="Arial" w:cs="Arial"/>
        </w:rPr>
        <w:t xml:space="preserve">Numéro de téléphone portable : </w:t>
      </w:r>
      <w:permStart w:id="1825528863" w:edGrp="everyone"/>
      <w:r w:rsidRPr="0005256F">
        <w:rPr>
          <w:rFonts w:ascii="Arial" w:hAnsi="Arial" w:cs="Arial"/>
        </w:rPr>
        <w:t>………………………….</w:t>
      </w:r>
      <w:permEnd w:id="1825528863"/>
    </w:p>
    <w:p w14:paraId="35BD225D" w14:textId="7CDCF4EF" w:rsidR="00D2456A" w:rsidRDefault="00D2456A" w:rsidP="009954A4">
      <w:pPr>
        <w:spacing w:after="160" w:line="256" w:lineRule="auto"/>
        <w:rPr>
          <w:rFonts w:ascii="Arial" w:hAnsi="Arial" w:cs="Arial"/>
        </w:rPr>
      </w:pPr>
    </w:p>
    <w:p w14:paraId="43AD6CA2" w14:textId="77777777" w:rsidR="000B109B" w:rsidRDefault="000B109B" w:rsidP="009954A4">
      <w:pPr>
        <w:spacing w:after="160" w:line="256" w:lineRule="auto"/>
        <w:rPr>
          <w:rFonts w:ascii="Arial" w:hAnsi="Arial" w:cs="Arial"/>
        </w:rPr>
      </w:pPr>
    </w:p>
    <w:p w14:paraId="5A3354B8" w14:textId="087C58D0" w:rsidR="00C1583E" w:rsidRDefault="00C1583E" w:rsidP="009954A4">
      <w:pPr>
        <w:spacing w:after="160" w:line="256" w:lineRule="auto"/>
        <w:rPr>
          <w:rFonts w:ascii="Arial" w:hAnsi="Arial" w:cs="Arial"/>
        </w:rPr>
      </w:pPr>
    </w:p>
    <w:p w14:paraId="2567EB45" w14:textId="334A298D" w:rsidR="00696098" w:rsidRDefault="00696098" w:rsidP="009954A4">
      <w:pPr>
        <w:spacing w:after="160" w:line="256" w:lineRule="auto"/>
        <w:rPr>
          <w:rFonts w:ascii="Arial" w:hAnsi="Arial" w:cs="Arial"/>
        </w:rPr>
      </w:pPr>
    </w:p>
    <w:p w14:paraId="3F28E070" w14:textId="77777777" w:rsidR="00696098" w:rsidRDefault="00696098" w:rsidP="009954A4">
      <w:pPr>
        <w:spacing w:after="160" w:line="256" w:lineRule="auto"/>
        <w:rPr>
          <w:rFonts w:ascii="Arial" w:hAnsi="Arial" w:cs="Arial"/>
        </w:rPr>
      </w:pPr>
    </w:p>
    <w:p w14:paraId="79C4D3E9" w14:textId="77777777" w:rsidR="0025008B" w:rsidRDefault="0025008B" w:rsidP="005C5A17">
      <w:pPr>
        <w:spacing w:after="0" w:line="240" w:lineRule="auto"/>
        <w:rPr>
          <w:rFonts w:ascii="Arial" w:hAnsi="Arial" w:cs="Arial"/>
        </w:rPr>
      </w:pPr>
    </w:p>
    <w:p w14:paraId="0841E3D9" w14:textId="77777777" w:rsidR="005C5A17" w:rsidRPr="005C5A17" w:rsidRDefault="005C5A17" w:rsidP="005C5A17">
      <w:pPr>
        <w:spacing w:after="0" w:line="240" w:lineRule="auto"/>
        <w:rPr>
          <w:rFonts w:ascii="Arial" w:hAnsi="Arial" w:cs="Arial"/>
          <w:b/>
          <w:bCs/>
        </w:rPr>
      </w:pPr>
      <w:r w:rsidRPr="005C5A17">
        <w:rPr>
          <w:rFonts w:ascii="Arial" w:hAnsi="Arial" w:cs="Arial"/>
          <w:b/>
          <w:bCs/>
        </w:rPr>
        <w:t>Annexe(s) :</w:t>
      </w:r>
    </w:p>
    <w:p w14:paraId="5C078032" w14:textId="77777777" w:rsidR="00D17347" w:rsidRPr="00B15C7D" w:rsidRDefault="00D17347" w:rsidP="00D17347">
      <w:pPr>
        <w:pStyle w:val="Paragraphedeliste"/>
        <w:numPr>
          <w:ilvl w:val="0"/>
          <w:numId w:val="22"/>
        </w:numPr>
        <w:spacing w:after="0" w:line="240" w:lineRule="auto"/>
        <w:jc w:val="both"/>
        <w:rPr>
          <w:rFonts w:ascii="Arial" w:hAnsi="Arial" w:cs="Arial"/>
        </w:rPr>
      </w:pPr>
      <w:r w:rsidRPr="00B15C7D">
        <w:rPr>
          <w:rFonts w:ascii="Arial" w:hAnsi="Arial" w:cs="Arial"/>
        </w:rPr>
        <w:t>Le plan mentionnant les accès spécifiques, le</w:t>
      </w:r>
      <w:r>
        <w:rPr>
          <w:rFonts w:ascii="Arial" w:hAnsi="Arial" w:cs="Arial"/>
        </w:rPr>
        <w:t>s</w:t>
      </w:r>
      <w:r w:rsidRPr="00B15C7D">
        <w:rPr>
          <w:rFonts w:ascii="Arial" w:hAnsi="Arial" w:cs="Arial"/>
        </w:rPr>
        <w:t xml:space="preserve"> mesures architectoniques et techniques visant à canaliser, compter et gérer les flux</w:t>
      </w:r>
      <w:r>
        <w:rPr>
          <w:rFonts w:ascii="Arial" w:hAnsi="Arial" w:cs="Arial"/>
        </w:rPr>
        <w:t xml:space="preserve"> des accès à la manifestation</w:t>
      </w:r>
      <w:r w:rsidRPr="00B15C7D">
        <w:rPr>
          <w:rFonts w:ascii="Arial" w:hAnsi="Arial" w:cs="Arial"/>
        </w:rPr>
        <w:t>.</w:t>
      </w:r>
    </w:p>
    <w:p w14:paraId="308C7FD3" w14:textId="4E0C6A84" w:rsidR="007422D0" w:rsidRPr="00B15C7D" w:rsidRDefault="007422D0" w:rsidP="007422D0">
      <w:pPr>
        <w:pStyle w:val="Paragraphedeliste"/>
        <w:numPr>
          <w:ilvl w:val="0"/>
          <w:numId w:val="22"/>
        </w:numPr>
        <w:spacing w:after="160" w:line="256" w:lineRule="auto"/>
        <w:rPr>
          <w:rFonts w:ascii="Arial" w:hAnsi="Arial" w:cs="Arial"/>
        </w:rPr>
      </w:pPr>
      <w:r>
        <w:rPr>
          <w:rFonts w:ascii="Arial" w:hAnsi="Arial" w:cs="Arial"/>
        </w:rPr>
        <w:t>P</w:t>
      </w:r>
      <w:r w:rsidRPr="00B15C7D">
        <w:rPr>
          <w:rFonts w:ascii="Arial" w:hAnsi="Arial" w:cs="Arial"/>
        </w:rPr>
        <w:t>lan d’implantation détaillant les points de désinfection des mains et les éléments d’informations relatifs au respect des règles Covid (désinfection</w:t>
      </w:r>
      <w:r w:rsidRPr="00F43366">
        <w:rPr>
          <w:rFonts w:ascii="Arial" w:hAnsi="Arial" w:cs="Arial"/>
          <w:bCs/>
        </w:rPr>
        <w:t>s</w:t>
      </w:r>
      <w:r w:rsidRPr="00B15C7D">
        <w:rPr>
          <w:rFonts w:ascii="Arial" w:hAnsi="Arial" w:cs="Arial"/>
        </w:rPr>
        <w:t>, distance, etc.)</w:t>
      </w:r>
      <w:r w:rsidR="00F40E44">
        <w:rPr>
          <w:rFonts w:ascii="Arial" w:hAnsi="Arial" w:cs="Arial"/>
        </w:rPr>
        <w:t>, ainsi que les points d’affichages.</w:t>
      </w:r>
    </w:p>
    <w:p w14:paraId="30C137F0" w14:textId="7441309A" w:rsidR="007F6E8B" w:rsidRDefault="007422D0" w:rsidP="007422D0">
      <w:pPr>
        <w:pStyle w:val="Paragraphedeliste"/>
        <w:numPr>
          <w:ilvl w:val="0"/>
          <w:numId w:val="22"/>
        </w:numPr>
        <w:spacing w:after="160" w:line="256" w:lineRule="auto"/>
        <w:rPr>
          <w:rFonts w:ascii="Arial" w:hAnsi="Arial" w:cs="Arial"/>
        </w:rPr>
      </w:pPr>
      <w:r>
        <w:rPr>
          <w:rFonts w:ascii="Arial" w:hAnsi="Arial" w:cs="Arial"/>
        </w:rPr>
        <w:t>Concept de formation destiné aux staffs et entreprises mandatées avec les spécifications et consignes de comportement</w:t>
      </w:r>
      <w:r w:rsidR="00FC5B5E">
        <w:rPr>
          <w:rFonts w:ascii="Arial" w:hAnsi="Arial" w:cs="Arial"/>
        </w:rPr>
        <w:t>.</w:t>
      </w:r>
    </w:p>
    <w:p w14:paraId="7F8BB060" w14:textId="77777777" w:rsidR="005C5A17" w:rsidRDefault="005C5A17" w:rsidP="005C5A17">
      <w:pPr>
        <w:spacing w:after="0"/>
        <w:rPr>
          <w:rFonts w:ascii="Arial" w:hAnsi="Arial" w:cs="Arial"/>
        </w:rPr>
      </w:pPr>
    </w:p>
    <w:p w14:paraId="2CDF60DC" w14:textId="6F2D6DC6" w:rsidR="00D2456A" w:rsidRDefault="00D2456A">
      <w:pPr>
        <w:rPr>
          <w:rFonts w:ascii="Arial" w:hAnsi="Arial" w:cs="Arial"/>
          <w:b/>
          <w:bCs/>
        </w:rPr>
      </w:pPr>
    </w:p>
    <w:p w14:paraId="2CFA49F0" w14:textId="1EC2A923" w:rsidR="0027097D" w:rsidRPr="005C5A17" w:rsidRDefault="0027097D" w:rsidP="0027097D">
      <w:pPr>
        <w:spacing w:after="160" w:line="256" w:lineRule="auto"/>
        <w:rPr>
          <w:rFonts w:ascii="Arial" w:hAnsi="Arial" w:cs="Arial"/>
          <w:b/>
          <w:bCs/>
        </w:rPr>
      </w:pPr>
      <w:r w:rsidRPr="005C5A17">
        <w:rPr>
          <w:rFonts w:ascii="Arial" w:hAnsi="Arial" w:cs="Arial"/>
          <w:b/>
          <w:bCs/>
        </w:rPr>
        <w:t>Distribution :</w:t>
      </w:r>
    </w:p>
    <w:p w14:paraId="18F347CB" w14:textId="77777777" w:rsidR="0027097D" w:rsidRDefault="0062570B" w:rsidP="0027097D">
      <w:pPr>
        <w:pStyle w:val="Paragraphedeliste"/>
        <w:numPr>
          <w:ilvl w:val="0"/>
          <w:numId w:val="22"/>
        </w:numPr>
        <w:spacing w:after="160" w:line="256" w:lineRule="auto"/>
        <w:rPr>
          <w:rFonts w:ascii="Arial" w:hAnsi="Arial" w:cs="Arial"/>
        </w:rPr>
      </w:pPr>
      <w:r>
        <w:rPr>
          <w:rFonts w:ascii="Arial" w:hAnsi="Arial" w:cs="Arial"/>
        </w:rPr>
        <w:t>Organisateur</w:t>
      </w:r>
    </w:p>
    <w:p w14:paraId="4815F4C9"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Office du Médecin cantonal</w:t>
      </w:r>
      <w:r w:rsidR="00D116E6">
        <w:rPr>
          <w:rFonts w:ascii="Arial" w:hAnsi="Arial" w:cs="Arial"/>
        </w:rPr>
        <w:t xml:space="preserve"> (omc.manifestations@vd.ch)</w:t>
      </w:r>
    </w:p>
    <w:p w14:paraId="0D5CAC2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vaudoise</w:t>
      </w:r>
    </w:p>
    <w:p w14:paraId="3744DB3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du commerce</w:t>
      </w:r>
    </w:p>
    <w:p w14:paraId="679A834D"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EMCC</w:t>
      </w:r>
    </w:p>
    <w:p w14:paraId="2DAC1543" w14:textId="77777777" w:rsidR="0062570B" w:rsidRDefault="0062570B" w:rsidP="0027097D">
      <w:pPr>
        <w:pStyle w:val="Paragraphedeliste"/>
        <w:numPr>
          <w:ilvl w:val="0"/>
          <w:numId w:val="22"/>
        </w:numPr>
        <w:spacing w:after="160" w:line="256" w:lineRule="auto"/>
        <w:rPr>
          <w:rFonts w:ascii="Arial" w:hAnsi="Arial" w:cs="Arial"/>
        </w:rPr>
      </w:pPr>
      <w:r>
        <w:rPr>
          <w:rFonts w:ascii="Arial" w:hAnsi="Arial" w:cs="Arial"/>
        </w:rPr>
        <w:t>Commune siège de la manifestation</w:t>
      </w:r>
    </w:p>
    <w:p w14:paraId="3DB88195" w14:textId="77777777" w:rsidR="0027097D" w:rsidRDefault="0027097D" w:rsidP="0027097D">
      <w:pPr>
        <w:spacing w:after="160" w:line="256" w:lineRule="auto"/>
        <w:rPr>
          <w:rFonts w:ascii="Arial" w:hAnsi="Arial" w:cs="Arial"/>
        </w:rPr>
      </w:pPr>
    </w:p>
    <w:p w14:paraId="6A500D97" w14:textId="77777777" w:rsidR="0027097D" w:rsidRDefault="0027097D" w:rsidP="0027097D">
      <w:pPr>
        <w:spacing w:after="160" w:line="256" w:lineRule="auto"/>
        <w:rPr>
          <w:rFonts w:ascii="Arial" w:hAnsi="Arial" w:cs="Arial"/>
        </w:rPr>
      </w:pPr>
      <w:r>
        <w:rPr>
          <w:rFonts w:ascii="Arial" w:hAnsi="Arial" w:cs="Arial"/>
        </w:rPr>
        <w:t>Pour info :</w:t>
      </w:r>
    </w:p>
    <w:p w14:paraId="1C26393E" w14:textId="77777777" w:rsidR="00C66FB3" w:rsidRPr="0058521C" w:rsidRDefault="0027097D" w:rsidP="00BA137C">
      <w:pPr>
        <w:pStyle w:val="Paragraphedeliste"/>
        <w:numPr>
          <w:ilvl w:val="0"/>
          <w:numId w:val="23"/>
        </w:numPr>
        <w:spacing w:after="160" w:line="256" w:lineRule="auto"/>
        <w:rPr>
          <w:rFonts w:ascii="Arial" w:hAnsi="Arial" w:cs="Arial"/>
        </w:rPr>
      </w:pPr>
      <w:r>
        <w:rPr>
          <w:rFonts w:ascii="Arial" w:hAnsi="Arial" w:cs="Arial"/>
        </w:rPr>
        <w:t>Représentant du Corps préfectoral</w:t>
      </w:r>
    </w:p>
    <w:p w14:paraId="016EBBC5" w14:textId="77777777" w:rsidR="00C66FB3" w:rsidRDefault="00C66FB3" w:rsidP="00BA137C">
      <w:pPr>
        <w:spacing w:after="160" w:line="256" w:lineRule="auto"/>
        <w:rPr>
          <w:rFonts w:ascii="Arial" w:hAnsi="Arial" w:cs="Arial"/>
        </w:rPr>
      </w:pPr>
    </w:p>
    <w:p w14:paraId="640F6DD3" w14:textId="77777777" w:rsidR="00C66FB3" w:rsidRPr="00BA137C" w:rsidRDefault="00C66FB3" w:rsidP="00BA137C">
      <w:pPr>
        <w:spacing w:after="160" w:line="256" w:lineRule="auto"/>
        <w:rPr>
          <w:rFonts w:ascii="Arial" w:hAnsi="Arial" w:cs="Arial"/>
        </w:rPr>
      </w:pPr>
    </w:p>
    <w:sectPr w:rsidR="00C66FB3" w:rsidRPr="00BA137C" w:rsidSect="007701AB">
      <w:headerReference w:type="default" r:id="rId9"/>
      <w:footerReference w:type="default" r:id="rId10"/>
      <w:pgSz w:w="11906" w:h="16838"/>
      <w:pgMar w:top="1417" w:right="1417" w:bottom="1417" w:left="1417"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9A9F" w14:textId="77777777" w:rsidR="00696098" w:rsidRDefault="00696098" w:rsidP="007C037E">
      <w:pPr>
        <w:spacing w:after="0" w:line="240" w:lineRule="auto"/>
      </w:pPr>
      <w:r>
        <w:separator/>
      </w:r>
    </w:p>
  </w:endnote>
  <w:endnote w:type="continuationSeparator" w:id="0">
    <w:p w14:paraId="067F888C" w14:textId="77777777" w:rsidR="00696098" w:rsidRDefault="00696098" w:rsidP="007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gridCol w:w="426"/>
      <w:gridCol w:w="283"/>
      <w:gridCol w:w="1275"/>
    </w:tblGrid>
    <w:tr w:rsidR="00696098" w:rsidRPr="005A213B" w14:paraId="73FF500E" w14:textId="77777777" w:rsidTr="007701AB">
      <w:trPr>
        <w:trHeight w:val="564"/>
      </w:trPr>
      <w:tc>
        <w:tcPr>
          <w:tcW w:w="959" w:type="dxa"/>
          <w:vAlign w:val="bottom"/>
        </w:tcPr>
        <w:p w14:paraId="1327E266" w14:textId="77777777" w:rsidR="00696098" w:rsidRDefault="00696098" w:rsidP="00F257AC">
          <w:pPr>
            <w:ind w:right="2003"/>
            <w:jc w:val="center"/>
            <w:rPr>
              <w:bCs/>
              <w:i/>
            </w:rPr>
          </w:pPr>
          <w:r>
            <w:rPr>
              <w:noProof/>
              <w:lang w:eastAsia="fr-CH"/>
            </w:rPr>
            <w:drawing>
              <wp:inline distT="0" distB="0" distL="0" distR="0" wp14:anchorId="00117FA7" wp14:editId="3A5AD859">
                <wp:extent cx="447675" cy="447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237" w:type="dxa"/>
          <w:vAlign w:val="bottom"/>
        </w:tcPr>
        <w:p w14:paraId="7C2518DA" w14:textId="77777777" w:rsidR="00696098" w:rsidRPr="00F257AC" w:rsidRDefault="00696098" w:rsidP="00331900">
          <w:pPr>
            <w:pStyle w:val="Pieddepage"/>
            <w:rPr>
              <w:rFonts w:ascii="Arial" w:hAnsi="Arial" w:cs="Arial"/>
              <w:spacing w:val="-6"/>
              <w:sz w:val="16"/>
            </w:rPr>
          </w:pPr>
          <w:r w:rsidRPr="00F257AC">
            <w:rPr>
              <w:rFonts w:ascii="Arial" w:hAnsi="Arial" w:cs="Arial"/>
              <w:spacing w:val="-6"/>
              <w:sz w:val="16"/>
            </w:rPr>
            <w:t>Etat-major cantonal de conduite</w:t>
          </w:r>
        </w:p>
        <w:p w14:paraId="36374D12" w14:textId="77777777" w:rsidR="00696098" w:rsidRDefault="00696098" w:rsidP="00F257AC">
          <w:pPr>
            <w:pStyle w:val="Pieddepage"/>
            <w:tabs>
              <w:tab w:val="clear" w:pos="9072"/>
            </w:tabs>
            <w:rPr>
              <w:rFonts w:ascii="Arial" w:hAnsi="Arial" w:cs="Arial"/>
              <w:spacing w:val="-6"/>
              <w:sz w:val="16"/>
            </w:rPr>
          </w:pPr>
          <w:r>
            <w:rPr>
              <w:rFonts w:ascii="Arial" w:hAnsi="Arial" w:cs="Arial"/>
              <w:spacing w:val="-6"/>
              <w:sz w:val="16"/>
            </w:rPr>
            <w:t>Département de l’environnement</w:t>
          </w:r>
          <w:r w:rsidRPr="00F257AC">
            <w:rPr>
              <w:rFonts w:ascii="Arial" w:hAnsi="Arial" w:cs="Arial"/>
              <w:spacing w:val="-6"/>
              <w:sz w:val="16"/>
            </w:rPr>
            <w:t xml:space="preserve"> et de la sécurité</w:t>
          </w:r>
        </w:p>
        <w:p w14:paraId="02947858" w14:textId="32CEC972" w:rsidR="00696098" w:rsidRDefault="00696098" w:rsidP="00745E19">
          <w:pPr>
            <w:pStyle w:val="Pieddepage"/>
            <w:tabs>
              <w:tab w:val="clear" w:pos="4536"/>
            </w:tabs>
            <w:rPr>
              <w:rFonts w:cs="Arial"/>
              <w:sz w:val="16"/>
              <w:szCs w:val="16"/>
              <w:lang w:val="fr-FR"/>
            </w:rPr>
          </w:pPr>
          <w:r>
            <w:rPr>
              <w:rFonts w:ascii="Arial" w:hAnsi="Arial" w:cs="Arial"/>
              <w:sz w:val="16"/>
              <w:szCs w:val="16"/>
              <w:lang w:val="fr-FR"/>
            </w:rPr>
            <w:t>www.vd.ch/coronavirus</w:t>
          </w:r>
          <w:r w:rsidRPr="00F257AC">
            <w:rPr>
              <w:rFonts w:ascii="Arial" w:hAnsi="Arial" w:cs="Arial"/>
              <w:sz w:val="16"/>
              <w:szCs w:val="16"/>
              <w:lang w:val="fr-FR"/>
            </w:rPr>
            <w:t xml:space="preserve"> – T +41 21 </w:t>
          </w:r>
          <w:r>
            <w:rPr>
              <w:rFonts w:ascii="Arial" w:hAnsi="Arial" w:cs="Arial"/>
              <w:sz w:val="16"/>
              <w:szCs w:val="16"/>
              <w:lang w:val="fr-FR"/>
            </w:rPr>
            <w:t xml:space="preserve">338 08 30 </w:t>
          </w:r>
          <w:r w:rsidRPr="00F257AC">
            <w:rPr>
              <w:rFonts w:ascii="Arial" w:hAnsi="Arial" w:cs="Arial"/>
              <w:sz w:val="16"/>
              <w:szCs w:val="16"/>
              <w:lang w:val="fr-FR"/>
            </w:rPr>
            <w:t xml:space="preserve">– </w:t>
          </w:r>
          <w:r>
            <w:rPr>
              <w:rFonts w:ascii="Arial" w:hAnsi="Arial" w:cs="Arial"/>
              <w:sz w:val="16"/>
              <w:szCs w:val="16"/>
              <w:lang w:val="fr-FR"/>
            </w:rPr>
            <w:t>pco.manif</w:t>
          </w:r>
          <w:r w:rsidRPr="00F257AC">
            <w:rPr>
              <w:rFonts w:ascii="Arial" w:hAnsi="Arial" w:cs="Arial"/>
              <w:sz w:val="16"/>
              <w:szCs w:val="16"/>
              <w:lang w:val="fr-FR"/>
            </w:rPr>
            <w:t>@vd.ch</w:t>
          </w:r>
        </w:p>
      </w:tc>
      <w:tc>
        <w:tcPr>
          <w:tcW w:w="426" w:type="dxa"/>
        </w:tcPr>
        <w:p w14:paraId="14D9826A" w14:textId="77777777" w:rsidR="00696098" w:rsidRPr="002E0620" w:rsidRDefault="00696098" w:rsidP="00331900">
          <w:pPr>
            <w:pStyle w:val="Pieddepage"/>
            <w:rPr>
              <w:sz w:val="12"/>
              <w:szCs w:val="12"/>
            </w:rPr>
          </w:pPr>
        </w:p>
      </w:tc>
      <w:tc>
        <w:tcPr>
          <w:tcW w:w="283" w:type="dxa"/>
        </w:tcPr>
        <w:p w14:paraId="776CEA0F" w14:textId="77777777" w:rsidR="00696098" w:rsidRPr="005A213B" w:rsidRDefault="00696098" w:rsidP="002428CD">
          <w:pPr>
            <w:pStyle w:val="Pieddepage"/>
            <w:rPr>
              <w:sz w:val="16"/>
              <w:szCs w:val="16"/>
            </w:rPr>
          </w:pPr>
        </w:p>
      </w:tc>
      <w:tc>
        <w:tcPr>
          <w:tcW w:w="1275" w:type="dxa"/>
        </w:tcPr>
        <w:p w14:paraId="285C3238" w14:textId="77777777" w:rsidR="00696098" w:rsidRPr="005A213B" w:rsidRDefault="00696098" w:rsidP="00331900">
          <w:pPr>
            <w:pStyle w:val="Pieddepage"/>
            <w:jc w:val="right"/>
            <w:rPr>
              <w:sz w:val="16"/>
              <w:szCs w:val="16"/>
            </w:rPr>
          </w:pPr>
          <w:r w:rsidRPr="005A213B">
            <w:rPr>
              <w:sz w:val="16"/>
              <w:szCs w:val="16"/>
            </w:rPr>
            <w:fldChar w:fldCharType="begin"/>
          </w:r>
          <w:r w:rsidRPr="005A213B">
            <w:rPr>
              <w:sz w:val="16"/>
              <w:szCs w:val="16"/>
            </w:rPr>
            <w:instrText xml:space="preserve"> PAGE  \* Arabic  \* MERGEFORMAT </w:instrText>
          </w:r>
          <w:r w:rsidRPr="005A213B">
            <w:rPr>
              <w:sz w:val="16"/>
              <w:szCs w:val="16"/>
            </w:rPr>
            <w:fldChar w:fldCharType="separate"/>
          </w:r>
          <w:r>
            <w:rPr>
              <w:noProof/>
              <w:sz w:val="16"/>
              <w:szCs w:val="16"/>
            </w:rPr>
            <w:t>4</w:t>
          </w:r>
          <w:r w:rsidRPr="005A213B">
            <w:rPr>
              <w:sz w:val="16"/>
              <w:szCs w:val="16"/>
            </w:rPr>
            <w:fldChar w:fldCharType="end"/>
          </w:r>
        </w:p>
      </w:tc>
    </w:tr>
  </w:tbl>
  <w:p w14:paraId="24AF0E64" w14:textId="77777777" w:rsidR="00696098" w:rsidRDefault="006960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E8256" w14:textId="77777777" w:rsidR="00696098" w:rsidRDefault="00696098" w:rsidP="007C037E">
      <w:pPr>
        <w:spacing w:after="0" w:line="240" w:lineRule="auto"/>
      </w:pPr>
      <w:r>
        <w:separator/>
      </w:r>
    </w:p>
  </w:footnote>
  <w:footnote w:type="continuationSeparator" w:id="0">
    <w:p w14:paraId="1B534469" w14:textId="77777777" w:rsidR="00696098" w:rsidRDefault="00696098" w:rsidP="007C037E">
      <w:pPr>
        <w:spacing w:after="0" w:line="240" w:lineRule="auto"/>
      </w:pPr>
      <w:r>
        <w:continuationSeparator/>
      </w:r>
    </w:p>
  </w:footnote>
  <w:footnote w:id="1">
    <w:p w14:paraId="61BBD700" w14:textId="52F0987C" w:rsidR="00696098" w:rsidRDefault="00696098">
      <w:pPr>
        <w:pStyle w:val="Notedebasdepage"/>
      </w:pPr>
      <w:r>
        <w:rPr>
          <w:rStyle w:val="Appelnotedebasdep"/>
        </w:rPr>
        <w:footnoteRef/>
      </w:r>
      <w:r>
        <w:t xml:space="preserve"> </w:t>
      </w:r>
      <w:r w:rsidRPr="00812673">
        <w:t>personnes actives sur place ne disposant pas d’un certificat qui ont un contact avec les hôtes, les clients ou les visiteurs en espace clos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90C7" w14:textId="77777777" w:rsidR="00696098" w:rsidRPr="005A213B" w:rsidRDefault="00696098" w:rsidP="007C037E">
    <w:pPr>
      <w:pStyle w:val="En-tte"/>
      <w:tabs>
        <w:tab w:val="left" w:pos="270"/>
      </w:tabs>
      <w:ind w:left="-851"/>
    </w:pPr>
    <w:r w:rsidRPr="00306B55">
      <w:rPr>
        <w:noProof/>
        <w:sz w:val="20"/>
        <w:szCs w:val="20"/>
        <w:lang w:eastAsia="fr-CH"/>
      </w:rPr>
      <mc:AlternateContent>
        <mc:Choice Requires="wps">
          <w:drawing>
            <wp:anchor distT="0" distB="0" distL="114300" distR="114300" simplePos="0" relativeHeight="251660288" behindDoc="0" locked="0" layoutInCell="1" allowOverlap="1" wp14:anchorId="45D46167" wp14:editId="7FA98461">
              <wp:simplePos x="0" y="0"/>
              <wp:positionH relativeFrom="column">
                <wp:posOffset>2114067</wp:posOffset>
              </wp:positionH>
              <wp:positionV relativeFrom="paragraph">
                <wp:posOffset>-17983</wp:posOffset>
              </wp:positionV>
              <wp:extent cx="439224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45" cy="1403985"/>
                      </a:xfrm>
                      <a:prstGeom prst="rect">
                        <a:avLst/>
                      </a:prstGeom>
                      <a:noFill/>
                      <a:ln w="9525">
                        <a:noFill/>
                        <a:miter lim="800000"/>
                        <a:headEnd/>
                        <a:tailEnd/>
                      </a:ln>
                    </wps:spPr>
                    <wps:txbx>
                      <w:txbxContent>
                        <w:p w14:paraId="4A2AAE64" w14:textId="0B8212A4" w:rsidR="00696098" w:rsidRDefault="00696098" w:rsidP="008272C4">
                          <w:pPr>
                            <w:spacing w:after="0"/>
                            <w:jc w:val="right"/>
                            <w:rPr>
                              <w:rFonts w:ascii="Arial" w:hAnsi="Arial" w:cs="Arial"/>
                              <w:b/>
                              <w:sz w:val="28"/>
                              <w:szCs w:val="28"/>
                            </w:rPr>
                          </w:pPr>
                          <w:r>
                            <w:rPr>
                              <w:rFonts w:ascii="Arial" w:hAnsi="Arial" w:cs="Arial"/>
                              <w:b/>
                              <w:sz w:val="28"/>
                              <w:szCs w:val="28"/>
                            </w:rPr>
                            <w:t xml:space="preserve">Plan de protection applicable dans le cadre de l’organisation de grandes manifestations </w:t>
                          </w:r>
                        </w:p>
                        <w:p w14:paraId="6271148F" w14:textId="1811D374" w:rsidR="00696098" w:rsidRPr="00E673DC" w:rsidRDefault="00696098" w:rsidP="008272C4">
                          <w:pPr>
                            <w:spacing w:after="0"/>
                            <w:jc w:val="right"/>
                            <w:rPr>
                              <w:rFonts w:ascii="Arial" w:hAnsi="Arial" w:cs="Arial"/>
                            </w:rPr>
                          </w:pPr>
                          <w:r>
                            <w:rPr>
                              <w:rFonts w:ascii="Arial" w:hAnsi="Arial" w:cs="Arial"/>
                            </w:rPr>
                            <w:t>Version du 23.06.2021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46167" id="_x0000_t202" coordsize="21600,21600" o:spt="202" path="m,l,21600r21600,l21600,xe">
              <v:stroke joinstyle="miter"/>
              <v:path gradientshapeok="t" o:connecttype="rect"/>
            </v:shapetype>
            <v:shape id="Zone de texte 2" o:spid="_x0000_s1026" type="#_x0000_t202" style="position:absolute;left:0;text-align:left;margin-left:166.45pt;margin-top:-1.4pt;width:34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" filled="f" stroked="f">
              <v:textbox style="mso-fit-shape-to-text:t">
                <w:txbxContent>
                  <w:p w14:paraId="4A2AAE64" w14:textId="0B8212A4" w:rsidR="00696098" w:rsidRDefault="00696098" w:rsidP="008272C4">
                    <w:pPr>
                      <w:spacing w:after="0"/>
                      <w:jc w:val="right"/>
                      <w:rPr>
                        <w:rFonts w:ascii="Arial" w:hAnsi="Arial" w:cs="Arial"/>
                        <w:b/>
                        <w:sz w:val="28"/>
                        <w:szCs w:val="28"/>
                      </w:rPr>
                    </w:pPr>
                    <w:r>
                      <w:rPr>
                        <w:rFonts w:ascii="Arial" w:hAnsi="Arial" w:cs="Arial"/>
                        <w:b/>
                        <w:sz w:val="28"/>
                        <w:szCs w:val="28"/>
                      </w:rPr>
                      <w:t xml:space="preserve">Plan de protection applicable dans le cadre de l’organisation de grandes manifestations </w:t>
                    </w:r>
                  </w:p>
                  <w:p w14:paraId="6271148F" w14:textId="1811D374" w:rsidR="00696098" w:rsidRPr="00E673DC" w:rsidRDefault="00696098" w:rsidP="008272C4">
                    <w:pPr>
                      <w:spacing w:after="0"/>
                      <w:jc w:val="right"/>
                      <w:rPr>
                        <w:rFonts w:ascii="Arial" w:hAnsi="Arial" w:cs="Arial"/>
                      </w:rPr>
                    </w:pPr>
                    <w:r>
                      <w:rPr>
                        <w:rFonts w:ascii="Arial" w:hAnsi="Arial" w:cs="Arial"/>
                      </w:rPr>
                      <w:t>Version du 23.06.2021</w:t>
                    </w:r>
                  </w:p>
                </w:txbxContent>
              </v:textbox>
            </v:shape>
          </w:pict>
        </mc:Fallback>
      </mc:AlternateContent>
    </w:r>
    <w:r>
      <w:rPr>
        <w:noProof/>
        <w:sz w:val="20"/>
        <w:szCs w:val="20"/>
        <w:lang w:eastAsia="fr-CH"/>
      </w:rPr>
      <w:drawing>
        <wp:anchor distT="0" distB="0" distL="114300" distR="114300" simplePos="0" relativeHeight="251659264" behindDoc="1" locked="0" layoutInCell="1" allowOverlap="1" wp14:anchorId="254886E2" wp14:editId="6A6B5980">
          <wp:simplePos x="0" y="0"/>
          <wp:positionH relativeFrom="column">
            <wp:posOffset>174625</wp:posOffset>
          </wp:positionH>
          <wp:positionV relativeFrom="paragraph">
            <wp:posOffset>3810</wp:posOffset>
          </wp:positionV>
          <wp:extent cx="1289050" cy="394335"/>
          <wp:effectExtent l="0" t="0" r="6350" b="5715"/>
          <wp:wrapNone/>
          <wp:docPr id="1" name="Image 1" descr="P:\02_Com\02_03_Com_ext\ProtPop\Evenements\2020\Coronavirus\Volontariat\200323_Formulaire_Besoin_Appui_Benevoles\multimedia\pages\EMCC-version2\LogoEMCCwhiteba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Com\02_03_Com_ext\ProtPop\Evenements\2020\Coronavirus\Volontariat\200323_Formulaire_Besoin_Appui_Benevoles\multimedia\pages\EMCC-version2\LogoEMCCwhiteback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335575B1" wp14:editId="7090DA3E">
          <wp:extent cx="595178" cy="10033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15mm.jpg"/>
                  <pic:cNvPicPr/>
                </pic:nvPicPr>
                <pic:blipFill>
                  <a:blip r:embed="rId2">
                    <a:extLst>
                      <a:ext uri="{28A0092B-C50C-407E-A947-70E740481C1C}">
                        <a14:useLocalDpi xmlns:a14="http://schemas.microsoft.com/office/drawing/2010/main" val="0"/>
                      </a:ext>
                    </a:extLst>
                  </a:blip>
                  <a:stretch>
                    <a:fillRect/>
                  </a:stretch>
                </pic:blipFill>
                <pic:spPr>
                  <a:xfrm>
                    <a:off x="0" y="0"/>
                    <a:ext cx="599939" cy="1011326"/>
                  </a:xfrm>
                  <a:prstGeom prst="rect">
                    <a:avLst/>
                  </a:prstGeom>
                </pic:spPr>
              </pic:pic>
            </a:graphicData>
          </a:graphic>
        </wp:inline>
      </w:drawing>
    </w:r>
    <w:r>
      <w:rPr>
        <w:sz w:val="20"/>
        <w:szCs w:val="20"/>
      </w:rPr>
      <w:tab/>
    </w:r>
    <w:r>
      <w:rPr>
        <w:sz w:val="20"/>
        <w:szCs w:val="20"/>
      </w:rPr>
      <w:tab/>
    </w:r>
  </w:p>
  <w:p w14:paraId="76E6DED5" w14:textId="77777777" w:rsidR="00696098" w:rsidRDefault="00696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117B492C"/>
    <w:multiLevelType w:val="multilevel"/>
    <w:tmpl w:val="D4F0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B5339"/>
    <w:multiLevelType w:val="hybridMultilevel"/>
    <w:tmpl w:val="F90E33C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0452473"/>
    <w:multiLevelType w:val="hybridMultilevel"/>
    <w:tmpl w:val="7592C4A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F5598D"/>
    <w:multiLevelType w:val="hybridMultilevel"/>
    <w:tmpl w:val="A300E7BE"/>
    <w:lvl w:ilvl="0" w:tplc="ECB684AC">
      <w:start w:val="1"/>
      <w:numFmt w:val="bullet"/>
      <w:lvlText w:val=""/>
      <w:lvlJc w:val="left"/>
      <w:pPr>
        <w:ind w:left="118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38E4760"/>
    <w:multiLevelType w:val="hybridMultilevel"/>
    <w:tmpl w:val="9E30408E"/>
    <w:lvl w:ilvl="0" w:tplc="43706BDE">
      <w:start w:val="1"/>
      <w:numFmt w:val="bullet"/>
      <w:lvlText w:val="-"/>
      <w:lvlJc w:val="left"/>
      <w:pPr>
        <w:ind w:left="360" w:hanging="360"/>
      </w:pPr>
      <w:rPr>
        <w:rFonts w:ascii="Courier New" w:hAnsi="Courier New"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5D041D"/>
    <w:multiLevelType w:val="hybridMultilevel"/>
    <w:tmpl w:val="612AFE72"/>
    <w:lvl w:ilvl="0" w:tplc="7A14AF6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B3D0FB5"/>
    <w:multiLevelType w:val="hybridMultilevel"/>
    <w:tmpl w:val="439400A2"/>
    <w:lvl w:ilvl="0" w:tplc="102A6C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B522DE9"/>
    <w:multiLevelType w:val="hybridMultilevel"/>
    <w:tmpl w:val="1696C2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F96261"/>
    <w:multiLevelType w:val="hybridMultilevel"/>
    <w:tmpl w:val="C5549A3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EDC67BE"/>
    <w:multiLevelType w:val="hybridMultilevel"/>
    <w:tmpl w:val="78527D7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664FCA"/>
    <w:multiLevelType w:val="hybridMultilevel"/>
    <w:tmpl w:val="64B281BC"/>
    <w:lvl w:ilvl="0" w:tplc="48DCA69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8E868E6"/>
    <w:multiLevelType w:val="hybridMultilevel"/>
    <w:tmpl w:val="306064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CC21993"/>
    <w:multiLevelType w:val="multilevel"/>
    <w:tmpl w:val="B3A08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2167990"/>
    <w:multiLevelType w:val="hybridMultilevel"/>
    <w:tmpl w:val="AD865F9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22414FF"/>
    <w:multiLevelType w:val="hybridMultilevel"/>
    <w:tmpl w:val="2A6A930A"/>
    <w:lvl w:ilvl="0" w:tplc="5386C01A">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A86F5E"/>
    <w:multiLevelType w:val="hybridMultilevel"/>
    <w:tmpl w:val="E2AEB85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8CE55C5"/>
    <w:multiLevelType w:val="hybridMultilevel"/>
    <w:tmpl w:val="50787C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9B441D0"/>
    <w:multiLevelType w:val="hybridMultilevel"/>
    <w:tmpl w:val="0F50BF72"/>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BD01E14"/>
    <w:multiLevelType w:val="hybridMultilevel"/>
    <w:tmpl w:val="2BFCD0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C9254D6"/>
    <w:multiLevelType w:val="multilevel"/>
    <w:tmpl w:val="BDC6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9403EE2"/>
    <w:multiLevelType w:val="hybridMultilevel"/>
    <w:tmpl w:val="48242430"/>
    <w:lvl w:ilvl="0" w:tplc="08070001">
      <w:start w:val="1"/>
      <w:numFmt w:val="bullet"/>
      <w:lvlText w:val=""/>
      <w:lvlJc w:val="left"/>
      <w:pPr>
        <w:ind w:left="720" w:hanging="360"/>
      </w:pPr>
      <w:rPr>
        <w:rFonts w:ascii="Symbol" w:hAnsi="Symbo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E85881"/>
    <w:multiLevelType w:val="hybridMultilevel"/>
    <w:tmpl w:val="12325D32"/>
    <w:lvl w:ilvl="0" w:tplc="0807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C64FC"/>
    <w:multiLevelType w:val="hybridMultilevel"/>
    <w:tmpl w:val="3E385E02"/>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5D8C18F8"/>
    <w:multiLevelType w:val="hybridMultilevel"/>
    <w:tmpl w:val="4F98CB34"/>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5EA80DD5"/>
    <w:multiLevelType w:val="hybridMultilevel"/>
    <w:tmpl w:val="B5CE21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57502FD"/>
    <w:multiLevelType w:val="hybridMultilevel"/>
    <w:tmpl w:val="719CE6F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B3539E"/>
    <w:multiLevelType w:val="hybridMultilevel"/>
    <w:tmpl w:val="3A7E6AB2"/>
    <w:lvl w:ilvl="0" w:tplc="A050CC38">
      <w:numFmt w:val="bullet"/>
      <w:lvlText w:val="-"/>
      <w:lvlJc w:val="left"/>
      <w:pPr>
        <w:ind w:left="1069" w:hanging="360"/>
      </w:pPr>
      <w:rPr>
        <w:rFonts w:ascii="Arial" w:eastAsiaTheme="minorHAns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4"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7CF3C03"/>
    <w:multiLevelType w:val="hybridMultilevel"/>
    <w:tmpl w:val="AF200F5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90C47CF"/>
    <w:multiLevelType w:val="hybridMultilevel"/>
    <w:tmpl w:val="12A21C14"/>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8" w15:restartNumberingAfterBreak="0">
    <w:nsid w:val="6F2D5BB3"/>
    <w:multiLevelType w:val="hybridMultilevel"/>
    <w:tmpl w:val="B910101C"/>
    <w:lvl w:ilvl="0" w:tplc="4B1CF06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23F35B5"/>
    <w:multiLevelType w:val="hybridMultilevel"/>
    <w:tmpl w:val="5550749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0" w15:restartNumberingAfterBreak="0">
    <w:nsid w:val="75C55CE4"/>
    <w:multiLevelType w:val="hybridMultilevel"/>
    <w:tmpl w:val="97B8F344"/>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1" w15:restartNumberingAfterBreak="0">
    <w:nsid w:val="77275E05"/>
    <w:multiLevelType w:val="hybridMultilevel"/>
    <w:tmpl w:val="2A881290"/>
    <w:lvl w:ilvl="0" w:tplc="FFFFFFFF">
      <w:start w:val="1"/>
      <w:numFmt w:val="bullet"/>
      <w:lvlText w:val=""/>
      <w:lvlJc w:val="left"/>
      <w:pPr>
        <w:tabs>
          <w:tab w:val="num" w:pos="927"/>
        </w:tabs>
        <w:ind w:left="927" w:hanging="360"/>
      </w:pPr>
      <w:rPr>
        <w:rFonts w:ascii="Symbol" w:hAnsi="Symbol" w:hint="default"/>
        <w:color w:val="auto"/>
      </w:rPr>
    </w:lvl>
    <w:lvl w:ilvl="1" w:tplc="BF56CA5E">
      <w:numFmt w:val="bullet"/>
      <w:lvlText w:val=""/>
      <w:lvlJc w:val="left"/>
      <w:pPr>
        <w:tabs>
          <w:tab w:val="num" w:pos="2007"/>
        </w:tabs>
        <w:ind w:left="2007" w:hanging="360"/>
      </w:pPr>
      <w:rPr>
        <w:rFonts w:ascii="Wingdings 3" w:eastAsia="Times New Roman" w:hAnsi="Wingdings 3" w:hint="default"/>
        <w:color w:val="auto"/>
      </w:rPr>
    </w:lvl>
    <w:lvl w:ilvl="2" w:tplc="66621B32">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2E6945"/>
    <w:multiLevelType w:val="hybridMultilevel"/>
    <w:tmpl w:val="21424F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8594E1F"/>
    <w:multiLevelType w:val="hybridMultilevel"/>
    <w:tmpl w:val="A1FCCD98"/>
    <w:lvl w:ilvl="0" w:tplc="5386C01A">
      <w:start w:val="9"/>
      <w:numFmt w:val="bullet"/>
      <w:lvlText w:val="-"/>
      <w:lvlJc w:val="left"/>
      <w:pPr>
        <w:ind w:left="720" w:hanging="360"/>
      </w:pPr>
      <w:rPr>
        <w:rFonts w:ascii="Arial" w:eastAsiaTheme="minorHAnsi" w:hAnsi="Arial" w:cs="Aria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ABC61D1"/>
    <w:multiLevelType w:val="hybridMultilevel"/>
    <w:tmpl w:val="5C4AE2D0"/>
    <w:lvl w:ilvl="0" w:tplc="100C000F">
      <w:start w:val="1"/>
      <w:numFmt w:val="decimal"/>
      <w:lvlText w:val="%1."/>
      <w:lvlJc w:val="left"/>
      <w:pPr>
        <w:ind w:left="786"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B820849"/>
    <w:multiLevelType w:val="hybridMultilevel"/>
    <w:tmpl w:val="1B865FF2"/>
    <w:lvl w:ilvl="0" w:tplc="FF644BF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9"/>
  </w:num>
  <w:num w:numId="5">
    <w:abstractNumId w:val="31"/>
  </w:num>
  <w:num w:numId="6">
    <w:abstractNumId w:val="28"/>
  </w:num>
  <w:num w:numId="7">
    <w:abstractNumId w:val="34"/>
  </w:num>
  <w:num w:numId="8">
    <w:abstractNumId w:val="3"/>
  </w:num>
  <w:num w:numId="9">
    <w:abstractNumId w:val="24"/>
  </w:num>
  <w:num w:numId="10">
    <w:abstractNumId w:val="15"/>
  </w:num>
  <w:num w:numId="11">
    <w:abstractNumId w:val="25"/>
  </w:num>
  <w:num w:numId="12">
    <w:abstractNumId w:val="42"/>
  </w:num>
  <w:num w:numId="13">
    <w:abstractNumId w:val="21"/>
  </w:num>
  <w:num w:numId="14">
    <w:abstractNumId w:val="32"/>
  </w:num>
  <w:num w:numId="15">
    <w:abstractNumId w:val="3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6"/>
  </w:num>
  <w:num w:numId="21">
    <w:abstractNumId w:val="17"/>
  </w:num>
  <w:num w:numId="22">
    <w:abstractNumId w:val="35"/>
  </w:num>
  <w:num w:numId="23">
    <w:abstractNumId w:val="29"/>
  </w:num>
  <w:num w:numId="24">
    <w:abstractNumId w:val="37"/>
  </w:num>
  <w:num w:numId="25">
    <w:abstractNumId w:val="7"/>
  </w:num>
  <w:num w:numId="26">
    <w:abstractNumId w:val="6"/>
  </w:num>
  <w:num w:numId="27">
    <w:abstractNumId w:val="12"/>
  </w:num>
  <w:num w:numId="28">
    <w:abstractNumId w:val="26"/>
  </w:num>
  <w:num w:numId="29">
    <w:abstractNumId w:val="43"/>
  </w:num>
  <w:num w:numId="30">
    <w:abstractNumId w:val="44"/>
  </w:num>
  <w:num w:numId="31">
    <w:abstractNumId w:val="23"/>
  </w:num>
  <w:num w:numId="32">
    <w:abstractNumId w:val="1"/>
  </w:num>
  <w:num w:numId="33">
    <w:abstractNumId w:val="14"/>
  </w:num>
  <w:num w:numId="34">
    <w:abstractNumId w:val="38"/>
  </w:num>
  <w:num w:numId="35">
    <w:abstractNumId w:val="8"/>
  </w:num>
  <w:num w:numId="36">
    <w:abstractNumId w:val="45"/>
  </w:num>
  <w:num w:numId="37">
    <w:abstractNumId w:val="10"/>
  </w:num>
  <w:num w:numId="38">
    <w:abstractNumId w:val="33"/>
  </w:num>
  <w:num w:numId="39">
    <w:abstractNumId w:val="40"/>
  </w:num>
  <w:num w:numId="40">
    <w:abstractNumId w:val="39"/>
  </w:num>
  <w:num w:numId="41">
    <w:abstractNumId w:val="41"/>
  </w:num>
  <w:num w:numId="42">
    <w:abstractNumId w:val="18"/>
  </w:num>
  <w:num w:numId="43">
    <w:abstractNumId w:val="4"/>
  </w:num>
  <w:num w:numId="44">
    <w:abstractNumId w:val="2"/>
  </w:num>
  <w:num w:numId="45">
    <w:abstractNumId w:val="22"/>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readOnly" w:enforcement="1" w:cryptProviderType="rsaAES" w:cryptAlgorithmClass="hash" w:cryptAlgorithmType="typeAny" w:cryptAlgorithmSid="14" w:cryptSpinCount="100000" w:hash="An3X5XSCPFL4Hv4b5pKVcsxo0t/IFB89RGOox3hUv50CPXCFc6G1v/RKgPAK/M6go/exPS3ZzM98mFKZLn6fVQ==" w:salt="irDhKaZMLC5PBNq5usbYUw=="/>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5"/>
    <w:rsid w:val="00010D07"/>
    <w:rsid w:val="0001613A"/>
    <w:rsid w:val="00016B6D"/>
    <w:rsid w:val="00020F55"/>
    <w:rsid w:val="00043871"/>
    <w:rsid w:val="00044D02"/>
    <w:rsid w:val="00045DCC"/>
    <w:rsid w:val="000513AF"/>
    <w:rsid w:val="0005256F"/>
    <w:rsid w:val="0005771F"/>
    <w:rsid w:val="00061237"/>
    <w:rsid w:val="00074463"/>
    <w:rsid w:val="0009226E"/>
    <w:rsid w:val="000974EB"/>
    <w:rsid w:val="000A4F70"/>
    <w:rsid w:val="000B109B"/>
    <w:rsid w:val="000C6209"/>
    <w:rsid w:val="000C7BF3"/>
    <w:rsid w:val="000D1ADC"/>
    <w:rsid w:val="000D6CBD"/>
    <w:rsid w:val="000E02DF"/>
    <w:rsid w:val="000E5A3E"/>
    <w:rsid w:val="000F0EE0"/>
    <w:rsid w:val="000F67B1"/>
    <w:rsid w:val="00103A76"/>
    <w:rsid w:val="0011218A"/>
    <w:rsid w:val="0013360E"/>
    <w:rsid w:val="001425F2"/>
    <w:rsid w:val="00143B23"/>
    <w:rsid w:val="001443D4"/>
    <w:rsid w:val="00150476"/>
    <w:rsid w:val="00153F21"/>
    <w:rsid w:val="001541FB"/>
    <w:rsid w:val="00171602"/>
    <w:rsid w:val="00173806"/>
    <w:rsid w:val="00176873"/>
    <w:rsid w:val="00187201"/>
    <w:rsid w:val="001917E6"/>
    <w:rsid w:val="00193D0C"/>
    <w:rsid w:val="001A1D3C"/>
    <w:rsid w:val="001B42A9"/>
    <w:rsid w:val="001D54C8"/>
    <w:rsid w:val="001E7EC2"/>
    <w:rsid w:val="001F1E5A"/>
    <w:rsid w:val="001F5421"/>
    <w:rsid w:val="00210ADA"/>
    <w:rsid w:val="002173C5"/>
    <w:rsid w:val="002242E8"/>
    <w:rsid w:val="002428CD"/>
    <w:rsid w:val="0025008B"/>
    <w:rsid w:val="002569CA"/>
    <w:rsid w:val="0027097D"/>
    <w:rsid w:val="00272C89"/>
    <w:rsid w:val="002731F0"/>
    <w:rsid w:val="0027484E"/>
    <w:rsid w:val="00284BB4"/>
    <w:rsid w:val="00290448"/>
    <w:rsid w:val="00295CB8"/>
    <w:rsid w:val="00297635"/>
    <w:rsid w:val="002A726A"/>
    <w:rsid w:val="002C6708"/>
    <w:rsid w:val="002D0995"/>
    <w:rsid w:val="002E4599"/>
    <w:rsid w:val="002E5C63"/>
    <w:rsid w:val="002F656E"/>
    <w:rsid w:val="00305233"/>
    <w:rsid w:val="0031084D"/>
    <w:rsid w:val="00321A7F"/>
    <w:rsid w:val="00324808"/>
    <w:rsid w:val="003267BC"/>
    <w:rsid w:val="0032685A"/>
    <w:rsid w:val="00331900"/>
    <w:rsid w:val="003337C8"/>
    <w:rsid w:val="003342CD"/>
    <w:rsid w:val="0033461B"/>
    <w:rsid w:val="00336567"/>
    <w:rsid w:val="003402D0"/>
    <w:rsid w:val="00350862"/>
    <w:rsid w:val="00351D2F"/>
    <w:rsid w:val="00363D01"/>
    <w:rsid w:val="00370800"/>
    <w:rsid w:val="00392B46"/>
    <w:rsid w:val="00396265"/>
    <w:rsid w:val="003A2FB5"/>
    <w:rsid w:val="003C6DB9"/>
    <w:rsid w:val="003D3D42"/>
    <w:rsid w:val="003E0C17"/>
    <w:rsid w:val="003E7203"/>
    <w:rsid w:val="00405B7E"/>
    <w:rsid w:val="00415C3A"/>
    <w:rsid w:val="004331AE"/>
    <w:rsid w:val="00435F32"/>
    <w:rsid w:val="00436CC8"/>
    <w:rsid w:val="00441AC3"/>
    <w:rsid w:val="00442274"/>
    <w:rsid w:val="0046152E"/>
    <w:rsid w:val="004716C7"/>
    <w:rsid w:val="004B27C3"/>
    <w:rsid w:val="004C363D"/>
    <w:rsid w:val="004C64CC"/>
    <w:rsid w:val="004D0AF4"/>
    <w:rsid w:val="004D48E1"/>
    <w:rsid w:val="004E57D4"/>
    <w:rsid w:val="004E77C4"/>
    <w:rsid w:val="004F369E"/>
    <w:rsid w:val="005001F8"/>
    <w:rsid w:val="005056D5"/>
    <w:rsid w:val="00521333"/>
    <w:rsid w:val="005259AF"/>
    <w:rsid w:val="00530B97"/>
    <w:rsid w:val="005403BC"/>
    <w:rsid w:val="00544EDC"/>
    <w:rsid w:val="0055140C"/>
    <w:rsid w:val="00562F81"/>
    <w:rsid w:val="005646B8"/>
    <w:rsid w:val="005672B5"/>
    <w:rsid w:val="0057050F"/>
    <w:rsid w:val="00576585"/>
    <w:rsid w:val="0058521C"/>
    <w:rsid w:val="00586981"/>
    <w:rsid w:val="00593F27"/>
    <w:rsid w:val="005954E3"/>
    <w:rsid w:val="005C1136"/>
    <w:rsid w:val="005C1E8B"/>
    <w:rsid w:val="005C5A17"/>
    <w:rsid w:val="005D71DA"/>
    <w:rsid w:val="005E1FC9"/>
    <w:rsid w:val="005F140C"/>
    <w:rsid w:val="00603D26"/>
    <w:rsid w:val="00607930"/>
    <w:rsid w:val="00615651"/>
    <w:rsid w:val="00623CF7"/>
    <w:rsid w:val="0062570B"/>
    <w:rsid w:val="006525A1"/>
    <w:rsid w:val="0065374C"/>
    <w:rsid w:val="0066497B"/>
    <w:rsid w:val="006747CA"/>
    <w:rsid w:val="006751C6"/>
    <w:rsid w:val="006836E1"/>
    <w:rsid w:val="006937C4"/>
    <w:rsid w:val="00694C75"/>
    <w:rsid w:val="00696098"/>
    <w:rsid w:val="006A1FAC"/>
    <w:rsid w:val="006A7D38"/>
    <w:rsid w:val="006B19D9"/>
    <w:rsid w:val="006B2864"/>
    <w:rsid w:val="006C15D2"/>
    <w:rsid w:val="006C4810"/>
    <w:rsid w:val="006C6084"/>
    <w:rsid w:val="006C6FDD"/>
    <w:rsid w:val="006D18CE"/>
    <w:rsid w:val="006E17B5"/>
    <w:rsid w:val="006E5DFE"/>
    <w:rsid w:val="006F6A51"/>
    <w:rsid w:val="0070277D"/>
    <w:rsid w:val="00714732"/>
    <w:rsid w:val="00716F9F"/>
    <w:rsid w:val="007322E1"/>
    <w:rsid w:val="0073282B"/>
    <w:rsid w:val="00733F5F"/>
    <w:rsid w:val="00733F87"/>
    <w:rsid w:val="00735AF1"/>
    <w:rsid w:val="0073658D"/>
    <w:rsid w:val="00737492"/>
    <w:rsid w:val="00737A33"/>
    <w:rsid w:val="007422D0"/>
    <w:rsid w:val="00742DC0"/>
    <w:rsid w:val="00745E19"/>
    <w:rsid w:val="007540F5"/>
    <w:rsid w:val="00761D74"/>
    <w:rsid w:val="007701AB"/>
    <w:rsid w:val="007770E9"/>
    <w:rsid w:val="00780909"/>
    <w:rsid w:val="00784449"/>
    <w:rsid w:val="007910E0"/>
    <w:rsid w:val="00791F96"/>
    <w:rsid w:val="007A47AF"/>
    <w:rsid w:val="007B0E87"/>
    <w:rsid w:val="007B4E3C"/>
    <w:rsid w:val="007C037E"/>
    <w:rsid w:val="007D4A26"/>
    <w:rsid w:val="007D6E46"/>
    <w:rsid w:val="007E0511"/>
    <w:rsid w:val="007F6E8B"/>
    <w:rsid w:val="007F6FAF"/>
    <w:rsid w:val="0080201C"/>
    <w:rsid w:val="00802BD0"/>
    <w:rsid w:val="00807431"/>
    <w:rsid w:val="00812268"/>
    <w:rsid w:val="00812673"/>
    <w:rsid w:val="008272C4"/>
    <w:rsid w:val="00827CFC"/>
    <w:rsid w:val="008308A5"/>
    <w:rsid w:val="00831A5A"/>
    <w:rsid w:val="00831EF3"/>
    <w:rsid w:val="00833181"/>
    <w:rsid w:val="00833773"/>
    <w:rsid w:val="00837A57"/>
    <w:rsid w:val="008409AC"/>
    <w:rsid w:val="0084510D"/>
    <w:rsid w:val="00854066"/>
    <w:rsid w:val="00862E76"/>
    <w:rsid w:val="00864F54"/>
    <w:rsid w:val="00870801"/>
    <w:rsid w:val="008709ED"/>
    <w:rsid w:val="00870A7F"/>
    <w:rsid w:val="0089589D"/>
    <w:rsid w:val="00897C83"/>
    <w:rsid w:val="008A1252"/>
    <w:rsid w:val="008B5F9D"/>
    <w:rsid w:val="008C1FFE"/>
    <w:rsid w:val="008C2B48"/>
    <w:rsid w:val="008C3CC2"/>
    <w:rsid w:val="008C7619"/>
    <w:rsid w:val="008E0A66"/>
    <w:rsid w:val="008E2066"/>
    <w:rsid w:val="008E7213"/>
    <w:rsid w:val="008F2033"/>
    <w:rsid w:val="008F76C3"/>
    <w:rsid w:val="00907D3C"/>
    <w:rsid w:val="00921785"/>
    <w:rsid w:val="00931146"/>
    <w:rsid w:val="009434AB"/>
    <w:rsid w:val="00947F16"/>
    <w:rsid w:val="00966740"/>
    <w:rsid w:val="0097025C"/>
    <w:rsid w:val="00974793"/>
    <w:rsid w:val="009954A4"/>
    <w:rsid w:val="009A673C"/>
    <w:rsid w:val="009B3956"/>
    <w:rsid w:val="009B516E"/>
    <w:rsid w:val="009B6D8E"/>
    <w:rsid w:val="009C1FB4"/>
    <w:rsid w:val="009C53EE"/>
    <w:rsid w:val="009E0E08"/>
    <w:rsid w:val="009E4ECA"/>
    <w:rsid w:val="009E543F"/>
    <w:rsid w:val="009F0DEB"/>
    <w:rsid w:val="009F7026"/>
    <w:rsid w:val="00A0503A"/>
    <w:rsid w:val="00A14F09"/>
    <w:rsid w:val="00A22AE8"/>
    <w:rsid w:val="00A335B8"/>
    <w:rsid w:val="00A36374"/>
    <w:rsid w:val="00A4278B"/>
    <w:rsid w:val="00A54766"/>
    <w:rsid w:val="00A61400"/>
    <w:rsid w:val="00A61CDA"/>
    <w:rsid w:val="00A62EDC"/>
    <w:rsid w:val="00A64D4D"/>
    <w:rsid w:val="00A71520"/>
    <w:rsid w:val="00A72FC2"/>
    <w:rsid w:val="00A73BCD"/>
    <w:rsid w:val="00A9022D"/>
    <w:rsid w:val="00A94DB3"/>
    <w:rsid w:val="00AA1581"/>
    <w:rsid w:val="00AB1EDD"/>
    <w:rsid w:val="00AB22F7"/>
    <w:rsid w:val="00AC132D"/>
    <w:rsid w:val="00AC2B7E"/>
    <w:rsid w:val="00AC62AB"/>
    <w:rsid w:val="00AC7D72"/>
    <w:rsid w:val="00AE03D6"/>
    <w:rsid w:val="00AE78F2"/>
    <w:rsid w:val="00AF608C"/>
    <w:rsid w:val="00AF63A0"/>
    <w:rsid w:val="00B01D7B"/>
    <w:rsid w:val="00B12F75"/>
    <w:rsid w:val="00B15C7D"/>
    <w:rsid w:val="00B225B1"/>
    <w:rsid w:val="00B34F42"/>
    <w:rsid w:val="00B40E24"/>
    <w:rsid w:val="00B42AB2"/>
    <w:rsid w:val="00B470BE"/>
    <w:rsid w:val="00B511FB"/>
    <w:rsid w:val="00B54975"/>
    <w:rsid w:val="00B6299B"/>
    <w:rsid w:val="00B62D39"/>
    <w:rsid w:val="00B67773"/>
    <w:rsid w:val="00B80172"/>
    <w:rsid w:val="00B847C3"/>
    <w:rsid w:val="00B854C3"/>
    <w:rsid w:val="00B867B5"/>
    <w:rsid w:val="00B92AB4"/>
    <w:rsid w:val="00B93AEF"/>
    <w:rsid w:val="00B94652"/>
    <w:rsid w:val="00BA137C"/>
    <w:rsid w:val="00BA629A"/>
    <w:rsid w:val="00BB7E16"/>
    <w:rsid w:val="00BC7F0B"/>
    <w:rsid w:val="00BD2BAB"/>
    <w:rsid w:val="00BD3E1E"/>
    <w:rsid w:val="00BD3F56"/>
    <w:rsid w:val="00BE2639"/>
    <w:rsid w:val="00BE4AE4"/>
    <w:rsid w:val="00BF0A2C"/>
    <w:rsid w:val="00C11148"/>
    <w:rsid w:val="00C1583E"/>
    <w:rsid w:val="00C21821"/>
    <w:rsid w:val="00C52B22"/>
    <w:rsid w:val="00C5513A"/>
    <w:rsid w:val="00C553BD"/>
    <w:rsid w:val="00C66FB3"/>
    <w:rsid w:val="00C701C5"/>
    <w:rsid w:val="00C73685"/>
    <w:rsid w:val="00C75005"/>
    <w:rsid w:val="00C751BA"/>
    <w:rsid w:val="00C759A5"/>
    <w:rsid w:val="00C84432"/>
    <w:rsid w:val="00C90822"/>
    <w:rsid w:val="00C92BF6"/>
    <w:rsid w:val="00C93B0C"/>
    <w:rsid w:val="00C96C93"/>
    <w:rsid w:val="00CA1CF6"/>
    <w:rsid w:val="00CA46EE"/>
    <w:rsid w:val="00CB0CD6"/>
    <w:rsid w:val="00CB170D"/>
    <w:rsid w:val="00CC5B37"/>
    <w:rsid w:val="00CD7024"/>
    <w:rsid w:val="00D01EA4"/>
    <w:rsid w:val="00D0294D"/>
    <w:rsid w:val="00D114D6"/>
    <w:rsid w:val="00D116E6"/>
    <w:rsid w:val="00D16A41"/>
    <w:rsid w:val="00D17347"/>
    <w:rsid w:val="00D17FBC"/>
    <w:rsid w:val="00D2456A"/>
    <w:rsid w:val="00D3373A"/>
    <w:rsid w:val="00D354E8"/>
    <w:rsid w:val="00D4307C"/>
    <w:rsid w:val="00D44351"/>
    <w:rsid w:val="00D455F1"/>
    <w:rsid w:val="00D46FDC"/>
    <w:rsid w:val="00D5396C"/>
    <w:rsid w:val="00D6208F"/>
    <w:rsid w:val="00D65B0A"/>
    <w:rsid w:val="00D728A2"/>
    <w:rsid w:val="00D74D14"/>
    <w:rsid w:val="00D77181"/>
    <w:rsid w:val="00D9132C"/>
    <w:rsid w:val="00D950DD"/>
    <w:rsid w:val="00D95367"/>
    <w:rsid w:val="00D95371"/>
    <w:rsid w:val="00DA3F65"/>
    <w:rsid w:val="00DB0F27"/>
    <w:rsid w:val="00DC040F"/>
    <w:rsid w:val="00DC0CA0"/>
    <w:rsid w:val="00DD3A1A"/>
    <w:rsid w:val="00DD3ACF"/>
    <w:rsid w:val="00DD73D8"/>
    <w:rsid w:val="00DE17B7"/>
    <w:rsid w:val="00DF043F"/>
    <w:rsid w:val="00DF415D"/>
    <w:rsid w:val="00DF7D67"/>
    <w:rsid w:val="00E03E44"/>
    <w:rsid w:val="00E05DD8"/>
    <w:rsid w:val="00E1499B"/>
    <w:rsid w:val="00E15572"/>
    <w:rsid w:val="00E219F5"/>
    <w:rsid w:val="00E24C26"/>
    <w:rsid w:val="00E26304"/>
    <w:rsid w:val="00E4350A"/>
    <w:rsid w:val="00E55AFA"/>
    <w:rsid w:val="00E571B1"/>
    <w:rsid w:val="00E5729D"/>
    <w:rsid w:val="00E61C54"/>
    <w:rsid w:val="00E673DC"/>
    <w:rsid w:val="00E67C60"/>
    <w:rsid w:val="00E80774"/>
    <w:rsid w:val="00E8737E"/>
    <w:rsid w:val="00EA5F07"/>
    <w:rsid w:val="00EA75D1"/>
    <w:rsid w:val="00ED05E2"/>
    <w:rsid w:val="00ED20A7"/>
    <w:rsid w:val="00ED28A6"/>
    <w:rsid w:val="00ED5A5D"/>
    <w:rsid w:val="00ED7C52"/>
    <w:rsid w:val="00F04129"/>
    <w:rsid w:val="00F10CFC"/>
    <w:rsid w:val="00F20493"/>
    <w:rsid w:val="00F214A7"/>
    <w:rsid w:val="00F257AC"/>
    <w:rsid w:val="00F262DB"/>
    <w:rsid w:val="00F40E44"/>
    <w:rsid w:val="00F43366"/>
    <w:rsid w:val="00F44CFF"/>
    <w:rsid w:val="00F50A3A"/>
    <w:rsid w:val="00F51A05"/>
    <w:rsid w:val="00F62D54"/>
    <w:rsid w:val="00F66B3B"/>
    <w:rsid w:val="00F6704D"/>
    <w:rsid w:val="00F72A12"/>
    <w:rsid w:val="00F77505"/>
    <w:rsid w:val="00F81469"/>
    <w:rsid w:val="00FB0291"/>
    <w:rsid w:val="00FB3734"/>
    <w:rsid w:val="00FB72CF"/>
    <w:rsid w:val="00FB7D34"/>
    <w:rsid w:val="00FC5B5E"/>
    <w:rsid w:val="00FC61C9"/>
    <w:rsid w:val="00FD0355"/>
    <w:rsid w:val="00FD4A47"/>
    <w:rsid w:val="00FF2607"/>
    <w:rsid w:val="00FF6D0E"/>
    <w:rsid w:val="00FF6D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C2C423"/>
  <w15:docId w15:val="{31C12957-0ED7-4D4A-8345-91EBD54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3A"/>
  </w:style>
  <w:style w:type="paragraph" w:styleId="Titre1">
    <w:name w:val="heading 1"/>
    <w:basedOn w:val="Normal"/>
    <w:next w:val="Normal"/>
    <w:link w:val="Titre1Car"/>
    <w:qFormat/>
    <w:rsid w:val="00B6299B"/>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szCs w:val="24"/>
      <w:lang w:val="de-CH"/>
    </w:rPr>
  </w:style>
  <w:style w:type="paragraph" w:styleId="Titre2">
    <w:name w:val="heading 2"/>
    <w:basedOn w:val="Normal"/>
    <w:next w:val="Normal"/>
    <w:link w:val="Titre2Car"/>
    <w:uiPriority w:val="9"/>
    <w:unhideWhenUsed/>
    <w:qFormat/>
    <w:rsid w:val="00943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037E"/>
    <w:pPr>
      <w:tabs>
        <w:tab w:val="center" w:pos="4536"/>
        <w:tab w:val="right" w:pos="9072"/>
      </w:tabs>
      <w:spacing w:after="0" w:line="240" w:lineRule="auto"/>
    </w:pPr>
  </w:style>
  <w:style w:type="character" w:customStyle="1" w:styleId="En-tteCar">
    <w:name w:val="En-tête Car"/>
    <w:basedOn w:val="Policepardfaut"/>
    <w:link w:val="En-tte"/>
    <w:uiPriority w:val="99"/>
    <w:rsid w:val="007C037E"/>
  </w:style>
  <w:style w:type="paragraph" w:styleId="Pieddepage">
    <w:name w:val="footer"/>
    <w:basedOn w:val="Normal"/>
    <w:link w:val="PieddepageCar"/>
    <w:uiPriority w:val="99"/>
    <w:unhideWhenUsed/>
    <w:rsid w:val="007C0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37E"/>
  </w:style>
  <w:style w:type="paragraph" w:styleId="Textedebulles">
    <w:name w:val="Balloon Text"/>
    <w:basedOn w:val="Normal"/>
    <w:link w:val="TextedebullesCar"/>
    <w:uiPriority w:val="99"/>
    <w:semiHidden/>
    <w:unhideWhenUsed/>
    <w:rsid w:val="007C0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37E"/>
    <w:rPr>
      <w:rFonts w:ascii="Tahoma" w:hAnsi="Tahoma" w:cs="Tahoma"/>
      <w:sz w:val="16"/>
      <w:szCs w:val="16"/>
    </w:rPr>
  </w:style>
  <w:style w:type="table" w:styleId="Grilledutableau">
    <w:name w:val="Table Grid"/>
    <w:basedOn w:val="TableauNormal"/>
    <w:uiPriority w:val="39"/>
    <w:rsid w:val="0024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11148"/>
    <w:rPr>
      <w:color w:val="808080"/>
    </w:rPr>
  </w:style>
  <w:style w:type="character" w:customStyle="1" w:styleId="SSCMqualit">
    <w:name w:val="SSCM_qualité"/>
    <w:basedOn w:val="Policepardfaut"/>
    <w:uiPriority w:val="1"/>
    <w:rsid w:val="00C11148"/>
    <w:rPr>
      <w:rFonts w:ascii="Arial" w:hAnsi="Arial"/>
      <w:sz w:val="22"/>
    </w:rPr>
  </w:style>
  <w:style w:type="character" w:customStyle="1" w:styleId="Chartesscm">
    <w:name w:val="Charte_sscm"/>
    <w:basedOn w:val="Policepardfaut"/>
    <w:uiPriority w:val="1"/>
    <w:qFormat/>
    <w:rsid w:val="001B42A9"/>
    <w:rPr>
      <w:rFonts w:ascii="Arial" w:hAnsi="Arial"/>
      <w:color w:val="auto"/>
      <w:sz w:val="22"/>
    </w:rPr>
  </w:style>
  <w:style w:type="character" w:styleId="Lienhypertexte">
    <w:name w:val="Hyperlink"/>
    <w:basedOn w:val="Policepardfaut"/>
    <w:uiPriority w:val="99"/>
    <w:unhideWhenUsed/>
    <w:rsid w:val="00B847C3"/>
    <w:rPr>
      <w:color w:val="0000FF" w:themeColor="hyperlink"/>
      <w:u w:val="single"/>
    </w:rPr>
  </w:style>
  <w:style w:type="paragraph" w:styleId="Paragraphedeliste">
    <w:name w:val="List Paragraph"/>
    <w:basedOn w:val="Normal"/>
    <w:uiPriority w:val="34"/>
    <w:qFormat/>
    <w:rsid w:val="00802BD0"/>
    <w:pPr>
      <w:ind w:left="720"/>
      <w:contextualSpacing/>
    </w:pPr>
  </w:style>
  <w:style w:type="character" w:customStyle="1" w:styleId="Titre1Car">
    <w:name w:val="Titre 1 Car"/>
    <w:basedOn w:val="Policepardfaut"/>
    <w:link w:val="Titre1"/>
    <w:rsid w:val="00B6299B"/>
    <w:rPr>
      <w:rFonts w:ascii="Arial" w:eastAsia="Times New Roman" w:hAnsi="Arial" w:cs="Times New Roman"/>
      <w:bCs/>
      <w:caps/>
      <w:color w:val="FF0000"/>
      <w:sz w:val="28"/>
      <w:szCs w:val="24"/>
      <w:lang w:val="de-CH"/>
    </w:rPr>
  </w:style>
  <w:style w:type="paragraph" w:customStyle="1" w:styleId="Default">
    <w:name w:val="Default"/>
    <w:rsid w:val="00B6299B"/>
    <w:pPr>
      <w:autoSpaceDE w:val="0"/>
      <w:autoSpaceDN w:val="0"/>
      <w:adjustRightInd w:val="0"/>
      <w:spacing w:after="0" w:line="240" w:lineRule="auto"/>
    </w:pPr>
    <w:rPr>
      <w:rFonts w:ascii="Arial" w:hAnsi="Arial" w:cs="Arial"/>
      <w:color w:val="000000"/>
      <w:sz w:val="24"/>
      <w:szCs w:val="24"/>
      <w:lang w:val="de-CH"/>
    </w:rPr>
  </w:style>
  <w:style w:type="table" w:customStyle="1" w:styleId="Tableausimple11">
    <w:name w:val="Tableau simple 11"/>
    <w:basedOn w:val="TableauNormal"/>
    <w:uiPriority w:val="41"/>
    <w:rsid w:val="00B6299B"/>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2Car">
    <w:name w:val="Titre 2 Car"/>
    <w:basedOn w:val="Policepardfaut"/>
    <w:link w:val="Titre2"/>
    <w:uiPriority w:val="9"/>
    <w:rsid w:val="009434AB"/>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074463"/>
    <w:pPr>
      <w:tabs>
        <w:tab w:val="left" w:pos="851"/>
        <w:tab w:val="right" w:leader="dot" w:pos="9062"/>
      </w:tabs>
      <w:spacing w:after="100"/>
      <w:ind w:left="220"/>
    </w:pPr>
  </w:style>
  <w:style w:type="paragraph" w:customStyle="1" w:styleId="Struktur1">
    <w:name w:val="Struktur 1"/>
    <w:link w:val="Struktur1Zchn"/>
    <w:rsid w:val="00B34F42"/>
    <w:pPr>
      <w:tabs>
        <w:tab w:val="left" w:pos="567"/>
      </w:tabs>
      <w:spacing w:before="80" w:after="0" w:line="200" w:lineRule="exact"/>
      <w:ind w:left="567" w:hanging="357"/>
      <w:jc w:val="both"/>
    </w:pPr>
    <w:rPr>
      <w:rFonts w:ascii="Times New Roman" w:eastAsia="Times New Roman" w:hAnsi="Times New Roman" w:cs="Times New Roman"/>
      <w:sz w:val="18"/>
      <w:szCs w:val="20"/>
      <w:lang w:eastAsia="fr-CH"/>
    </w:rPr>
  </w:style>
  <w:style w:type="character" w:customStyle="1" w:styleId="Struktur1Zchn">
    <w:name w:val="Struktur 1 Zchn"/>
    <w:link w:val="Struktur1"/>
    <w:rsid w:val="00B34F42"/>
    <w:rPr>
      <w:rFonts w:ascii="Times New Roman" w:eastAsia="Times New Roman" w:hAnsi="Times New Roman" w:cs="Times New Roman"/>
      <w:sz w:val="18"/>
      <w:szCs w:val="20"/>
      <w:lang w:eastAsia="fr-CH"/>
    </w:rPr>
  </w:style>
  <w:style w:type="paragraph" w:customStyle="1" w:styleId="ErlassTitel">
    <w:name w:val="Erlass Titel"/>
    <w:next w:val="Normal"/>
    <w:rsid w:val="009C53EE"/>
    <w:pPr>
      <w:keepNext/>
      <w:keepLines/>
      <w:suppressAutoHyphens/>
      <w:spacing w:after="0" w:line="240" w:lineRule="exact"/>
    </w:pPr>
    <w:rPr>
      <w:rFonts w:ascii="Times New Roman" w:eastAsia="Times New Roman" w:hAnsi="Times New Roman" w:cs="Times New Roman"/>
      <w:b/>
      <w:sz w:val="24"/>
      <w:szCs w:val="20"/>
      <w:lang w:eastAsia="fr-CH"/>
    </w:rPr>
  </w:style>
  <w:style w:type="paragraph" w:styleId="Sansinterligne">
    <w:name w:val="No Spacing"/>
    <w:basedOn w:val="Normal"/>
    <w:uiPriority w:val="1"/>
    <w:qFormat/>
    <w:rsid w:val="007D6E46"/>
    <w:pPr>
      <w:spacing w:after="0" w:line="240" w:lineRule="auto"/>
    </w:pPr>
    <w:rPr>
      <w:rFonts w:ascii="Calibri" w:hAnsi="Calibri" w:cs="Calibri"/>
    </w:rPr>
  </w:style>
  <w:style w:type="character" w:styleId="Marquedecommentaire">
    <w:name w:val="annotation reference"/>
    <w:basedOn w:val="Policepardfaut"/>
    <w:uiPriority w:val="99"/>
    <w:semiHidden/>
    <w:unhideWhenUsed/>
    <w:rsid w:val="009B6D8E"/>
    <w:rPr>
      <w:sz w:val="16"/>
      <w:szCs w:val="16"/>
    </w:rPr>
  </w:style>
  <w:style w:type="paragraph" w:styleId="Commentaire">
    <w:name w:val="annotation text"/>
    <w:basedOn w:val="Normal"/>
    <w:link w:val="CommentaireCar"/>
    <w:uiPriority w:val="99"/>
    <w:unhideWhenUsed/>
    <w:rsid w:val="009B6D8E"/>
    <w:pPr>
      <w:spacing w:line="240" w:lineRule="auto"/>
    </w:pPr>
    <w:rPr>
      <w:sz w:val="20"/>
      <w:szCs w:val="20"/>
    </w:rPr>
  </w:style>
  <w:style w:type="character" w:customStyle="1" w:styleId="CommentaireCar">
    <w:name w:val="Commentaire Car"/>
    <w:basedOn w:val="Policepardfaut"/>
    <w:link w:val="Commentaire"/>
    <w:uiPriority w:val="99"/>
    <w:rsid w:val="009B6D8E"/>
    <w:rPr>
      <w:sz w:val="20"/>
      <w:szCs w:val="20"/>
    </w:rPr>
  </w:style>
  <w:style w:type="paragraph" w:styleId="Objetducommentaire">
    <w:name w:val="annotation subject"/>
    <w:basedOn w:val="Commentaire"/>
    <w:next w:val="Commentaire"/>
    <w:link w:val="ObjetducommentaireCar"/>
    <w:uiPriority w:val="99"/>
    <w:semiHidden/>
    <w:unhideWhenUsed/>
    <w:rsid w:val="009B6D8E"/>
    <w:rPr>
      <w:b/>
      <w:bCs/>
    </w:rPr>
  </w:style>
  <w:style w:type="character" w:customStyle="1" w:styleId="ObjetducommentaireCar">
    <w:name w:val="Objet du commentaire Car"/>
    <w:basedOn w:val="CommentaireCar"/>
    <w:link w:val="Objetducommentaire"/>
    <w:uiPriority w:val="99"/>
    <w:semiHidden/>
    <w:rsid w:val="009B6D8E"/>
    <w:rPr>
      <w:b/>
      <w:bCs/>
      <w:sz w:val="20"/>
      <w:szCs w:val="20"/>
    </w:rPr>
  </w:style>
  <w:style w:type="paragraph" w:styleId="Notedebasdepage">
    <w:name w:val="footnote text"/>
    <w:basedOn w:val="Normal"/>
    <w:link w:val="NotedebasdepageCar"/>
    <w:uiPriority w:val="99"/>
    <w:semiHidden/>
    <w:unhideWhenUsed/>
    <w:rsid w:val="001768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6873"/>
    <w:rPr>
      <w:sz w:val="20"/>
      <w:szCs w:val="20"/>
    </w:rPr>
  </w:style>
  <w:style w:type="character" w:styleId="Appelnotedebasdep">
    <w:name w:val="footnote reference"/>
    <w:basedOn w:val="Policepardfaut"/>
    <w:uiPriority w:val="99"/>
    <w:semiHidden/>
    <w:unhideWhenUsed/>
    <w:rsid w:val="00176873"/>
    <w:rPr>
      <w:vertAlign w:val="superscript"/>
    </w:rPr>
  </w:style>
  <w:style w:type="paragraph" w:styleId="Rvision">
    <w:name w:val="Revision"/>
    <w:hidden/>
    <w:uiPriority w:val="99"/>
    <w:semiHidden/>
    <w:rsid w:val="00564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8625">
      <w:bodyDiv w:val="1"/>
      <w:marLeft w:val="0"/>
      <w:marRight w:val="0"/>
      <w:marTop w:val="0"/>
      <w:marBottom w:val="0"/>
      <w:divBdr>
        <w:top w:val="none" w:sz="0" w:space="0" w:color="auto"/>
        <w:left w:val="none" w:sz="0" w:space="0" w:color="auto"/>
        <w:bottom w:val="none" w:sz="0" w:space="0" w:color="auto"/>
        <w:right w:val="none" w:sz="0" w:space="0" w:color="auto"/>
      </w:divBdr>
    </w:div>
    <w:div w:id="2029867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72">
          <w:marLeft w:val="0"/>
          <w:marRight w:val="0"/>
          <w:marTop w:val="0"/>
          <w:marBottom w:val="0"/>
          <w:divBdr>
            <w:top w:val="none" w:sz="0" w:space="0" w:color="auto"/>
            <w:left w:val="none" w:sz="0" w:space="0" w:color="auto"/>
            <w:bottom w:val="none" w:sz="0" w:space="0" w:color="auto"/>
            <w:right w:val="none" w:sz="0" w:space="0" w:color="auto"/>
          </w:divBdr>
          <w:divsChild>
            <w:div w:id="1568492225">
              <w:marLeft w:val="0"/>
              <w:marRight w:val="0"/>
              <w:marTop w:val="0"/>
              <w:marBottom w:val="0"/>
              <w:divBdr>
                <w:top w:val="none" w:sz="0" w:space="0" w:color="auto"/>
                <w:left w:val="none" w:sz="0" w:space="0" w:color="auto"/>
                <w:bottom w:val="none" w:sz="0" w:space="0" w:color="auto"/>
                <w:right w:val="none" w:sz="0" w:space="0" w:color="auto"/>
              </w:divBdr>
              <w:divsChild>
                <w:div w:id="123744218">
                  <w:marLeft w:val="-225"/>
                  <w:marRight w:val="-225"/>
                  <w:marTop w:val="0"/>
                  <w:marBottom w:val="0"/>
                  <w:divBdr>
                    <w:top w:val="none" w:sz="0" w:space="0" w:color="auto"/>
                    <w:left w:val="none" w:sz="0" w:space="0" w:color="auto"/>
                    <w:bottom w:val="none" w:sz="0" w:space="0" w:color="auto"/>
                    <w:right w:val="none" w:sz="0" w:space="0" w:color="auto"/>
                  </w:divBdr>
                  <w:divsChild>
                    <w:div w:id="1075394267">
                      <w:marLeft w:val="0"/>
                      <w:marRight w:val="0"/>
                      <w:marTop w:val="0"/>
                      <w:marBottom w:val="0"/>
                      <w:divBdr>
                        <w:top w:val="none" w:sz="0" w:space="0" w:color="auto"/>
                        <w:left w:val="none" w:sz="0" w:space="0" w:color="auto"/>
                        <w:bottom w:val="none" w:sz="0" w:space="0" w:color="auto"/>
                        <w:right w:val="none" w:sz="0" w:space="0" w:color="auto"/>
                      </w:divBdr>
                      <w:divsChild>
                        <w:div w:id="1701512557">
                          <w:marLeft w:val="-225"/>
                          <w:marRight w:val="-225"/>
                          <w:marTop w:val="0"/>
                          <w:marBottom w:val="0"/>
                          <w:divBdr>
                            <w:top w:val="none" w:sz="0" w:space="0" w:color="auto"/>
                            <w:left w:val="none" w:sz="0" w:space="0" w:color="auto"/>
                            <w:bottom w:val="none" w:sz="0" w:space="0" w:color="auto"/>
                            <w:right w:val="none" w:sz="0" w:space="0" w:color="auto"/>
                          </w:divBdr>
                          <w:divsChild>
                            <w:div w:id="195629603">
                              <w:marLeft w:val="0"/>
                              <w:marRight w:val="0"/>
                              <w:marTop w:val="0"/>
                              <w:marBottom w:val="0"/>
                              <w:divBdr>
                                <w:top w:val="none" w:sz="0" w:space="0" w:color="auto"/>
                                <w:left w:val="none" w:sz="0" w:space="0" w:color="auto"/>
                                <w:bottom w:val="none" w:sz="0" w:space="0" w:color="auto"/>
                                <w:right w:val="none" w:sz="0" w:space="0" w:color="auto"/>
                              </w:divBdr>
                              <w:divsChild>
                                <w:div w:id="1003824291">
                                  <w:marLeft w:val="0"/>
                                  <w:marRight w:val="0"/>
                                  <w:marTop w:val="0"/>
                                  <w:marBottom w:val="0"/>
                                  <w:divBdr>
                                    <w:top w:val="none" w:sz="0" w:space="0" w:color="auto"/>
                                    <w:left w:val="none" w:sz="0" w:space="0" w:color="auto"/>
                                    <w:bottom w:val="none" w:sz="0" w:space="0" w:color="auto"/>
                                    <w:right w:val="none" w:sz="0" w:space="0" w:color="auto"/>
                                  </w:divBdr>
                                  <w:divsChild>
                                    <w:div w:id="511644354">
                                      <w:marLeft w:val="0"/>
                                      <w:marRight w:val="0"/>
                                      <w:marTop w:val="0"/>
                                      <w:marBottom w:val="0"/>
                                      <w:divBdr>
                                        <w:top w:val="none" w:sz="0" w:space="0" w:color="auto"/>
                                        <w:left w:val="none" w:sz="0" w:space="0" w:color="auto"/>
                                        <w:bottom w:val="none" w:sz="0" w:space="0" w:color="auto"/>
                                        <w:right w:val="none" w:sz="0" w:space="0" w:color="auto"/>
                                      </w:divBdr>
                                      <w:divsChild>
                                        <w:div w:id="11963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557700">
      <w:bodyDiv w:val="1"/>
      <w:marLeft w:val="0"/>
      <w:marRight w:val="0"/>
      <w:marTop w:val="0"/>
      <w:marBottom w:val="0"/>
      <w:divBdr>
        <w:top w:val="none" w:sz="0" w:space="0" w:color="auto"/>
        <w:left w:val="none" w:sz="0" w:space="0" w:color="auto"/>
        <w:bottom w:val="none" w:sz="0" w:space="0" w:color="auto"/>
        <w:right w:val="none" w:sz="0" w:space="0" w:color="auto"/>
      </w:divBdr>
    </w:div>
    <w:div w:id="1581712653">
      <w:bodyDiv w:val="1"/>
      <w:marLeft w:val="0"/>
      <w:marRight w:val="0"/>
      <w:marTop w:val="0"/>
      <w:marBottom w:val="0"/>
      <w:divBdr>
        <w:top w:val="none" w:sz="0" w:space="0" w:color="auto"/>
        <w:left w:val="none" w:sz="0" w:space="0" w:color="auto"/>
        <w:bottom w:val="none" w:sz="0" w:space="0" w:color="auto"/>
        <w:right w:val="none" w:sz="0" w:space="0" w:color="auto"/>
      </w:divBdr>
    </w:div>
    <w:div w:id="18615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sp-coronaviru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6FA6-4AAB-443F-A8AE-7EDD66ED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2375</Words>
  <Characters>13068</Characters>
  <Application>Microsoft Office Word</Application>
  <DocSecurity>12</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Olivier</dc:creator>
  <cp:lastModifiedBy>MEYLAN Muriel</cp:lastModifiedBy>
  <cp:revision>2</cp:revision>
  <cp:lastPrinted>2021-06-25T07:57:00Z</cp:lastPrinted>
  <dcterms:created xsi:type="dcterms:W3CDTF">2021-07-07T05:18:00Z</dcterms:created>
  <dcterms:modified xsi:type="dcterms:W3CDTF">2021-07-07T05:18:00Z</dcterms:modified>
</cp:coreProperties>
</file>